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91" w:rsidRDefault="00BE4F91" w:rsidP="00BE4F91">
      <w:pPr>
        <w:widowControl w:val="0"/>
        <w:spacing w:line="231" w:lineRule="auto"/>
        <w:ind w:left="1105" w:right="752" w:firstLine="11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над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</w:p>
    <w:p w:rsid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ниц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зо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дс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4F91" w:rsidRP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F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 </w:t>
      </w:r>
      <w:r w:rsidR="000529C1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Подгорнского</w:t>
      </w:r>
      <w:r w:rsidRPr="00BE4F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</w:p>
    <w:p w:rsidR="006234A5" w:rsidRPr="00BE4F91" w:rsidRDefault="00BE4F91" w:rsidP="00BE4F91">
      <w:pPr>
        <w:jc w:val="center"/>
        <w:rPr>
          <w:rFonts w:ascii="Times New Roman" w:hAnsi="Times New Roman" w:cs="Times New Roman"/>
          <w:sz w:val="18"/>
          <w:szCs w:val="18"/>
        </w:rPr>
      </w:pPr>
      <w:r w:rsidRPr="00BE4F91">
        <w:rPr>
          <w:rFonts w:ascii="Times New Roman" w:hAnsi="Times New Roman" w:cs="Times New Roman"/>
          <w:sz w:val="18"/>
          <w:szCs w:val="18"/>
        </w:rPr>
        <w:t>Наименование представительного органа муниципального образования</w:t>
      </w:r>
    </w:p>
    <w:p w:rsidR="00BE4F91" w:rsidRDefault="00BE4F91" w:rsidP="00BE4F91">
      <w:pPr>
        <w:jc w:val="center"/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4F91" w:rsidRPr="00BE4F91" w:rsidTr="00BE4F91">
        <w:tc>
          <w:tcPr>
            <w:tcW w:w="3115" w:type="dxa"/>
          </w:tcPr>
          <w:p w:rsidR="00BE4F91" w:rsidRPr="00BE4F91" w:rsidRDefault="00BE4F91" w:rsidP="00BE4F91">
            <w:pPr>
              <w:widowControl w:val="0"/>
              <w:spacing w:before="4" w:line="269" w:lineRule="auto"/>
              <w:ind w:right="-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едс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льного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  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я</w:t>
            </w:r>
          </w:p>
          <w:p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BE4F91" w:rsidRPr="00BE4F91" w:rsidRDefault="00BE4F91" w:rsidP="00BE4F91">
            <w:pPr>
              <w:widowControl w:val="0"/>
              <w:spacing w:line="269" w:lineRule="auto"/>
              <w:ind w:left="22" w:right="-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ш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  <w:p w:rsidR="00BE4F91" w:rsidRPr="00BE4F91" w:rsidRDefault="00BE4F91" w:rsidP="00BE4F91">
            <w:pPr>
              <w:widowControl w:val="0"/>
              <w:spacing w:line="268" w:lineRule="auto"/>
              <w:ind w:left="58" w:righ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3115" w:type="dxa"/>
          </w:tcPr>
          <w:p w:rsidR="00BE4F91" w:rsidRPr="00BE4F91" w:rsidRDefault="00BE4F91" w:rsidP="00BE4F91">
            <w:pPr>
              <w:widowControl w:val="0"/>
              <w:spacing w:line="268" w:lineRule="auto"/>
              <w:ind w:left="50" w:righ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ющ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азо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ш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бя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BE4F91" w:rsidRPr="00BE4F91" w:rsidRDefault="00BE4F91" w:rsidP="00BE4F91">
            <w:pPr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(п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6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лиц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>ва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</w:rPr>
              <w:t>ют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я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кр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</w:rPr>
              <w:t>ф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ак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ы/нарушения)</w:t>
            </w:r>
          </w:p>
          <w:p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F91" w:rsidRPr="00BE4F91" w:rsidTr="00BE4F91">
        <w:tc>
          <w:tcPr>
            <w:tcW w:w="3115" w:type="dxa"/>
          </w:tcPr>
          <w:p w:rsidR="00BE4F91" w:rsidRPr="00BE4F91" w:rsidRDefault="000529C1" w:rsidP="00BE4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</w:tcPr>
          <w:p w:rsidR="00BE4F91" w:rsidRPr="00BE4F91" w:rsidRDefault="000529C1" w:rsidP="00BE4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3115" w:type="dxa"/>
          </w:tcPr>
          <w:p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hAnsi="Times New Roman" w:cs="Times New Roman"/>
              </w:rPr>
              <w:t>0</w:t>
            </w:r>
          </w:p>
          <w:p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4F91" w:rsidRPr="00BE4F91" w:rsidRDefault="00BE4F91" w:rsidP="00BE4F91">
      <w:pPr>
        <w:jc w:val="center"/>
        <w:rPr>
          <w:rFonts w:ascii="Times New Roman" w:hAnsi="Times New Roman" w:cs="Times New Roman"/>
        </w:rPr>
      </w:pPr>
    </w:p>
    <w:sectPr w:rsidR="00BE4F91" w:rsidRPr="00BE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91"/>
    <w:rsid w:val="000529C1"/>
    <w:rsid w:val="006234A5"/>
    <w:rsid w:val="0086779F"/>
    <w:rsid w:val="00BE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6363"/>
  <w15:chartTrackingRefBased/>
  <w15:docId w15:val="{52434A1D-786D-47DC-8F82-DAA74040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91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3</cp:revision>
  <dcterms:created xsi:type="dcterms:W3CDTF">2023-04-18T01:55:00Z</dcterms:created>
  <dcterms:modified xsi:type="dcterms:W3CDTF">2023-04-18T01:57:00Z</dcterms:modified>
</cp:coreProperties>
</file>