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3"/>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735887">
        <w:rPr>
          <w:color w:val="3333CC"/>
          <w:sz w:val="36"/>
          <w:szCs w:val="36"/>
        </w:rPr>
        <w:t>5</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w:t>
      </w:r>
      <w:r w:rsidR="00735887">
        <w:rPr>
          <w:color w:val="3333CC"/>
          <w:sz w:val="36"/>
          <w:szCs w:val="36"/>
        </w:rPr>
        <w:t>2</w:t>
      </w:r>
      <w:r w:rsidR="00244E78">
        <w:rPr>
          <w:color w:val="3333CC"/>
          <w:sz w:val="36"/>
          <w:szCs w:val="36"/>
        </w:rPr>
        <w:t>)</w:t>
      </w:r>
    </w:p>
    <w:p w:rsidR="00E23BC4" w:rsidRPr="00B8100B" w:rsidRDefault="00735887" w:rsidP="00AF57C4">
      <w:pPr>
        <w:jc w:val="right"/>
        <w:rPr>
          <w:color w:val="3366FF"/>
          <w:sz w:val="36"/>
          <w:szCs w:val="36"/>
        </w:rPr>
      </w:pPr>
      <w:r>
        <w:rPr>
          <w:color w:val="3333CC"/>
          <w:sz w:val="36"/>
          <w:szCs w:val="36"/>
        </w:rPr>
        <w:t xml:space="preserve">6 июня </w:t>
      </w:r>
      <w:r w:rsidR="00D37EA1">
        <w:rPr>
          <w:color w:val="3333CC"/>
          <w:sz w:val="36"/>
          <w:szCs w:val="36"/>
        </w:rPr>
        <w:t xml:space="preserve"> 2022 года</w:t>
      </w:r>
    </w:p>
    <w:p w:rsidR="00E23BC4" w:rsidRPr="00B8100B" w:rsidRDefault="00E23BC4" w:rsidP="00AF57C4">
      <w:pPr>
        <w:jc w:val="right"/>
        <w:rPr>
          <w:color w:val="3366FF"/>
          <w:sz w:val="36"/>
          <w:szCs w:val="36"/>
        </w:rPr>
      </w:pP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D37EA1">
        <w:rPr>
          <w:b/>
          <w:color w:val="0000FF"/>
          <w:sz w:val="20"/>
          <w:szCs w:val="20"/>
        </w:rPr>
        <w:t>0</w:t>
      </w:r>
      <w:r w:rsidR="00735887">
        <w:rPr>
          <w:b/>
          <w:color w:val="0000FF"/>
          <w:sz w:val="20"/>
          <w:szCs w:val="20"/>
        </w:rPr>
        <w:t>6</w:t>
      </w:r>
      <w:r w:rsidR="00D37EA1">
        <w:rPr>
          <w:b/>
          <w:color w:val="0000FF"/>
          <w:sz w:val="20"/>
          <w:szCs w:val="20"/>
        </w:rPr>
        <w:t>.0</w:t>
      </w:r>
      <w:r w:rsidR="00735887">
        <w:rPr>
          <w:b/>
          <w:color w:val="0000FF"/>
          <w:sz w:val="20"/>
          <w:szCs w:val="20"/>
        </w:rPr>
        <w:t>6</w:t>
      </w:r>
      <w:r w:rsidR="00D37EA1">
        <w:rPr>
          <w:b/>
          <w:color w:val="0000FF"/>
          <w:sz w:val="20"/>
          <w:szCs w:val="20"/>
        </w:rPr>
        <w:t>.2022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8F3A07" w:rsidRDefault="008F3A07"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r w:rsidRPr="00244E78">
        <w:rPr>
          <w:b/>
          <w:sz w:val="20"/>
          <w:szCs w:val="20"/>
        </w:rPr>
        <w:lastRenderedPageBreak/>
        <w:t>Содержание</w:t>
      </w:r>
    </w:p>
    <w:p w:rsidR="00BB43CA" w:rsidRPr="00244E78" w:rsidRDefault="00BB43CA"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D37EA1" w:rsidRPr="008A5E89" w:rsidTr="004E70A8">
        <w:tc>
          <w:tcPr>
            <w:tcW w:w="9889" w:type="dxa"/>
            <w:gridSpan w:val="4"/>
            <w:tcBorders>
              <w:top w:val="single" w:sz="6" w:space="0" w:color="auto"/>
              <w:left w:val="single" w:sz="6" w:space="0" w:color="auto"/>
              <w:bottom w:val="single" w:sz="6" w:space="0" w:color="auto"/>
            </w:tcBorders>
          </w:tcPr>
          <w:p w:rsidR="00D37EA1" w:rsidRDefault="00D37EA1" w:rsidP="00D37EA1">
            <w:pPr>
              <w:jc w:val="both"/>
              <w:rPr>
                <w:b/>
                <w:sz w:val="20"/>
                <w:szCs w:val="20"/>
              </w:rPr>
            </w:pPr>
          </w:p>
          <w:p w:rsidR="00D37EA1" w:rsidRDefault="00D37EA1" w:rsidP="00D37EA1">
            <w:pPr>
              <w:jc w:val="both"/>
              <w:rPr>
                <w:b/>
                <w:sz w:val="20"/>
                <w:szCs w:val="20"/>
              </w:rPr>
            </w:pPr>
            <w:r w:rsidRPr="00D37EA1">
              <w:rPr>
                <w:b/>
                <w:sz w:val="20"/>
                <w:szCs w:val="20"/>
              </w:rPr>
              <w:t>Постановления Администрации Подгорнского сельского поселения</w:t>
            </w:r>
          </w:p>
          <w:p w:rsidR="00D37EA1" w:rsidRPr="00D37EA1" w:rsidRDefault="00D37EA1" w:rsidP="00D37EA1">
            <w:pPr>
              <w:jc w:val="both"/>
              <w:rPr>
                <w:b/>
                <w:sz w:val="20"/>
                <w:szCs w:val="20"/>
              </w:rPr>
            </w:pPr>
          </w:p>
        </w:tc>
      </w:tr>
      <w:tr w:rsidR="009422E2"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9422E2" w:rsidRPr="009422E2" w:rsidRDefault="009422E2" w:rsidP="009422E2">
            <w:pPr>
              <w:pStyle w:val="ConsPlusNormal"/>
              <w:widowControl/>
              <w:ind w:firstLine="0"/>
              <w:jc w:val="center"/>
              <w:rPr>
                <w:rFonts w:ascii="Times New Roman" w:hAnsi="Times New Roman" w:cs="Times New Roman"/>
              </w:rPr>
            </w:pPr>
            <w:r w:rsidRPr="009422E2">
              <w:rPr>
                <w:rFonts w:ascii="Times New Roman" w:hAnsi="Times New Roman" w:cs="Times New Roman"/>
              </w:rPr>
              <w:t>87</w:t>
            </w:r>
          </w:p>
          <w:p w:rsidR="009422E2" w:rsidRPr="009422E2" w:rsidRDefault="009422E2" w:rsidP="009422E2">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rPr>
                <w:sz w:val="20"/>
                <w:szCs w:val="20"/>
              </w:rPr>
            </w:pPr>
            <w:r w:rsidRPr="009422E2">
              <w:rPr>
                <w:sz w:val="20"/>
                <w:szCs w:val="20"/>
              </w:rPr>
              <w:t>11.05.2022</w:t>
            </w:r>
          </w:p>
        </w:tc>
        <w:tc>
          <w:tcPr>
            <w:tcW w:w="7439"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pStyle w:val="ConsPlusNormal"/>
              <w:widowControl/>
              <w:ind w:firstLine="0"/>
              <w:jc w:val="both"/>
              <w:rPr>
                <w:rFonts w:ascii="Times New Roman" w:hAnsi="Times New Roman" w:cs="Times New Roman"/>
              </w:rPr>
            </w:pPr>
            <w:r w:rsidRPr="009422E2">
              <w:rPr>
                <w:rFonts w:ascii="Times New Roman" w:hAnsi="Times New Roman" w:cs="Times New Roman"/>
              </w:rPr>
              <w:t>Об окончании отопительного сезона</w:t>
            </w:r>
          </w:p>
        </w:tc>
        <w:tc>
          <w:tcPr>
            <w:tcW w:w="782" w:type="dxa"/>
          </w:tcPr>
          <w:p w:rsidR="009422E2" w:rsidRDefault="004A668A" w:rsidP="009422E2">
            <w:pPr>
              <w:jc w:val="both"/>
              <w:rPr>
                <w:sz w:val="20"/>
                <w:szCs w:val="20"/>
              </w:rPr>
            </w:pPr>
            <w:r>
              <w:rPr>
                <w:sz w:val="20"/>
                <w:szCs w:val="20"/>
              </w:rPr>
              <w:t>4</w:t>
            </w:r>
          </w:p>
        </w:tc>
      </w:tr>
      <w:tr w:rsidR="009422E2"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9422E2" w:rsidRPr="009422E2" w:rsidRDefault="009422E2" w:rsidP="009422E2">
            <w:pPr>
              <w:pStyle w:val="ConsPlusNormal"/>
              <w:widowControl/>
              <w:ind w:firstLine="0"/>
              <w:jc w:val="center"/>
              <w:rPr>
                <w:rFonts w:ascii="Times New Roman" w:hAnsi="Times New Roman" w:cs="Times New Roman"/>
              </w:rPr>
            </w:pPr>
            <w:r w:rsidRPr="009422E2">
              <w:rPr>
                <w:rFonts w:ascii="Times New Roman" w:hAnsi="Times New Roman" w:cs="Times New Roman"/>
              </w:rPr>
              <w:t>91</w:t>
            </w:r>
          </w:p>
          <w:p w:rsidR="009422E2" w:rsidRPr="009422E2" w:rsidRDefault="009422E2" w:rsidP="009422E2">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rPr>
                <w:sz w:val="20"/>
                <w:szCs w:val="20"/>
              </w:rPr>
            </w:pPr>
            <w:r w:rsidRPr="009422E2">
              <w:rPr>
                <w:sz w:val="20"/>
                <w:szCs w:val="20"/>
              </w:rPr>
              <w:t>13.05.2022</w:t>
            </w:r>
          </w:p>
        </w:tc>
        <w:tc>
          <w:tcPr>
            <w:tcW w:w="7439"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pStyle w:val="ConsPlusNormal"/>
              <w:widowControl/>
              <w:ind w:firstLine="0"/>
              <w:jc w:val="both"/>
              <w:rPr>
                <w:rFonts w:ascii="Times New Roman" w:hAnsi="Times New Roman" w:cs="Times New Roman"/>
              </w:rPr>
            </w:pPr>
            <w:r w:rsidRPr="009422E2">
              <w:rPr>
                <w:rFonts w:ascii="Times New Roman" w:hAnsi="Times New Roman" w:cs="Times New Roman"/>
              </w:rPr>
              <w:t>Об открытии пешеходного перехода в с.Подгорном по ул.Советской через р.Чая</w:t>
            </w:r>
          </w:p>
        </w:tc>
        <w:tc>
          <w:tcPr>
            <w:tcW w:w="782" w:type="dxa"/>
          </w:tcPr>
          <w:p w:rsidR="009422E2" w:rsidRDefault="004A668A" w:rsidP="009422E2">
            <w:pPr>
              <w:jc w:val="both"/>
              <w:rPr>
                <w:sz w:val="20"/>
                <w:szCs w:val="20"/>
              </w:rPr>
            </w:pPr>
            <w:r>
              <w:rPr>
                <w:sz w:val="20"/>
                <w:szCs w:val="20"/>
              </w:rPr>
              <w:t>4</w:t>
            </w:r>
          </w:p>
        </w:tc>
      </w:tr>
      <w:tr w:rsidR="009422E2"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9422E2" w:rsidRPr="009422E2" w:rsidRDefault="009422E2" w:rsidP="009422E2">
            <w:pPr>
              <w:pStyle w:val="ConsPlusNormal"/>
              <w:widowControl/>
              <w:ind w:firstLine="0"/>
              <w:jc w:val="center"/>
              <w:rPr>
                <w:rFonts w:ascii="Times New Roman" w:hAnsi="Times New Roman" w:cs="Times New Roman"/>
              </w:rPr>
            </w:pPr>
            <w:r w:rsidRPr="009422E2">
              <w:rPr>
                <w:rFonts w:ascii="Times New Roman" w:hAnsi="Times New Roman" w:cs="Times New Roman"/>
              </w:rPr>
              <w:t>95</w:t>
            </w: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rPr>
                <w:sz w:val="20"/>
                <w:szCs w:val="20"/>
              </w:rPr>
            </w:pPr>
            <w:r w:rsidRPr="009422E2">
              <w:rPr>
                <w:sz w:val="20"/>
                <w:szCs w:val="20"/>
              </w:rPr>
              <w:t>18.05.2022</w:t>
            </w:r>
          </w:p>
        </w:tc>
        <w:tc>
          <w:tcPr>
            <w:tcW w:w="7439"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rPr>
                <w:sz w:val="20"/>
                <w:szCs w:val="20"/>
              </w:rPr>
            </w:pPr>
            <w:r w:rsidRPr="009422E2">
              <w:rPr>
                <w:sz w:val="20"/>
                <w:szCs w:val="20"/>
              </w:rPr>
              <w:t>О проведении публичных слушаний</w:t>
            </w:r>
            <w:r>
              <w:rPr>
                <w:sz w:val="20"/>
                <w:szCs w:val="20"/>
              </w:rPr>
              <w:t xml:space="preserve"> </w:t>
            </w:r>
            <w:r w:rsidRPr="009422E2">
              <w:rPr>
                <w:sz w:val="20"/>
                <w:szCs w:val="20"/>
              </w:rPr>
              <w:t xml:space="preserve"> по проекту решения Совета Подгорнского сельского поселения «О внесении изменений в решение Совета Подгорнского сельского поселения от 26.12.2012 № 46 «Об утверждении Генерального плана муниципального образования «Подгорнское сельское поселение»</w:t>
            </w:r>
          </w:p>
        </w:tc>
        <w:tc>
          <w:tcPr>
            <w:tcW w:w="782" w:type="dxa"/>
          </w:tcPr>
          <w:p w:rsidR="009422E2" w:rsidRDefault="004A668A" w:rsidP="009422E2">
            <w:pPr>
              <w:jc w:val="both"/>
              <w:rPr>
                <w:sz w:val="20"/>
                <w:szCs w:val="20"/>
              </w:rPr>
            </w:pPr>
            <w:r>
              <w:rPr>
                <w:sz w:val="20"/>
                <w:szCs w:val="20"/>
              </w:rPr>
              <w:t>5</w:t>
            </w:r>
          </w:p>
        </w:tc>
      </w:tr>
      <w:tr w:rsidR="009422E2"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9422E2" w:rsidRPr="009422E2" w:rsidRDefault="009422E2" w:rsidP="009422E2">
            <w:pPr>
              <w:pStyle w:val="ConsPlusNormal"/>
              <w:widowControl/>
              <w:ind w:firstLine="0"/>
              <w:jc w:val="center"/>
              <w:rPr>
                <w:rFonts w:ascii="Times New Roman" w:hAnsi="Times New Roman" w:cs="Times New Roman"/>
              </w:rPr>
            </w:pPr>
            <w:r w:rsidRPr="009422E2">
              <w:rPr>
                <w:rFonts w:ascii="Times New Roman" w:hAnsi="Times New Roman" w:cs="Times New Roman"/>
              </w:rPr>
              <w:t>107</w:t>
            </w:r>
          </w:p>
          <w:p w:rsidR="009422E2" w:rsidRPr="009422E2" w:rsidRDefault="009422E2" w:rsidP="009422E2">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jc w:val="both"/>
              <w:rPr>
                <w:sz w:val="20"/>
                <w:szCs w:val="20"/>
              </w:rPr>
            </w:pPr>
            <w:r w:rsidRPr="009422E2">
              <w:rPr>
                <w:sz w:val="20"/>
                <w:szCs w:val="20"/>
              </w:rPr>
              <w:t>27.05.2022</w:t>
            </w:r>
          </w:p>
        </w:tc>
        <w:tc>
          <w:tcPr>
            <w:tcW w:w="7439" w:type="dxa"/>
            <w:tcBorders>
              <w:top w:val="single" w:sz="6" w:space="0" w:color="auto"/>
              <w:left w:val="single" w:sz="6" w:space="0" w:color="auto"/>
              <w:bottom w:val="single" w:sz="6" w:space="0" w:color="auto"/>
              <w:right w:val="single" w:sz="6" w:space="0" w:color="auto"/>
            </w:tcBorders>
          </w:tcPr>
          <w:p w:rsidR="009422E2" w:rsidRPr="009422E2" w:rsidRDefault="009422E2" w:rsidP="009422E2">
            <w:pPr>
              <w:jc w:val="both"/>
              <w:rPr>
                <w:sz w:val="20"/>
                <w:szCs w:val="20"/>
              </w:rPr>
            </w:pPr>
            <w:r w:rsidRPr="009422E2">
              <w:rPr>
                <w:sz w:val="20"/>
                <w:szCs w:val="20"/>
              </w:rPr>
              <w:t xml:space="preserve"> </w:t>
            </w:r>
            <w:r w:rsidRPr="009422E2">
              <w:rPr>
                <w:rFonts w:eastAsia="Calibri"/>
                <w:sz w:val="20"/>
                <w:szCs w:val="20"/>
                <w:lang w:eastAsia="en-US"/>
              </w:rPr>
              <w:t>Об утверждении регламента работы согласительной комиссии по согласованию местоположения границ земельных участков при выполнении</w:t>
            </w:r>
            <w:r w:rsidRPr="009422E2">
              <w:rPr>
                <w:rFonts w:eastAsia="Calibri"/>
                <w:sz w:val="20"/>
                <w:szCs w:val="20"/>
                <w:lang w:eastAsia="en-US"/>
              </w:rPr>
              <w:br/>
              <w:t>комплексных кадастровых работ</w:t>
            </w:r>
          </w:p>
        </w:tc>
        <w:tc>
          <w:tcPr>
            <w:tcW w:w="782" w:type="dxa"/>
          </w:tcPr>
          <w:p w:rsidR="009422E2" w:rsidRDefault="004A668A" w:rsidP="009422E2">
            <w:pPr>
              <w:jc w:val="both"/>
              <w:rPr>
                <w:sz w:val="20"/>
                <w:szCs w:val="20"/>
              </w:rPr>
            </w:pPr>
            <w:r>
              <w:rPr>
                <w:sz w:val="20"/>
                <w:szCs w:val="20"/>
              </w:rPr>
              <w:t>6</w:t>
            </w:r>
          </w:p>
        </w:tc>
      </w:tr>
      <w:tr w:rsidR="009422E2" w:rsidRPr="008A5E89" w:rsidTr="004E70A8">
        <w:tc>
          <w:tcPr>
            <w:tcW w:w="9889" w:type="dxa"/>
            <w:gridSpan w:val="4"/>
            <w:tcBorders>
              <w:top w:val="single" w:sz="6" w:space="0" w:color="auto"/>
              <w:left w:val="single" w:sz="6" w:space="0" w:color="auto"/>
              <w:bottom w:val="single" w:sz="6" w:space="0" w:color="auto"/>
            </w:tcBorders>
          </w:tcPr>
          <w:p w:rsidR="009422E2" w:rsidRDefault="009422E2" w:rsidP="009422E2">
            <w:pPr>
              <w:jc w:val="both"/>
              <w:rPr>
                <w:b/>
                <w:sz w:val="20"/>
                <w:szCs w:val="20"/>
              </w:rPr>
            </w:pPr>
          </w:p>
          <w:p w:rsidR="009422E2" w:rsidRDefault="009422E2" w:rsidP="009422E2">
            <w:pPr>
              <w:jc w:val="both"/>
              <w:rPr>
                <w:b/>
                <w:sz w:val="20"/>
                <w:szCs w:val="20"/>
              </w:rPr>
            </w:pPr>
            <w:r w:rsidRPr="00D37EA1">
              <w:rPr>
                <w:b/>
                <w:sz w:val="20"/>
                <w:szCs w:val="20"/>
              </w:rPr>
              <w:t>Официальная информация</w:t>
            </w:r>
          </w:p>
          <w:p w:rsidR="009422E2" w:rsidRPr="00D37EA1" w:rsidRDefault="009422E2" w:rsidP="009422E2">
            <w:pPr>
              <w:jc w:val="both"/>
              <w:rPr>
                <w:b/>
                <w:sz w:val="20"/>
                <w:szCs w:val="20"/>
              </w:rPr>
            </w:pPr>
          </w:p>
        </w:tc>
      </w:tr>
      <w:tr w:rsidR="009422E2" w:rsidRPr="008A5E89" w:rsidTr="00AD4F2E">
        <w:tc>
          <w:tcPr>
            <w:tcW w:w="534" w:type="dxa"/>
            <w:tcBorders>
              <w:top w:val="single" w:sz="6" w:space="0" w:color="auto"/>
              <w:left w:val="single" w:sz="6" w:space="0" w:color="auto"/>
              <w:bottom w:val="single" w:sz="6" w:space="0" w:color="auto"/>
              <w:right w:val="single" w:sz="6" w:space="0" w:color="auto"/>
            </w:tcBorders>
          </w:tcPr>
          <w:p w:rsidR="009422E2" w:rsidRDefault="009422E2" w:rsidP="009422E2">
            <w:pPr>
              <w:jc w:val="both"/>
              <w:rPr>
                <w:sz w:val="20"/>
                <w:szCs w:val="20"/>
              </w:rPr>
            </w:pPr>
          </w:p>
        </w:tc>
        <w:tc>
          <w:tcPr>
            <w:tcW w:w="1134" w:type="dxa"/>
            <w:tcBorders>
              <w:top w:val="single" w:sz="6" w:space="0" w:color="auto"/>
              <w:left w:val="single" w:sz="6" w:space="0" w:color="auto"/>
              <w:bottom w:val="single" w:sz="6" w:space="0" w:color="auto"/>
              <w:right w:val="single" w:sz="6" w:space="0" w:color="auto"/>
            </w:tcBorders>
          </w:tcPr>
          <w:p w:rsidR="009422E2" w:rsidRDefault="00BA5997" w:rsidP="009422E2">
            <w:pPr>
              <w:jc w:val="both"/>
              <w:rPr>
                <w:sz w:val="20"/>
                <w:szCs w:val="20"/>
              </w:rPr>
            </w:pPr>
            <w:r>
              <w:rPr>
                <w:sz w:val="20"/>
                <w:szCs w:val="20"/>
              </w:rPr>
              <w:t>06.06.2022</w:t>
            </w:r>
          </w:p>
        </w:tc>
        <w:tc>
          <w:tcPr>
            <w:tcW w:w="7439" w:type="dxa"/>
            <w:tcBorders>
              <w:top w:val="single" w:sz="6" w:space="0" w:color="auto"/>
              <w:left w:val="single" w:sz="6" w:space="0" w:color="auto"/>
              <w:bottom w:val="single" w:sz="6" w:space="0" w:color="auto"/>
              <w:right w:val="single" w:sz="6" w:space="0" w:color="auto"/>
            </w:tcBorders>
          </w:tcPr>
          <w:p w:rsidR="009422E2" w:rsidRPr="00F177C4" w:rsidRDefault="00BA5997" w:rsidP="009422E2">
            <w:pPr>
              <w:jc w:val="both"/>
              <w:rPr>
                <w:sz w:val="20"/>
                <w:szCs w:val="20"/>
              </w:rPr>
            </w:pPr>
            <w:r w:rsidRPr="009422E2">
              <w:rPr>
                <w:sz w:val="20"/>
                <w:szCs w:val="20"/>
              </w:rPr>
              <w:t>проекту решения Совета Подгорнского сельского поселения «О внесении изменений в решение Совета Подгорнского сельского поселения от 26.12.2012 № 46 «Об утверждении Генерального плана муниципального образования «Подгорнское сельское поселение»</w:t>
            </w:r>
          </w:p>
        </w:tc>
        <w:tc>
          <w:tcPr>
            <w:tcW w:w="782" w:type="dxa"/>
          </w:tcPr>
          <w:p w:rsidR="009422E2" w:rsidRDefault="004A668A" w:rsidP="009422E2">
            <w:pPr>
              <w:jc w:val="both"/>
              <w:rPr>
                <w:sz w:val="20"/>
                <w:szCs w:val="20"/>
              </w:rPr>
            </w:pPr>
            <w:r>
              <w:rPr>
                <w:sz w:val="20"/>
                <w:szCs w:val="20"/>
              </w:rPr>
              <w:t>9</w:t>
            </w:r>
          </w:p>
        </w:tc>
      </w:tr>
    </w:tbl>
    <w:p w:rsidR="00735887" w:rsidRDefault="00735887" w:rsidP="00735887">
      <w:pPr>
        <w:spacing w:line="20" w:lineRule="atLeast"/>
        <w:ind w:left="-1613" w:right="15649"/>
        <w:rPr>
          <w:sz w:val="20"/>
          <w:szCs w:val="20"/>
        </w:rPr>
      </w:pPr>
    </w:p>
    <w:p w:rsidR="00735887" w:rsidRDefault="00735887"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9422E2" w:rsidRDefault="009422E2" w:rsidP="00735887">
      <w:pPr>
        <w:rPr>
          <w:sz w:val="20"/>
          <w:szCs w:val="20"/>
        </w:rPr>
      </w:pPr>
    </w:p>
    <w:p w:rsidR="004A668A" w:rsidRDefault="004A668A" w:rsidP="00735887">
      <w:pPr>
        <w:rPr>
          <w:sz w:val="20"/>
          <w:szCs w:val="20"/>
        </w:rPr>
      </w:pPr>
    </w:p>
    <w:p w:rsidR="004A668A" w:rsidRDefault="004A668A" w:rsidP="00735887">
      <w:pPr>
        <w:rPr>
          <w:sz w:val="20"/>
          <w:szCs w:val="20"/>
        </w:rPr>
      </w:pPr>
    </w:p>
    <w:p w:rsidR="009422E2" w:rsidRDefault="009422E2" w:rsidP="00735887">
      <w:pPr>
        <w:rPr>
          <w:sz w:val="20"/>
          <w:szCs w:val="20"/>
        </w:rPr>
      </w:pPr>
    </w:p>
    <w:p w:rsidR="009422E2" w:rsidRDefault="009422E2" w:rsidP="00735887">
      <w:pPr>
        <w:rPr>
          <w:sz w:val="20"/>
          <w:szCs w:val="20"/>
        </w:rPr>
      </w:pPr>
    </w:p>
    <w:p w:rsidR="004E70A8" w:rsidRDefault="00735887" w:rsidP="00735887">
      <w:pPr>
        <w:tabs>
          <w:tab w:val="left" w:pos="1752"/>
        </w:tabs>
        <w:jc w:val="center"/>
        <w:rPr>
          <w:b/>
          <w:sz w:val="20"/>
          <w:szCs w:val="20"/>
        </w:rPr>
      </w:pPr>
      <w:r w:rsidRPr="00735887">
        <w:rPr>
          <w:b/>
          <w:sz w:val="20"/>
          <w:szCs w:val="20"/>
        </w:rPr>
        <w:lastRenderedPageBreak/>
        <w:t>ПОСТАНОВЛЕНИЯ АДМИНИСТРАЦИИ ПОДГОРНСКОГО СЕЛЬСКОГО ПОСЕЛЕНИЯ</w:t>
      </w:r>
    </w:p>
    <w:p w:rsidR="00735887" w:rsidRDefault="00735887" w:rsidP="00735887">
      <w:pPr>
        <w:tabs>
          <w:tab w:val="left" w:pos="1752"/>
        </w:tabs>
        <w:jc w:val="center"/>
        <w:rPr>
          <w:b/>
          <w:sz w:val="20"/>
          <w:szCs w:val="20"/>
        </w:rPr>
      </w:pPr>
    </w:p>
    <w:p w:rsidR="00735887" w:rsidRPr="00735887" w:rsidRDefault="00735887" w:rsidP="00735887">
      <w:pPr>
        <w:jc w:val="center"/>
        <w:rPr>
          <w:b/>
          <w:bCs/>
          <w:sz w:val="20"/>
          <w:szCs w:val="20"/>
        </w:rPr>
      </w:pPr>
    </w:p>
    <w:p w:rsidR="00735887" w:rsidRPr="00735887" w:rsidRDefault="00735887" w:rsidP="00735887">
      <w:pPr>
        <w:jc w:val="center"/>
        <w:rPr>
          <w:bCs/>
          <w:sz w:val="20"/>
          <w:szCs w:val="20"/>
        </w:rPr>
      </w:pPr>
      <w:r w:rsidRPr="00735887">
        <w:rPr>
          <w:bCs/>
          <w:sz w:val="20"/>
          <w:szCs w:val="20"/>
        </w:rPr>
        <w:t>АДМИНИСТРАЦИЯ ПОДГОРНСКОГО СЕЛЬСКОГО ПОСЕЛЕНИЯ</w:t>
      </w:r>
    </w:p>
    <w:p w:rsidR="00735887" w:rsidRPr="00735887" w:rsidRDefault="00735887" w:rsidP="00735887">
      <w:pPr>
        <w:keepNext/>
        <w:jc w:val="center"/>
        <w:outlineLvl w:val="0"/>
        <w:rPr>
          <w:rFonts w:eastAsia="Arial Unicode MS"/>
          <w:bCs/>
          <w:sz w:val="20"/>
          <w:szCs w:val="20"/>
        </w:rPr>
      </w:pPr>
      <w:r w:rsidRPr="00735887">
        <w:rPr>
          <w:rFonts w:eastAsia="Arial Unicode MS"/>
          <w:bCs/>
          <w:sz w:val="20"/>
          <w:szCs w:val="20"/>
        </w:rPr>
        <w:t>ПОСТАНОВЛЕНИЕ</w:t>
      </w:r>
    </w:p>
    <w:p w:rsidR="00735887" w:rsidRPr="00735887" w:rsidRDefault="00735887" w:rsidP="00735887">
      <w:pPr>
        <w:jc w:val="center"/>
        <w:rPr>
          <w:sz w:val="20"/>
          <w:szCs w:val="20"/>
        </w:rPr>
      </w:pPr>
    </w:p>
    <w:p w:rsidR="00735887" w:rsidRPr="00735887" w:rsidRDefault="00735887" w:rsidP="00735887">
      <w:pPr>
        <w:jc w:val="center"/>
        <w:rPr>
          <w:sz w:val="20"/>
          <w:szCs w:val="20"/>
        </w:rPr>
      </w:pPr>
    </w:p>
    <w:tbl>
      <w:tblPr>
        <w:tblW w:w="14254" w:type="dxa"/>
        <w:tblLook w:val="0000" w:firstRow="0" w:lastRow="0" w:firstColumn="0" w:lastColumn="0" w:noHBand="0" w:noVBand="0"/>
      </w:tblPr>
      <w:tblGrid>
        <w:gridCol w:w="9468"/>
        <w:gridCol w:w="4786"/>
      </w:tblGrid>
      <w:tr w:rsidR="00735887" w:rsidRPr="00735887" w:rsidTr="00201801">
        <w:tc>
          <w:tcPr>
            <w:tcW w:w="9468" w:type="dxa"/>
          </w:tcPr>
          <w:p w:rsidR="00735887" w:rsidRPr="00735887" w:rsidRDefault="00735887" w:rsidP="00735887">
            <w:pPr>
              <w:tabs>
                <w:tab w:val="left" w:pos="8820"/>
              </w:tabs>
              <w:jc w:val="center"/>
              <w:rPr>
                <w:sz w:val="20"/>
                <w:szCs w:val="20"/>
              </w:rPr>
            </w:pPr>
            <w:r w:rsidRPr="00735887">
              <w:rPr>
                <w:sz w:val="20"/>
                <w:szCs w:val="20"/>
              </w:rPr>
              <w:t>11.05.2022                                                с. Подгорное                                                       № 87</w:t>
            </w:r>
          </w:p>
        </w:tc>
        <w:tc>
          <w:tcPr>
            <w:tcW w:w="4786" w:type="dxa"/>
          </w:tcPr>
          <w:p w:rsidR="00735887" w:rsidRPr="00735887" w:rsidRDefault="00735887" w:rsidP="00735887">
            <w:pPr>
              <w:jc w:val="center"/>
              <w:rPr>
                <w:sz w:val="20"/>
                <w:szCs w:val="20"/>
              </w:rPr>
            </w:pPr>
            <w:r w:rsidRPr="00735887">
              <w:rPr>
                <w:sz w:val="20"/>
                <w:szCs w:val="20"/>
              </w:rPr>
              <w:t>№  96</w:t>
            </w:r>
          </w:p>
        </w:tc>
      </w:tr>
    </w:tbl>
    <w:p w:rsidR="00735887" w:rsidRPr="00735887" w:rsidRDefault="00735887" w:rsidP="00735887">
      <w:pPr>
        <w:jc w:val="center"/>
        <w:rPr>
          <w:sz w:val="20"/>
          <w:szCs w:val="20"/>
        </w:rPr>
      </w:pPr>
    </w:p>
    <w:tbl>
      <w:tblPr>
        <w:tblW w:w="0" w:type="auto"/>
        <w:tblLook w:val="0000" w:firstRow="0" w:lastRow="0" w:firstColumn="0" w:lastColumn="0" w:noHBand="0" w:noVBand="0"/>
      </w:tblPr>
      <w:tblGrid>
        <w:gridCol w:w="9571"/>
      </w:tblGrid>
      <w:tr w:rsidR="00735887" w:rsidRPr="00735887" w:rsidTr="00201801">
        <w:trPr>
          <w:cantSplit/>
        </w:trPr>
        <w:tc>
          <w:tcPr>
            <w:tcW w:w="9571" w:type="dxa"/>
          </w:tcPr>
          <w:p w:rsidR="00735887" w:rsidRPr="00735887" w:rsidRDefault="00735887" w:rsidP="00735887">
            <w:pPr>
              <w:jc w:val="center"/>
              <w:rPr>
                <w:sz w:val="20"/>
                <w:szCs w:val="20"/>
              </w:rPr>
            </w:pPr>
            <w:r w:rsidRPr="00735887">
              <w:rPr>
                <w:sz w:val="20"/>
                <w:szCs w:val="20"/>
              </w:rPr>
              <w:t>Об окончании отопительного сезона</w:t>
            </w:r>
          </w:p>
        </w:tc>
      </w:tr>
    </w:tbl>
    <w:p w:rsidR="00735887" w:rsidRPr="00735887" w:rsidRDefault="00735887" w:rsidP="00735887">
      <w:pPr>
        <w:jc w:val="center"/>
        <w:rPr>
          <w:sz w:val="20"/>
          <w:szCs w:val="20"/>
        </w:rPr>
      </w:pPr>
    </w:p>
    <w:p w:rsidR="00735887" w:rsidRPr="00735887" w:rsidRDefault="00735887" w:rsidP="00735887">
      <w:pPr>
        <w:autoSpaceDE w:val="0"/>
        <w:autoSpaceDN w:val="0"/>
        <w:adjustRightInd w:val="0"/>
        <w:ind w:firstLine="540"/>
        <w:jc w:val="both"/>
        <w:rPr>
          <w:sz w:val="20"/>
          <w:szCs w:val="20"/>
        </w:rPr>
      </w:pPr>
      <w:r w:rsidRPr="00735887">
        <w:rPr>
          <w:sz w:val="20"/>
          <w:szCs w:val="20"/>
        </w:rPr>
        <w:t>Среднесуточная температура наружного воздуха в течение 5 суток превышает плюс 8°С, на основании Устава муниципального образования «Подгорнское сельское поселение»,</w:t>
      </w:r>
    </w:p>
    <w:p w:rsidR="00735887" w:rsidRPr="00735887" w:rsidRDefault="00735887" w:rsidP="00735887">
      <w:pPr>
        <w:ind w:firstLine="360"/>
        <w:rPr>
          <w:sz w:val="20"/>
          <w:szCs w:val="20"/>
        </w:rPr>
      </w:pPr>
    </w:p>
    <w:p w:rsidR="00735887" w:rsidRPr="00735887" w:rsidRDefault="00735887" w:rsidP="00735887">
      <w:pPr>
        <w:ind w:firstLine="360"/>
        <w:rPr>
          <w:sz w:val="20"/>
          <w:szCs w:val="20"/>
        </w:rPr>
      </w:pPr>
      <w:r w:rsidRPr="00735887">
        <w:rPr>
          <w:sz w:val="20"/>
          <w:szCs w:val="20"/>
        </w:rPr>
        <w:t>ПОСТАНОВЛЯЮ:</w:t>
      </w:r>
    </w:p>
    <w:p w:rsidR="00735887" w:rsidRPr="00735887" w:rsidRDefault="00735887" w:rsidP="00C62208">
      <w:pPr>
        <w:numPr>
          <w:ilvl w:val="0"/>
          <w:numId w:val="4"/>
        </w:numPr>
        <w:jc w:val="both"/>
        <w:rPr>
          <w:sz w:val="20"/>
          <w:szCs w:val="20"/>
        </w:rPr>
      </w:pPr>
      <w:r w:rsidRPr="00735887">
        <w:rPr>
          <w:sz w:val="20"/>
          <w:szCs w:val="20"/>
        </w:rPr>
        <w:t>Закончить отопительный сезон в котельных МУП Чаинского района «Чаинское ПОЖКХ», расположенных на территории Подгорнского сельского поселения с 15 мая 2022 года.</w:t>
      </w:r>
    </w:p>
    <w:p w:rsidR="00735887" w:rsidRPr="00735887" w:rsidRDefault="00735887" w:rsidP="00C62208">
      <w:pPr>
        <w:numPr>
          <w:ilvl w:val="0"/>
          <w:numId w:val="4"/>
        </w:numPr>
        <w:jc w:val="both"/>
        <w:rPr>
          <w:sz w:val="20"/>
          <w:szCs w:val="20"/>
        </w:rPr>
      </w:pPr>
      <w:r w:rsidRPr="00735887">
        <w:rPr>
          <w:sz w:val="20"/>
          <w:szCs w:val="20"/>
        </w:rPr>
        <w:t>МУП Чаинского района «Чаинское ПОЖКХ» провести мероприятия по подготовке отопительного оборудования и теплотрасс к началу отопительного сезона 2022-2023 г.</w:t>
      </w:r>
    </w:p>
    <w:p w:rsidR="00735887" w:rsidRPr="00735887" w:rsidRDefault="00735887" w:rsidP="00C62208">
      <w:pPr>
        <w:numPr>
          <w:ilvl w:val="0"/>
          <w:numId w:val="4"/>
        </w:numPr>
        <w:jc w:val="both"/>
        <w:rPr>
          <w:color w:val="000000"/>
          <w:sz w:val="20"/>
          <w:szCs w:val="20"/>
        </w:rPr>
      </w:pPr>
      <w:r w:rsidRPr="00735887">
        <w:rPr>
          <w:color w:val="000000"/>
          <w:sz w:val="20"/>
          <w:szCs w:val="20"/>
        </w:rPr>
        <w:t>Настоящее постановление вступает в силу со дня официального опубликования.</w:t>
      </w:r>
    </w:p>
    <w:p w:rsidR="00735887" w:rsidRPr="00735887" w:rsidRDefault="00735887" w:rsidP="00C62208">
      <w:pPr>
        <w:numPr>
          <w:ilvl w:val="0"/>
          <w:numId w:val="4"/>
        </w:numPr>
        <w:jc w:val="both"/>
        <w:rPr>
          <w:sz w:val="20"/>
          <w:szCs w:val="20"/>
        </w:rPr>
      </w:pPr>
      <w:r w:rsidRPr="00735887">
        <w:rPr>
          <w:sz w:val="20"/>
          <w:szCs w:val="20"/>
        </w:rPr>
        <w:t>Контроль за исполнением настоящего постановления оставляю за собой.</w:t>
      </w:r>
    </w:p>
    <w:p w:rsidR="00735887" w:rsidRPr="00735887" w:rsidRDefault="00735887" w:rsidP="00735887">
      <w:pPr>
        <w:jc w:val="both"/>
        <w:rPr>
          <w:sz w:val="20"/>
          <w:szCs w:val="20"/>
        </w:rPr>
      </w:pPr>
    </w:p>
    <w:p w:rsidR="00735887" w:rsidRPr="00735887" w:rsidRDefault="00735887" w:rsidP="00735887">
      <w:pPr>
        <w:jc w:val="both"/>
        <w:rPr>
          <w:b/>
          <w:bCs/>
          <w:sz w:val="20"/>
          <w:szCs w:val="20"/>
        </w:rPr>
      </w:pPr>
      <w:r w:rsidRPr="00735887">
        <w:rPr>
          <w:sz w:val="20"/>
          <w:szCs w:val="20"/>
        </w:rPr>
        <w:t xml:space="preserve">     И.о. Главы Подгорнского сельского поселения</w:t>
      </w:r>
      <w:r w:rsidRPr="00735887">
        <w:rPr>
          <w:sz w:val="20"/>
          <w:szCs w:val="20"/>
        </w:rPr>
        <w:tab/>
        <w:t xml:space="preserve">  </w:t>
      </w:r>
      <w:r w:rsidRPr="00735887">
        <w:rPr>
          <w:sz w:val="20"/>
          <w:szCs w:val="20"/>
        </w:rPr>
        <w:tab/>
        <w:t xml:space="preserve">                  Е.А. Егоров</w:t>
      </w:r>
    </w:p>
    <w:p w:rsidR="00735887" w:rsidRPr="00735887" w:rsidRDefault="00735887" w:rsidP="00735887">
      <w:pPr>
        <w:rPr>
          <w:sz w:val="20"/>
          <w:szCs w:val="20"/>
        </w:rPr>
      </w:pPr>
    </w:p>
    <w:p w:rsidR="00735887" w:rsidRPr="00735887" w:rsidRDefault="00735887" w:rsidP="00735887">
      <w:pPr>
        <w:rPr>
          <w:sz w:val="20"/>
          <w:szCs w:val="20"/>
        </w:rPr>
      </w:pPr>
    </w:p>
    <w:p w:rsidR="00735887" w:rsidRPr="00735887" w:rsidRDefault="00735887" w:rsidP="00735887">
      <w:pPr>
        <w:jc w:val="center"/>
        <w:rPr>
          <w:b/>
          <w:sz w:val="20"/>
          <w:szCs w:val="20"/>
        </w:rPr>
      </w:pPr>
    </w:p>
    <w:p w:rsidR="00735887" w:rsidRPr="00735887" w:rsidRDefault="00735887" w:rsidP="00735887">
      <w:pPr>
        <w:jc w:val="center"/>
        <w:rPr>
          <w:sz w:val="20"/>
          <w:szCs w:val="20"/>
        </w:rPr>
      </w:pPr>
      <w:r w:rsidRPr="00735887">
        <w:rPr>
          <w:sz w:val="20"/>
          <w:szCs w:val="20"/>
        </w:rPr>
        <w:t>АДМИНИСТРАЦИЯ ПОДГОРНСКОГО СЕЛЬСКОГО ПОСЕЛЕНИЯ</w:t>
      </w:r>
    </w:p>
    <w:p w:rsidR="00735887" w:rsidRPr="00735887" w:rsidRDefault="00735887" w:rsidP="00735887">
      <w:pPr>
        <w:jc w:val="center"/>
        <w:rPr>
          <w:sz w:val="20"/>
          <w:szCs w:val="20"/>
        </w:rPr>
      </w:pPr>
      <w:r w:rsidRPr="00735887">
        <w:rPr>
          <w:sz w:val="20"/>
          <w:szCs w:val="20"/>
        </w:rPr>
        <w:t>ПОСТАНОВЛЕНИЕ</w:t>
      </w:r>
    </w:p>
    <w:p w:rsidR="00735887" w:rsidRPr="00735887" w:rsidRDefault="00735887" w:rsidP="00735887">
      <w:pPr>
        <w:jc w:val="center"/>
        <w:rPr>
          <w:b/>
          <w:sz w:val="20"/>
          <w:szCs w:val="20"/>
        </w:rPr>
      </w:pPr>
    </w:p>
    <w:p w:rsidR="00735887" w:rsidRPr="00735887" w:rsidRDefault="00735887" w:rsidP="00735887">
      <w:pPr>
        <w:jc w:val="center"/>
        <w:rPr>
          <w:b/>
          <w:sz w:val="20"/>
          <w:szCs w:val="20"/>
        </w:rPr>
      </w:pPr>
    </w:p>
    <w:p w:rsidR="00735887" w:rsidRPr="00735887" w:rsidRDefault="00735887" w:rsidP="00735887">
      <w:pPr>
        <w:jc w:val="center"/>
        <w:rPr>
          <w:sz w:val="20"/>
          <w:szCs w:val="20"/>
        </w:rPr>
      </w:pPr>
      <w:r w:rsidRPr="00735887">
        <w:rPr>
          <w:sz w:val="20"/>
          <w:szCs w:val="20"/>
        </w:rPr>
        <w:t>13.05.2022                                               с. Подгорное                                                     № 91</w:t>
      </w:r>
    </w:p>
    <w:p w:rsidR="00735887" w:rsidRPr="00735887" w:rsidRDefault="00735887" w:rsidP="00735887">
      <w:pPr>
        <w:jc w:val="both"/>
        <w:rPr>
          <w:sz w:val="20"/>
          <w:szCs w:val="20"/>
        </w:rPr>
      </w:pPr>
    </w:p>
    <w:p w:rsidR="00735887" w:rsidRPr="00735887" w:rsidRDefault="00735887" w:rsidP="00735887">
      <w:pPr>
        <w:jc w:val="both"/>
        <w:rPr>
          <w:sz w:val="20"/>
          <w:szCs w:val="20"/>
        </w:rPr>
      </w:pPr>
    </w:p>
    <w:p w:rsidR="00735887" w:rsidRPr="00735887" w:rsidRDefault="00735887" w:rsidP="00735887">
      <w:pPr>
        <w:jc w:val="center"/>
        <w:rPr>
          <w:sz w:val="20"/>
          <w:szCs w:val="20"/>
        </w:rPr>
      </w:pPr>
      <w:r w:rsidRPr="00735887">
        <w:rPr>
          <w:sz w:val="20"/>
          <w:szCs w:val="20"/>
        </w:rPr>
        <w:t>Об открытии пешеходного перехода в с. Подгорное по ул. Советская через реку Чая</w:t>
      </w:r>
    </w:p>
    <w:p w:rsidR="00735887" w:rsidRPr="00735887" w:rsidRDefault="00735887" w:rsidP="00735887">
      <w:pPr>
        <w:ind w:firstLine="567"/>
        <w:jc w:val="both"/>
        <w:rPr>
          <w:sz w:val="20"/>
          <w:szCs w:val="20"/>
        </w:rPr>
      </w:pPr>
      <w:r w:rsidRPr="00735887">
        <w:rPr>
          <w:sz w:val="20"/>
          <w:szCs w:val="20"/>
        </w:rPr>
        <w:t>В целях обеспечения перехода людей, продуктов, материально-технических ценностей через реку Чая в с. Подгорное по ул. Советская</w:t>
      </w:r>
    </w:p>
    <w:p w:rsidR="00735887" w:rsidRPr="00735887" w:rsidRDefault="00735887" w:rsidP="00735887">
      <w:pPr>
        <w:jc w:val="both"/>
        <w:rPr>
          <w:sz w:val="20"/>
          <w:szCs w:val="20"/>
        </w:rPr>
      </w:pPr>
    </w:p>
    <w:p w:rsidR="00735887" w:rsidRPr="00735887" w:rsidRDefault="00735887" w:rsidP="00735887">
      <w:pPr>
        <w:jc w:val="both"/>
        <w:rPr>
          <w:sz w:val="20"/>
          <w:szCs w:val="20"/>
        </w:rPr>
      </w:pPr>
      <w:r w:rsidRPr="00735887">
        <w:rPr>
          <w:sz w:val="20"/>
          <w:szCs w:val="20"/>
        </w:rPr>
        <w:t>ПОСТАНОВЛЯЮ:</w:t>
      </w:r>
    </w:p>
    <w:p w:rsidR="00735887" w:rsidRPr="00735887" w:rsidRDefault="00735887" w:rsidP="00C62208">
      <w:pPr>
        <w:numPr>
          <w:ilvl w:val="0"/>
          <w:numId w:val="2"/>
        </w:numPr>
        <w:tabs>
          <w:tab w:val="left" w:pos="993"/>
        </w:tabs>
        <w:ind w:left="0" w:firstLine="567"/>
        <w:jc w:val="both"/>
        <w:rPr>
          <w:sz w:val="20"/>
          <w:szCs w:val="20"/>
        </w:rPr>
      </w:pPr>
      <w:r w:rsidRPr="00735887">
        <w:rPr>
          <w:sz w:val="20"/>
          <w:szCs w:val="20"/>
        </w:rPr>
        <w:t xml:space="preserve"> Закрыть лодочную переправу и открыть пешеходный переход в с. Подгорное по ул. Советская через реку Чая с 13.05.2022 г.</w:t>
      </w:r>
    </w:p>
    <w:p w:rsidR="00735887" w:rsidRPr="00735887" w:rsidRDefault="00735887" w:rsidP="00C62208">
      <w:pPr>
        <w:numPr>
          <w:ilvl w:val="0"/>
          <w:numId w:val="2"/>
        </w:numPr>
        <w:tabs>
          <w:tab w:val="left" w:pos="993"/>
        </w:tabs>
        <w:ind w:left="0" w:firstLine="567"/>
        <w:jc w:val="both"/>
        <w:rPr>
          <w:sz w:val="20"/>
          <w:szCs w:val="20"/>
        </w:rPr>
      </w:pPr>
      <w:r w:rsidRPr="00735887">
        <w:rPr>
          <w:sz w:val="20"/>
          <w:szCs w:val="20"/>
        </w:rPr>
        <w:t>Назначить ответственным за организацию работы пешеходного перехода заместителя Главы Подгорнского сельского поселения (Егорова Е.А.)</w:t>
      </w:r>
    </w:p>
    <w:p w:rsidR="00735887" w:rsidRPr="00735887" w:rsidRDefault="00735887" w:rsidP="00C62208">
      <w:pPr>
        <w:numPr>
          <w:ilvl w:val="0"/>
          <w:numId w:val="2"/>
        </w:numPr>
        <w:tabs>
          <w:tab w:val="left" w:pos="993"/>
        </w:tabs>
        <w:ind w:left="0" w:firstLine="567"/>
        <w:jc w:val="both"/>
        <w:rPr>
          <w:sz w:val="20"/>
          <w:szCs w:val="20"/>
        </w:rPr>
      </w:pPr>
      <w:r w:rsidRPr="00735887">
        <w:rPr>
          <w:sz w:val="20"/>
          <w:szCs w:val="20"/>
        </w:rPr>
        <w:t>Контроль за исполнением настоящего постановления оставляю за собой.</w:t>
      </w:r>
    </w:p>
    <w:p w:rsidR="00735887" w:rsidRPr="00735887" w:rsidRDefault="00735887" w:rsidP="00735887">
      <w:pPr>
        <w:jc w:val="both"/>
        <w:rPr>
          <w:sz w:val="20"/>
          <w:szCs w:val="20"/>
        </w:rPr>
      </w:pPr>
    </w:p>
    <w:p w:rsidR="00735887" w:rsidRPr="00735887" w:rsidRDefault="00735887" w:rsidP="00735887">
      <w:pPr>
        <w:jc w:val="both"/>
        <w:rPr>
          <w:sz w:val="20"/>
          <w:szCs w:val="20"/>
        </w:rPr>
      </w:pPr>
      <w:r w:rsidRPr="00735887">
        <w:rPr>
          <w:sz w:val="20"/>
          <w:szCs w:val="20"/>
        </w:rPr>
        <w:t>И.о. Главы Подгорнского сельского поселения                                         Е.А. Егоров</w:t>
      </w:r>
    </w:p>
    <w:p w:rsidR="00735887" w:rsidRPr="00735887" w:rsidRDefault="00735887" w:rsidP="00735887">
      <w:pPr>
        <w:jc w:val="both"/>
        <w:rPr>
          <w:sz w:val="20"/>
          <w:szCs w:val="20"/>
        </w:rPr>
      </w:pPr>
    </w:p>
    <w:p w:rsidR="00735887" w:rsidRPr="00735887" w:rsidRDefault="00735887" w:rsidP="00735887">
      <w:pPr>
        <w:jc w:val="both"/>
        <w:rPr>
          <w:sz w:val="20"/>
          <w:szCs w:val="20"/>
        </w:rPr>
      </w:pPr>
    </w:p>
    <w:p w:rsidR="00735887" w:rsidRPr="00735887" w:rsidRDefault="00735887" w:rsidP="00735887">
      <w:pPr>
        <w:jc w:val="right"/>
        <w:rPr>
          <w:sz w:val="20"/>
          <w:szCs w:val="20"/>
        </w:rPr>
      </w:pPr>
    </w:p>
    <w:p w:rsidR="00735887" w:rsidRDefault="00735887"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Default="004A668A" w:rsidP="00735887">
      <w:pPr>
        <w:jc w:val="right"/>
        <w:rPr>
          <w:sz w:val="20"/>
          <w:szCs w:val="20"/>
        </w:rPr>
      </w:pPr>
    </w:p>
    <w:p w:rsidR="004A668A" w:rsidRPr="00735887" w:rsidRDefault="004A668A" w:rsidP="00735887">
      <w:pPr>
        <w:jc w:val="right"/>
        <w:rPr>
          <w:sz w:val="20"/>
          <w:szCs w:val="20"/>
        </w:rPr>
      </w:pPr>
    </w:p>
    <w:p w:rsidR="00735887" w:rsidRPr="00735887" w:rsidRDefault="00735887" w:rsidP="00735887">
      <w:pPr>
        <w:jc w:val="right"/>
        <w:rPr>
          <w:sz w:val="20"/>
          <w:szCs w:val="20"/>
        </w:rPr>
      </w:pPr>
    </w:p>
    <w:p w:rsidR="00735887" w:rsidRPr="00735887" w:rsidRDefault="00735887" w:rsidP="00735887">
      <w:pPr>
        <w:jc w:val="right"/>
        <w:rPr>
          <w:sz w:val="20"/>
          <w:szCs w:val="20"/>
        </w:rPr>
      </w:pPr>
    </w:p>
    <w:p w:rsidR="009422E2" w:rsidRPr="009422E2" w:rsidRDefault="009422E2" w:rsidP="009422E2">
      <w:pPr>
        <w:jc w:val="center"/>
        <w:rPr>
          <w:sz w:val="20"/>
          <w:szCs w:val="20"/>
        </w:rPr>
      </w:pPr>
      <w:r w:rsidRPr="009422E2">
        <w:rPr>
          <w:sz w:val="20"/>
          <w:szCs w:val="20"/>
        </w:rPr>
        <w:lastRenderedPageBreak/>
        <w:t>АДМИНИСТРАЦИЯ ПОДГОРНСКОГО СЕЛЬСКОГО ПОСЕЛЕНИЯ</w:t>
      </w:r>
    </w:p>
    <w:p w:rsidR="009422E2" w:rsidRPr="009422E2" w:rsidRDefault="009422E2" w:rsidP="009422E2">
      <w:pPr>
        <w:jc w:val="center"/>
        <w:rPr>
          <w:sz w:val="20"/>
          <w:szCs w:val="20"/>
        </w:rPr>
      </w:pPr>
      <w:r w:rsidRPr="009422E2">
        <w:rPr>
          <w:sz w:val="20"/>
          <w:szCs w:val="20"/>
        </w:rPr>
        <w:t>ПОСТАНОВЛЕНИЕ</w:t>
      </w:r>
    </w:p>
    <w:p w:rsidR="009422E2" w:rsidRPr="009422E2" w:rsidRDefault="009422E2" w:rsidP="009422E2">
      <w:pPr>
        <w:jc w:val="center"/>
        <w:rPr>
          <w:sz w:val="20"/>
          <w:szCs w:val="20"/>
        </w:rPr>
      </w:pPr>
    </w:p>
    <w:p w:rsidR="009422E2" w:rsidRPr="009422E2" w:rsidRDefault="009422E2" w:rsidP="009422E2">
      <w:pPr>
        <w:jc w:val="center"/>
        <w:rPr>
          <w:sz w:val="20"/>
          <w:szCs w:val="20"/>
        </w:rPr>
      </w:pPr>
    </w:p>
    <w:tbl>
      <w:tblPr>
        <w:tblW w:w="14218" w:type="dxa"/>
        <w:tblInd w:w="-34" w:type="dxa"/>
        <w:tblLayout w:type="fixed"/>
        <w:tblLook w:val="0000" w:firstRow="0" w:lastRow="0" w:firstColumn="0" w:lastColumn="0" w:noHBand="0" w:noVBand="0"/>
      </w:tblPr>
      <w:tblGrid>
        <w:gridCol w:w="36"/>
        <w:gridCol w:w="5776"/>
        <w:gridCol w:w="284"/>
        <w:gridCol w:w="3436"/>
        <w:gridCol w:w="4686"/>
      </w:tblGrid>
      <w:tr w:rsidR="009422E2" w:rsidRPr="009422E2" w:rsidTr="00201801">
        <w:trPr>
          <w:trHeight w:val="515"/>
        </w:trPr>
        <w:tc>
          <w:tcPr>
            <w:tcW w:w="5812" w:type="dxa"/>
            <w:gridSpan w:val="2"/>
            <w:tcBorders>
              <w:top w:val="nil"/>
              <w:left w:val="nil"/>
              <w:bottom w:val="nil"/>
              <w:right w:val="nil"/>
            </w:tcBorders>
          </w:tcPr>
          <w:p w:rsidR="009422E2" w:rsidRPr="009422E2" w:rsidRDefault="009422E2" w:rsidP="004A668A">
            <w:pPr>
              <w:jc w:val="center"/>
              <w:rPr>
                <w:color w:val="000000" w:themeColor="text1"/>
                <w:sz w:val="20"/>
                <w:szCs w:val="20"/>
              </w:rPr>
            </w:pPr>
            <w:r w:rsidRPr="009422E2">
              <w:rPr>
                <w:color w:val="000000" w:themeColor="text1"/>
                <w:sz w:val="20"/>
                <w:szCs w:val="20"/>
              </w:rPr>
              <w:t>27.05.2022                                             с. Подгорное</w:t>
            </w:r>
          </w:p>
        </w:tc>
        <w:tc>
          <w:tcPr>
            <w:tcW w:w="284" w:type="dxa"/>
            <w:tcBorders>
              <w:top w:val="nil"/>
              <w:left w:val="nil"/>
              <w:bottom w:val="nil"/>
              <w:right w:val="nil"/>
            </w:tcBorders>
          </w:tcPr>
          <w:p w:rsidR="009422E2" w:rsidRPr="009422E2" w:rsidRDefault="009422E2" w:rsidP="004A668A">
            <w:pPr>
              <w:jc w:val="center"/>
              <w:rPr>
                <w:sz w:val="20"/>
                <w:szCs w:val="20"/>
              </w:rPr>
            </w:pPr>
          </w:p>
          <w:p w:rsidR="009422E2" w:rsidRPr="009422E2" w:rsidRDefault="009422E2" w:rsidP="004A668A">
            <w:pPr>
              <w:jc w:val="center"/>
              <w:rPr>
                <w:sz w:val="20"/>
                <w:szCs w:val="20"/>
              </w:rPr>
            </w:pPr>
          </w:p>
        </w:tc>
        <w:tc>
          <w:tcPr>
            <w:tcW w:w="8122" w:type="dxa"/>
            <w:gridSpan w:val="2"/>
            <w:tcBorders>
              <w:top w:val="nil"/>
              <w:left w:val="nil"/>
              <w:bottom w:val="nil"/>
              <w:right w:val="nil"/>
            </w:tcBorders>
          </w:tcPr>
          <w:p w:rsidR="009422E2" w:rsidRPr="009422E2" w:rsidRDefault="004A668A" w:rsidP="004A668A">
            <w:pPr>
              <w:rPr>
                <w:color w:val="FF0000"/>
                <w:sz w:val="20"/>
                <w:szCs w:val="20"/>
              </w:rPr>
            </w:pPr>
            <w:r>
              <w:rPr>
                <w:color w:val="000000" w:themeColor="text1"/>
                <w:sz w:val="20"/>
                <w:szCs w:val="20"/>
              </w:rPr>
              <w:t xml:space="preserve">                                                     </w:t>
            </w:r>
            <w:r w:rsidR="009422E2" w:rsidRPr="009422E2">
              <w:rPr>
                <w:color w:val="000000" w:themeColor="text1"/>
                <w:sz w:val="20"/>
                <w:szCs w:val="20"/>
              </w:rPr>
              <w:t>№ 106</w:t>
            </w:r>
          </w:p>
          <w:p w:rsidR="009422E2" w:rsidRPr="009422E2" w:rsidRDefault="009422E2" w:rsidP="004A668A">
            <w:pPr>
              <w:jc w:val="center"/>
              <w:rPr>
                <w:color w:val="FF0000"/>
                <w:sz w:val="20"/>
                <w:szCs w:val="20"/>
              </w:rPr>
            </w:pPr>
          </w:p>
          <w:p w:rsidR="009422E2" w:rsidRPr="009422E2" w:rsidRDefault="009422E2" w:rsidP="004A668A">
            <w:pPr>
              <w:jc w:val="center"/>
              <w:rPr>
                <w:color w:val="000000" w:themeColor="text1"/>
                <w:sz w:val="20"/>
                <w:szCs w:val="20"/>
              </w:rPr>
            </w:pPr>
          </w:p>
        </w:tc>
      </w:tr>
      <w:tr w:rsidR="009422E2" w:rsidRPr="009422E2" w:rsidTr="002018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 w:type="dxa"/>
          <w:wAfter w:w="4686" w:type="dxa"/>
          <w:trHeight w:val="1586"/>
        </w:trPr>
        <w:tc>
          <w:tcPr>
            <w:tcW w:w="9496" w:type="dxa"/>
            <w:gridSpan w:val="3"/>
            <w:tcBorders>
              <w:top w:val="nil"/>
              <w:left w:val="nil"/>
              <w:bottom w:val="nil"/>
              <w:right w:val="nil"/>
            </w:tcBorders>
          </w:tcPr>
          <w:p w:rsidR="009422E2" w:rsidRDefault="009422E2" w:rsidP="009422E2">
            <w:pPr>
              <w:jc w:val="center"/>
              <w:rPr>
                <w:sz w:val="20"/>
                <w:szCs w:val="20"/>
              </w:rPr>
            </w:pPr>
            <w:r w:rsidRPr="009422E2">
              <w:rPr>
                <w:sz w:val="20"/>
                <w:szCs w:val="20"/>
              </w:rPr>
              <w:t xml:space="preserve">О создании </w:t>
            </w:r>
          </w:p>
          <w:p w:rsidR="009422E2" w:rsidRDefault="009422E2" w:rsidP="009422E2">
            <w:pPr>
              <w:jc w:val="center"/>
              <w:rPr>
                <w:sz w:val="20"/>
                <w:szCs w:val="20"/>
              </w:rPr>
            </w:pPr>
            <w:r w:rsidRPr="009422E2">
              <w:rPr>
                <w:sz w:val="20"/>
                <w:szCs w:val="20"/>
              </w:rPr>
              <w:t xml:space="preserve">согласительной комиссии по согласованию местоположения границ </w:t>
            </w:r>
          </w:p>
          <w:p w:rsidR="009422E2" w:rsidRDefault="009422E2" w:rsidP="009422E2">
            <w:pPr>
              <w:jc w:val="center"/>
              <w:rPr>
                <w:sz w:val="20"/>
                <w:szCs w:val="20"/>
              </w:rPr>
            </w:pPr>
            <w:r w:rsidRPr="009422E2">
              <w:rPr>
                <w:sz w:val="20"/>
                <w:szCs w:val="20"/>
              </w:rPr>
              <w:t xml:space="preserve">земельных участков при выполнении комплексных кадастровых работ </w:t>
            </w:r>
          </w:p>
          <w:p w:rsidR="009422E2" w:rsidRPr="009422E2" w:rsidRDefault="009422E2" w:rsidP="009422E2">
            <w:pPr>
              <w:jc w:val="center"/>
              <w:rPr>
                <w:sz w:val="20"/>
                <w:szCs w:val="20"/>
              </w:rPr>
            </w:pPr>
            <w:r w:rsidRPr="009422E2">
              <w:rPr>
                <w:sz w:val="20"/>
                <w:szCs w:val="20"/>
              </w:rPr>
              <w:t xml:space="preserve">на территории муниципального образования «Подгорнское сельское поселение» </w:t>
            </w:r>
          </w:p>
          <w:p w:rsidR="009422E2" w:rsidRPr="009422E2" w:rsidRDefault="009422E2" w:rsidP="009422E2">
            <w:pPr>
              <w:jc w:val="center"/>
              <w:rPr>
                <w:sz w:val="20"/>
                <w:szCs w:val="20"/>
              </w:rPr>
            </w:pPr>
          </w:p>
          <w:p w:rsidR="009422E2" w:rsidRPr="009422E2" w:rsidRDefault="009422E2" w:rsidP="009422E2">
            <w:pPr>
              <w:jc w:val="center"/>
              <w:rPr>
                <w:sz w:val="20"/>
                <w:szCs w:val="20"/>
              </w:rPr>
            </w:pPr>
          </w:p>
          <w:p w:rsidR="009422E2" w:rsidRPr="009422E2" w:rsidRDefault="009422E2" w:rsidP="009422E2">
            <w:pPr>
              <w:ind w:firstLine="851"/>
              <w:jc w:val="both"/>
              <w:rPr>
                <w:sz w:val="20"/>
                <w:szCs w:val="20"/>
              </w:rPr>
            </w:pPr>
            <w:r w:rsidRPr="009422E2">
              <w:rPr>
                <w:sz w:val="20"/>
                <w:szCs w:val="20"/>
              </w:rPr>
              <w:t>В соответствии с постановлением Администрации Томской области от</w:t>
            </w:r>
            <w:r w:rsidRPr="009422E2">
              <w:rPr>
                <w:sz w:val="20"/>
                <w:szCs w:val="20"/>
              </w:rPr>
              <w:br/>
              <w:t>04 июня 2015 года № 196а «Об утверждении Типового регламента работы согласительной комиссии при выполнении комплексных кадастровых работ», в целях реализации полномочия, предусмотренного статьей 42.10 Федерального закона от 24 июля 2007 года № 221-ФЗ «О кадастровой деятельности», руководствуясь Федеральным законом от</w:t>
            </w:r>
            <w:r>
              <w:rPr>
                <w:sz w:val="20"/>
                <w:szCs w:val="20"/>
              </w:rPr>
              <w:t xml:space="preserve"> </w:t>
            </w:r>
            <w:r w:rsidRPr="009422E2">
              <w:rPr>
                <w:sz w:val="20"/>
                <w:szCs w:val="20"/>
              </w:rPr>
              <w:t>06 октября 2003 года №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w:t>
            </w:r>
          </w:p>
          <w:p w:rsidR="009422E2" w:rsidRPr="009422E2" w:rsidRDefault="009422E2" w:rsidP="009422E2">
            <w:pPr>
              <w:jc w:val="center"/>
              <w:rPr>
                <w:sz w:val="20"/>
                <w:szCs w:val="20"/>
              </w:rPr>
            </w:pPr>
          </w:p>
        </w:tc>
      </w:tr>
    </w:tbl>
    <w:p w:rsidR="009422E2" w:rsidRPr="009422E2" w:rsidRDefault="009422E2" w:rsidP="009422E2">
      <w:pPr>
        <w:jc w:val="both"/>
        <w:rPr>
          <w:sz w:val="20"/>
          <w:szCs w:val="20"/>
        </w:rPr>
      </w:pPr>
      <w:r w:rsidRPr="009422E2">
        <w:rPr>
          <w:sz w:val="20"/>
          <w:szCs w:val="20"/>
        </w:rPr>
        <w:tab/>
        <w:t>ПОСТАНОВЛЯЮ:</w:t>
      </w:r>
    </w:p>
    <w:p w:rsidR="009422E2" w:rsidRPr="009422E2" w:rsidRDefault="009422E2" w:rsidP="00C62208">
      <w:pPr>
        <w:numPr>
          <w:ilvl w:val="0"/>
          <w:numId w:val="5"/>
        </w:numPr>
        <w:suppressAutoHyphens/>
        <w:ind w:left="0" w:firstLine="360"/>
        <w:jc w:val="both"/>
        <w:rPr>
          <w:bCs/>
          <w:sz w:val="20"/>
          <w:szCs w:val="20"/>
        </w:rPr>
      </w:pPr>
      <w:r w:rsidRPr="009422E2">
        <w:rPr>
          <w:sz w:val="20"/>
          <w:szCs w:val="20"/>
        </w:rPr>
        <w:t>Создать и утвердить состав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«Подгорнское сельское поселение» согласно приложению к настоящему постановлению.</w:t>
      </w:r>
    </w:p>
    <w:p w:rsidR="009422E2" w:rsidRPr="009422E2" w:rsidRDefault="009422E2" w:rsidP="00C62208">
      <w:pPr>
        <w:numPr>
          <w:ilvl w:val="0"/>
          <w:numId w:val="5"/>
        </w:numPr>
        <w:suppressAutoHyphens/>
        <w:ind w:left="0" w:firstLine="360"/>
        <w:rPr>
          <w:bCs/>
          <w:sz w:val="20"/>
          <w:szCs w:val="20"/>
        </w:rPr>
      </w:pPr>
      <w:r w:rsidRPr="009422E2">
        <w:rPr>
          <w:sz w:val="20"/>
          <w:szCs w:val="20"/>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9422E2" w:rsidRPr="009422E2" w:rsidRDefault="009422E2" w:rsidP="00C62208">
      <w:pPr>
        <w:numPr>
          <w:ilvl w:val="0"/>
          <w:numId w:val="5"/>
        </w:numPr>
        <w:suppressAutoHyphens/>
        <w:ind w:left="0" w:firstLine="360"/>
        <w:jc w:val="both"/>
        <w:rPr>
          <w:bCs/>
          <w:sz w:val="20"/>
          <w:szCs w:val="20"/>
        </w:rPr>
      </w:pPr>
      <w:r w:rsidRPr="009422E2">
        <w:rPr>
          <w:sz w:val="20"/>
          <w:szCs w:val="20"/>
        </w:rPr>
        <w:t>Настоящее постановление вступает в силу со дня, следующего за днем его официального опубликования.</w:t>
      </w:r>
    </w:p>
    <w:p w:rsidR="009422E2" w:rsidRPr="009422E2" w:rsidRDefault="009422E2" w:rsidP="00C62208">
      <w:pPr>
        <w:numPr>
          <w:ilvl w:val="0"/>
          <w:numId w:val="5"/>
        </w:numPr>
        <w:suppressAutoHyphens/>
        <w:ind w:left="0" w:firstLine="360"/>
        <w:jc w:val="both"/>
        <w:rPr>
          <w:bCs/>
          <w:sz w:val="20"/>
          <w:szCs w:val="20"/>
        </w:rPr>
      </w:pPr>
      <w:r w:rsidRPr="009422E2">
        <w:rPr>
          <w:sz w:val="20"/>
          <w:szCs w:val="20"/>
        </w:rPr>
        <w:t>Контроль за исполнением настоящего постановления оставляю за собой.</w:t>
      </w:r>
    </w:p>
    <w:p w:rsidR="009422E2" w:rsidRPr="009422E2" w:rsidRDefault="009422E2" w:rsidP="009422E2">
      <w:pPr>
        <w:ind w:firstLine="851"/>
        <w:jc w:val="both"/>
        <w:rPr>
          <w:sz w:val="20"/>
          <w:szCs w:val="20"/>
        </w:rPr>
      </w:pPr>
    </w:p>
    <w:p w:rsidR="009422E2" w:rsidRPr="009422E2" w:rsidRDefault="009422E2" w:rsidP="009422E2">
      <w:pPr>
        <w:jc w:val="both"/>
        <w:rPr>
          <w:sz w:val="20"/>
          <w:szCs w:val="20"/>
        </w:rPr>
      </w:pPr>
      <w:r w:rsidRPr="009422E2">
        <w:rPr>
          <w:sz w:val="20"/>
          <w:szCs w:val="20"/>
        </w:rPr>
        <w:t>И.о. Главы Подгорнского сельского поселения</w:t>
      </w:r>
      <w:r w:rsidRPr="009422E2">
        <w:rPr>
          <w:sz w:val="20"/>
          <w:szCs w:val="20"/>
        </w:rPr>
        <w:tab/>
      </w:r>
      <w:r w:rsidRPr="009422E2">
        <w:rPr>
          <w:sz w:val="20"/>
          <w:szCs w:val="20"/>
        </w:rPr>
        <w:tab/>
      </w:r>
      <w:r w:rsidRPr="009422E2">
        <w:rPr>
          <w:sz w:val="20"/>
          <w:szCs w:val="20"/>
        </w:rPr>
        <w:tab/>
        <w:t xml:space="preserve">                           Е.А. Егоров              </w:t>
      </w:r>
    </w:p>
    <w:p w:rsidR="009422E2" w:rsidRPr="009422E2" w:rsidRDefault="009422E2" w:rsidP="009422E2">
      <w:pPr>
        <w:ind w:firstLine="851"/>
        <w:jc w:val="both"/>
        <w:rPr>
          <w:sz w:val="20"/>
          <w:szCs w:val="20"/>
        </w:rPr>
      </w:pPr>
    </w:p>
    <w:p w:rsidR="009422E2" w:rsidRPr="009422E2" w:rsidRDefault="009422E2" w:rsidP="009422E2">
      <w:pPr>
        <w:ind w:firstLine="851"/>
        <w:jc w:val="both"/>
        <w:rPr>
          <w:sz w:val="20"/>
          <w:szCs w:val="20"/>
        </w:rPr>
      </w:pPr>
    </w:p>
    <w:p w:rsidR="009422E2" w:rsidRDefault="009422E2" w:rsidP="009422E2">
      <w:pPr>
        <w:ind w:firstLine="851"/>
        <w:jc w:val="right"/>
        <w:rPr>
          <w:sz w:val="20"/>
          <w:szCs w:val="20"/>
        </w:rPr>
      </w:pPr>
      <w:r w:rsidRPr="009422E2">
        <w:rPr>
          <w:sz w:val="20"/>
          <w:szCs w:val="20"/>
        </w:rPr>
        <w:t xml:space="preserve">                                                                              Приложение </w:t>
      </w:r>
    </w:p>
    <w:p w:rsidR="009422E2" w:rsidRPr="009422E2" w:rsidRDefault="009422E2" w:rsidP="009422E2">
      <w:pPr>
        <w:ind w:firstLine="851"/>
        <w:jc w:val="right"/>
        <w:rPr>
          <w:sz w:val="20"/>
          <w:szCs w:val="20"/>
        </w:rPr>
      </w:pPr>
      <w:r w:rsidRPr="009422E2">
        <w:rPr>
          <w:sz w:val="20"/>
          <w:szCs w:val="20"/>
        </w:rPr>
        <w:t>к постановлению</w:t>
      </w:r>
    </w:p>
    <w:p w:rsidR="009422E2" w:rsidRPr="009422E2" w:rsidRDefault="009422E2" w:rsidP="009422E2">
      <w:pPr>
        <w:ind w:firstLine="851"/>
        <w:jc w:val="right"/>
        <w:rPr>
          <w:sz w:val="20"/>
          <w:szCs w:val="20"/>
        </w:rPr>
      </w:pPr>
      <w:r w:rsidRPr="009422E2">
        <w:rPr>
          <w:sz w:val="20"/>
          <w:szCs w:val="20"/>
        </w:rPr>
        <w:t xml:space="preserve">                                                                                           Администрации Подгорнского  </w:t>
      </w:r>
    </w:p>
    <w:p w:rsidR="009422E2" w:rsidRPr="009422E2" w:rsidRDefault="009422E2" w:rsidP="009422E2">
      <w:pPr>
        <w:ind w:firstLine="851"/>
        <w:jc w:val="right"/>
        <w:rPr>
          <w:sz w:val="20"/>
          <w:szCs w:val="20"/>
        </w:rPr>
      </w:pPr>
      <w:r w:rsidRPr="009422E2">
        <w:rPr>
          <w:sz w:val="20"/>
          <w:szCs w:val="20"/>
        </w:rPr>
        <w:t xml:space="preserve">                                                                                           сельского поселения  </w:t>
      </w:r>
    </w:p>
    <w:p w:rsidR="009422E2" w:rsidRPr="009422E2" w:rsidRDefault="009422E2" w:rsidP="009422E2">
      <w:pPr>
        <w:ind w:firstLine="851"/>
        <w:jc w:val="right"/>
        <w:rPr>
          <w:sz w:val="20"/>
          <w:szCs w:val="20"/>
        </w:rPr>
      </w:pPr>
      <w:r w:rsidRPr="009422E2">
        <w:rPr>
          <w:sz w:val="20"/>
          <w:szCs w:val="20"/>
        </w:rPr>
        <w:t xml:space="preserve">                                                                                           от 27.05.2022 № 106</w:t>
      </w:r>
    </w:p>
    <w:p w:rsidR="009422E2" w:rsidRPr="009422E2" w:rsidRDefault="009422E2" w:rsidP="009422E2">
      <w:pPr>
        <w:ind w:firstLine="851"/>
        <w:rPr>
          <w:sz w:val="20"/>
          <w:szCs w:val="20"/>
        </w:rPr>
      </w:pPr>
    </w:p>
    <w:p w:rsidR="009422E2" w:rsidRPr="009422E2" w:rsidRDefault="009422E2" w:rsidP="009422E2">
      <w:pPr>
        <w:ind w:firstLine="851"/>
        <w:jc w:val="center"/>
        <w:rPr>
          <w:sz w:val="20"/>
          <w:szCs w:val="20"/>
        </w:rPr>
      </w:pPr>
      <w:r w:rsidRPr="009422E2">
        <w:rPr>
          <w:sz w:val="20"/>
          <w:szCs w:val="20"/>
        </w:rPr>
        <w:t>СОСТАВ</w:t>
      </w:r>
    </w:p>
    <w:p w:rsidR="009422E2" w:rsidRPr="009422E2" w:rsidRDefault="009422E2" w:rsidP="009422E2">
      <w:pPr>
        <w:ind w:firstLine="851"/>
        <w:jc w:val="center"/>
        <w:rPr>
          <w:sz w:val="20"/>
          <w:szCs w:val="20"/>
        </w:rPr>
      </w:pPr>
      <w:r w:rsidRPr="009422E2">
        <w:rPr>
          <w:sz w:val="20"/>
          <w:szCs w:val="20"/>
        </w:rPr>
        <w:t>согласительной комиссии по согласованию местоположения границ</w:t>
      </w:r>
    </w:p>
    <w:p w:rsidR="009422E2" w:rsidRPr="009422E2" w:rsidRDefault="009422E2" w:rsidP="009422E2">
      <w:pPr>
        <w:jc w:val="center"/>
        <w:rPr>
          <w:sz w:val="20"/>
          <w:szCs w:val="20"/>
        </w:rPr>
      </w:pPr>
      <w:r w:rsidRPr="009422E2">
        <w:rPr>
          <w:sz w:val="20"/>
          <w:szCs w:val="20"/>
        </w:rPr>
        <w:t>земельных участков при выполнении комплексных кадастровых работ</w:t>
      </w:r>
    </w:p>
    <w:p w:rsidR="009422E2" w:rsidRPr="009422E2" w:rsidRDefault="009422E2" w:rsidP="009422E2">
      <w:pPr>
        <w:ind w:firstLine="851"/>
        <w:jc w:val="center"/>
        <w:rPr>
          <w:sz w:val="20"/>
          <w:szCs w:val="20"/>
        </w:rPr>
      </w:pPr>
      <w:r w:rsidRPr="009422E2">
        <w:rPr>
          <w:sz w:val="20"/>
          <w:szCs w:val="20"/>
        </w:rPr>
        <w:t>на территории муниципального образования</w:t>
      </w:r>
      <w:r>
        <w:rPr>
          <w:sz w:val="20"/>
          <w:szCs w:val="20"/>
        </w:rPr>
        <w:t xml:space="preserve"> </w:t>
      </w:r>
      <w:r w:rsidRPr="009422E2">
        <w:rPr>
          <w:sz w:val="20"/>
          <w:szCs w:val="20"/>
        </w:rPr>
        <w:t>«Подгорнское сельское поселение»</w:t>
      </w:r>
    </w:p>
    <w:p w:rsidR="009422E2" w:rsidRPr="009422E2" w:rsidRDefault="009422E2" w:rsidP="009422E2">
      <w:pPr>
        <w:ind w:firstLine="851"/>
        <w:jc w:val="center"/>
        <w:rPr>
          <w:sz w:val="20"/>
          <w:szCs w:val="20"/>
        </w:rPr>
      </w:pPr>
    </w:p>
    <w:p w:rsidR="009422E2" w:rsidRPr="009422E2" w:rsidRDefault="009422E2" w:rsidP="009422E2">
      <w:pPr>
        <w:ind w:firstLine="851"/>
        <w:jc w:val="center"/>
        <w:rPr>
          <w:sz w:val="20"/>
          <w:szCs w:val="20"/>
        </w:rPr>
      </w:pPr>
    </w:p>
    <w:p w:rsidR="009422E2" w:rsidRPr="009422E2" w:rsidRDefault="009422E2" w:rsidP="009422E2">
      <w:pPr>
        <w:ind w:left="-284"/>
        <w:jc w:val="both"/>
        <w:rPr>
          <w:sz w:val="20"/>
          <w:szCs w:val="20"/>
        </w:rPr>
      </w:pPr>
      <w:r w:rsidRPr="009422E2">
        <w:rPr>
          <w:sz w:val="20"/>
          <w:szCs w:val="20"/>
        </w:rPr>
        <w:t xml:space="preserve">Кондратенко Алексей Николаевич     -  Глава Подгорнского сельского поселения, </w:t>
      </w:r>
    </w:p>
    <w:p w:rsidR="009422E2" w:rsidRPr="009422E2" w:rsidRDefault="009422E2" w:rsidP="009422E2">
      <w:pPr>
        <w:ind w:left="-284"/>
        <w:jc w:val="both"/>
        <w:rPr>
          <w:sz w:val="20"/>
          <w:szCs w:val="20"/>
        </w:rPr>
      </w:pPr>
      <w:r w:rsidRPr="009422E2">
        <w:rPr>
          <w:sz w:val="20"/>
          <w:szCs w:val="20"/>
        </w:rPr>
        <w:t xml:space="preserve">                                                                   Председатель комиссии;</w:t>
      </w:r>
    </w:p>
    <w:p w:rsidR="009422E2" w:rsidRPr="009422E2" w:rsidRDefault="009422E2" w:rsidP="009422E2">
      <w:pPr>
        <w:ind w:left="-284"/>
        <w:jc w:val="both"/>
        <w:rPr>
          <w:sz w:val="20"/>
          <w:szCs w:val="20"/>
        </w:rPr>
      </w:pPr>
      <w:r w:rsidRPr="009422E2">
        <w:rPr>
          <w:sz w:val="20"/>
          <w:szCs w:val="20"/>
        </w:rPr>
        <w:t>Рябинина Ирина Викторовна              -  Консультант комитета по управлению земельными</w:t>
      </w:r>
    </w:p>
    <w:p w:rsidR="009422E2" w:rsidRPr="009422E2" w:rsidRDefault="009422E2" w:rsidP="009422E2">
      <w:pPr>
        <w:ind w:left="-284"/>
        <w:jc w:val="both"/>
        <w:rPr>
          <w:sz w:val="20"/>
          <w:szCs w:val="20"/>
        </w:rPr>
      </w:pPr>
      <w:r w:rsidRPr="009422E2">
        <w:rPr>
          <w:sz w:val="20"/>
          <w:szCs w:val="20"/>
        </w:rPr>
        <w:t xml:space="preserve">                                                                   ресурсами Департамента по управлению </w:t>
      </w:r>
    </w:p>
    <w:p w:rsidR="009422E2" w:rsidRPr="009422E2" w:rsidRDefault="009422E2" w:rsidP="009422E2">
      <w:pPr>
        <w:ind w:left="-284"/>
        <w:jc w:val="both"/>
        <w:rPr>
          <w:sz w:val="20"/>
          <w:szCs w:val="20"/>
        </w:rPr>
      </w:pPr>
      <w:r w:rsidRPr="009422E2">
        <w:rPr>
          <w:sz w:val="20"/>
          <w:szCs w:val="20"/>
        </w:rPr>
        <w:t xml:space="preserve">                                                                   государственной собственностью Томской области,</w:t>
      </w:r>
    </w:p>
    <w:p w:rsidR="009422E2" w:rsidRPr="009422E2" w:rsidRDefault="009422E2" w:rsidP="009422E2">
      <w:pPr>
        <w:ind w:left="-284"/>
        <w:jc w:val="both"/>
        <w:rPr>
          <w:sz w:val="20"/>
          <w:szCs w:val="20"/>
        </w:rPr>
      </w:pPr>
      <w:r w:rsidRPr="009422E2">
        <w:rPr>
          <w:sz w:val="20"/>
          <w:szCs w:val="20"/>
        </w:rPr>
        <w:t xml:space="preserve">                                                                   заместитель Председателя комиссии;</w:t>
      </w:r>
    </w:p>
    <w:p w:rsidR="009422E2" w:rsidRPr="009422E2" w:rsidRDefault="009422E2" w:rsidP="009422E2">
      <w:pPr>
        <w:ind w:left="-284"/>
        <w:jc w:val="both"/>
        <w:rPr>
          <w:sz w:val="20"/>
          <w:szCs w:val="20"/>
        </w:rPr>
      </w:pPr>
      <w:r w:rsidRPr="009422E2">
        <w:rPr>
          <w:sz w:val="20"/>
          <w:szCs w:val="20"/>
        </w:rPr>
        <w:t>Мельников Василий Александрович  -  начальник отдела по земельным, имущественным и</w:t>
      </w:r>
    </w:p>
    <w:p w:rsidR="009422E2" w:rsidRPr="009422E2" w:rsidRDefault="009422E2" w:rsidP="009422E2">
      <w:pPr>
        <w:ind w:left="-284"/>
        <w:jc w:val="both"/>
        <w:rPr>
          <w:sz w:val="20"/>
          <w:szCs w:val="20"/>
        </w:rPr>
      </w:pPr>
      <w:r w:rsidRPr="009422E2">
        <w:rPr>
          <w:sz w:val="20"/>
          <w:szCs w:val="20"/>
        </w:rPr>
        <w:t xml:space="preserve">                                                                   Градостроительным вопросам;</w:t>
      </w:r>
    </w:p>
    <w:p w:rsidR="009422E2" w:rsidRPr="009422E2" w:rsidRDefault="009422E2" w:rsidP="009422E2">
      <w:pPr>
        <w:ind w:left="-284"/>
        <w:jc w:val="both"/>
        <w:rPr>
          <w:sz w:val="20"/>
          <w:szCs w:val="20"/>
        </w:rPr>
      </w:pPr>
      <w:r w:rsidRPr="009422E2">
        <w:rPr>
          <w:sz w:val="20"/>
          <w:szCs w:val="20"/>
        </w:rPr>
        <w:t>Егоров Евгений Александрович          -  заместитель Главы Подгорнского сельского поселения;</w:t>
      </w:r>
    </w:p>
    <w:p w:rsidR="009422E2" w:rsidRPr="009422E2" w:rsidRDefault="009422E2" w:rsidP="009422E2">
      <w:pPr>
        <w:ind w:left="-284"/>
        <w:jc w:val="both"/>
        <w:rPr>
          <w:sz w:val="20"/>
          <w:szCs w:val="20"/>
        </w:rPr>
      </w:pPr>
      <w:r w:rsidRPr="009422E2">
        <w:rPr>
          <w:sz w:val="20"/>
          <w:szCs w:val="20"/>
        </w:rPr>
        <w:t>Михайлова Анна Юрьевна                   -  специалист Администрации Подгорнского сельского</w:t>
      </w:r>
    </w:p>
    <w:p w:rsidR="009422E2" w:rsidRPr="009422E2" w:rsidRDefault="009422E2" w:rsidP="009422E2">
      <w:pPr>
        <w:ind w:left="-284"/>
        <w:jc w:val="both"/>
        <w:rPr>
          <w:sz w:val="20"/>
          <w:szCs w:val="20"/>
        </w:rPr>
      </w:pPr>
      <w:r w:rsidRPr="009422E2">
        <w:rPr>
          <w:sz w:val="20"/>
          <w:szCs w:val="20"/>
        </w:rPr>
        <w:t xml:space="preserve">                                                                    поселения;</w:t>
      </w:r>
    </w:p>
    <w:p w:rsidR="009422E2" w:rsidRPr="009422E2" w:rsidRDefault="009422E2" w:rsidP="009422E2">
      <w:pPr>
        <w:ind w:left="-284"/>
        <w:jc w:val="both"/>
        <w:rPr>
          <w:sz w:val="20"/>
          <w:szCs w:val="20"/>
        </w:rPr>
      </w:pPr>
      <w:r w:rsidRPr="009422E2">
        <w:rPr>
          <w:sz w:val="20"/>
          <w:szCs w:val="20"/>
        </w:rPr>
        <w:t>ООО «ГЕОСИТИ-НОВОСИБИРСК»  -  представитель по согласованию;</w:t>
      </w:r>
    </w:p>
    <w:p w:rsidR="009422E2" w:rsidRPr="009422E2" w:rsidRDefault="009422E2" w:rsidP="009422E2">
      <w:pPr>
        <w:ind w:left="-284"/>
        <w:jc w:val="both"/>
        <w:rPr>
          <w:sz w:val="20"/>
          <w:szCs w:val="20"/>
        </w:rPr>
      </w:pPr>
      <w:r w:rsidRPr="009422E2">
        <w:rPr>
          <w:sz w:val="20"/>
          <w:szCs w:val="20"/>
        </w:rPr>
        <w:t xml:space="preserve">СРО Ассоциация «ОКИС»                    -  кадастровый инженер по согласованию. </w:t>
      </w:r>
    </w:p>
    <w:p w:rsidR="009422E2" w:rsidRPr="009422E2" w:rsidRDefault="009422E2" w:rsidP="009422E2">
      <w:pPr>
        <w:ind w:left="-284"/>
        <w:jc w:val="both"/>
        <w:rPr>
          <w:sz w:val="20"/>
          <w:szCs w:val="20"/>
        </w:rPr>
      </w:pPr>
    </w:p>
    <w:p w:rsidR="009422E2" w:rsidRPr="009422E2" w:rsidRDefault="009422E2" w:rsidP="009422E2">
      <w:pPr>
        <w:ind w:left="-284"/>
        <w:jc w:val="both"/>
        <w:rPr>
          <w:sz w:val="20"/>
          <w:szCs w:val="20"/>
        </w:rPr>
      </w:pPr>
    </w:p>
    <w:p w:rsidR="009422E2" w:rsidRPr="009422E2" w:rsidRDefault="009422E2" w:rsidP="009422E2">
      <w:pPr>
        <w:ind w:firstLine="851"/>
        <w:jc w:val="center"/>
        <w:rPr>
          <w:sz w:val="20"/>
          <w:szCs w:val="20"/>
        </w:rPr>
      </w:pPr>
    </w:p>
    <w:p w:rsidR="009422E2" w:rsidRPr="009422E2" w:rsidRDefault="009422E2" w:rsidP="009422E2">
      <w:pPr>
        <w:ind w:firstLine="851"/>
        <w:jc w:val="center"/>
        <w:rPr>
          <w:sz w:val="20"/>
          <w:szCs w:val="20"/>
        </w:rPr>
      </w:pPr>
    </w:p>
    <w:p w:rsidR="009422E2" w:rsidRPr="004A668A" w:rsidRDefault="009422E2" w:rsidP="009422E2">
      <w:pPr>
        <w:jc w:val="center"/>
        <w:rPr>
          <w:rFonts w:eastAsia="Calibri"/>
          <w:sz w:val="20"/>
          <w:szCs w:val="20"/>
          <w:lang w:eastAsia="en-US"/>
        </w:rPr>
      </w:pPr>
      <w:r w:rsidRPr="004A668A">
        <w:rPr>
          <w:rFonts w:eastAsia="Calibri"/>
          <w:sz w:val="20"/>
          <w:szCs w:val="20"/>
          <w:lang w:eastAsia="en-US"/>
        </w:rPr>
        <w:t>АДМИНИСТРАЦИЯ ПОДГОРНСКОГО СЕЛЬСКОГО ПОСЕЛЕНИЯ</w:t>
      </w:r>
    </w:p>
    <w:p w:rsidR="009422E2" w:rsidRPr="004A668A" w:rsidRDefault="009422E2" w:rsidP="009422E2">
      <w:pPr>
        <w:jc w:val="center"/>
        <w:rPr>
          <w:rFonts w:eastAsia="Calibri"/>
          <w:sz w:val="20"/>
          <w:szCs w:val="20"/>
          <w:lang w:eastAsia="en-US"/>
        </w:rPr>
      </w:pPr>
      <w:r w:rsidRPr="004A668A">
        <w:rPr>
          <w:rFonts w:eastAsia="Calibri"/>
          <w:sz w:val="20"/>
          <w:szCs w:val="20"/>
          <w:lang w:eastAsia="en-US"/>
        </w:rPr>
        <w:t>ПОСТАНОВЛЕНИЕ</w:t>
      </w:r>
    </w:p>
    <w:p w:rsidR="009422E2" w:rsidRPr="009422E2" w:rsidRDefault="009422E2" w:rsidP="009422E2">
      <w:pPr>
        <w:jc w:val="center"/>
        <w:rPr>
          <w:rFonts w:eastAsia="Calibri"/>
          <w:sz w:val="20"/>
          <w:szCs w:val="20"/>
          <w:lang w:eastAsia="en-US"/>
        </w:rPr>
      </w:pPr>
    </w:p>
    <w:p w:rsidR="009422E2" w:rsidRPr="009422E2" w:rsidRDefault="009422E2" w:rsidP="009422E2">
      <w:pPr>
        <w:jc w:val="center"/>
        <w:rPr>
          <w:rFonts w:ascii="Calibri" w:eastAsia="Calibri" w:hAnsi="Calibri"/>
          <w:sz w:val="20"/>
          <w:szCs w:val="20"/>
          <w:lang w:eastAsia="en-US"/>
        </w:rPr>
      </w:pPr>
    </w:p>
    <w:tbl>
      <w:tblPr>
        <w:tblW w:w="0" w:type="auto"/>
        <w:tblLayout w:type="fixed"/>
        <w:tblLook w:val="0000" w:firstRow="0" w:lastRow="0" w:firstColumn="0" w:lastColumn="0" w:noHBand="0" w:noVBand="0"/>
      </w:tblPr>
      <w:tblGrid>
        <w:gridCol w:w="3379"/>
        <w:gridCol w:w="2541"/>
        <w:gridCol w:w="3827"/>
      </w:tblGrid>
      <w:tr w:rsidR="009422E2" w:rsidRPr="009422E2" w:rsidTr="00201801">
        <w:tc>
          <w:tcPr>
            <w:tcW w:w="3379" w:type="dxa"/>
          </w:tcPr>
          <w:p w:rsidR="009422E2" w:rsidRPr="009422E2" w:rsidRDefault="009422E2" w:rsidP="009422E2">
            <w:pPr>
              <w:rPr>
                <w:rFonts w:eastAsia="Calibri"/>
                <w:sz w:val="20"/>
                <w:szCs w:val="20"/>
                <w:lang w:eastAsia="en-US"/>
              </w:rPr>
            </w:pPr>
            <w:r w:rsidRPr="009422E2">
              <w:rPr>
                <w:rFonts w:eastAsia="Calibri"/>
                <w:sz w:val="20"/>
                <w:szCs w:val="20"/>
                <w:lang w:eastAsia="en-US"/>
              </w:rPr>
              <w:t>27.05.2022</w:t>
            </w:r>
          </w:p>
        </w:tc>
        <w:tc>
          <w:tcPr>
            <w:tcW w:w="2541" w:type="dxa"/>
          </w:tcPr>
          <w:p w:rsidR="009422E2" w:rsidRPr="009422E2" w:rsidRDefault="009422E2" w:rsidP="009422E2">
            <w:pPr>
              <w:jc w:val="center"/>
              <w:rPr>
                <w:rFonts w:eastAsia="Calibri"/>
                <w:sz w:val="20"/>
                <w:szCs w:val="20"/>
                <w:lang w:eastAsia="en-US"/>
              </w:rPr>
            </w:pPr>
            <w:r w:rsidRPr="009422E2">
              <w:rPr>
                <w:rFonts w:eastAsia="Calibri"/>
                <w:sz w:val="20"/>
                <w:szCs w:val="20"/>
                <w:lang w:eastAsia="en-US"/>
              </w:rPr>
              <w:t xml:space="preserve">     с. Подгорное</w:t>
            </w:r>
          </w:p>
        </w:tc>
        <w:tc>
          <w:tcPr>
            <w:tcW w:w="3827" w:type="dxa"/>
          </w:tcPr>
          <w:p w:rsidR="009422E2" w:rsidRPr="009422E2" w:rsidRDefault="009422E2" w:rsidP="009422E2">
            <w:pPr>
              <w:jc w:val="right"/>
              <w:rPr>
                <w:rFonts w:eastAsia="Calibri"/>
                <w:sz w:val="20"/>
                <w:szCs w:val="20"/>
                <w:lang w:eastAsia="en-US"/>
              </w:rPr>
            </w:pPr>
            <w:r w:rsidRPr="009422E2">
              <w:rPr>
                <w:rFonts w:eastAsia="Calibri"/>
                <w:sz w:val="20"/>
                <w:szCs w:val="20"/>
                <w:lang w:eastAsia="en-US"/>
              </w:rPr>
              <w:t xml:space="preserve">                                              № 107</w:t>
            </w:r>
          </w:p>
        </w:tc>
      </w:tr>
      <w:tr w:rsidR="009422E2" w:rsidRPr="009422E2" w:rsidTr="00201801">
        <w:trPr>
          <w:cantSplit/>
          <w:trHeight w:val="844"/>
        </w:trPr>
        <w:tc>
          <w:tcPr>
            <w:tcW w:w="9747" w:type="dxa"/>
            <w:gridSpan w:val="3"/>
          </w:tcPr>
          <w:p w:rsidR="009422E2" w:rsidRPr="009422E2" w:rsidRDefault="009422E2" w:rsidP="009422E2">
            <w:pPr>
              <w:jc w:val="center"/>
              <w:rPr>
                <w:rFonts w:eastAsia="Calibri"/>
                <w:sz w:val="20"/>
                <w:szCs w:val="20"/>
                <w:lang w:eastAsia="en-US"/>
              </w:rPr>
            </w:pPr>
          </w:p>
          <w:p w:rsidR="009422E2" w:rsidRPr="009422E2" w:rsidRDefault="009422E2" w:rsidP="009422E2">
            <w:pPr>
              <w:jc w:val="center"/>
              <w:rPr>
                <w:rFonts w:eastAsia="Calibri"/>
                <w:sz w:val="20"/>
                <w:szCs w:val="20"/>
                <w:lang w:eastAsia="en-US"/>
              </w:rPr>
            </w:pPr>
          </w:p>
          <w:p w:rsidR="009422E2" w:rsidRPr="009422E2" w:rsidRDefault="009422E2" w:rsidP="009422E2">
            <w:pPr>
              <w:jc w:val="center"/>
              <w:rPr>
                <w:rFonts w:eastAsia="Calibri"/>
                <w:sz w:val="20"/>
                <w:szCs w:val="20"/>
                <w:lang w:eastAsia="en-US"/>
              </w:rPr>
            </w:pPr>
            <w:r w:rsidRPr="009422E2">
              <w:rPr>
                <w:rFonts w:eastAsia="Calibri"/>
                <w:sz w:val="20"/>
                <w:szCs w:val="20"/>
                <w:lang w:eastAsia="en-US"/>
              </w:rPr>
              <w:t>Об утверждении регламента работы согласительной комиссии по согласованию местоположения границ земельных участков при выполнении</w:t>
            </w:r>
            <w:r w:rsidRPr="009422E2">
              <w:rPr>
                <w:rFonts w:eastAsia="Calibri"/>
                <w:sz w:val="20"/>
                <w:szCs w:val="20"/>
                <w:lang w:eastAsia="en-US"/>
              </w:rPr>
              <w:br/>
              <w:t xml:space="preserve">комплексных кадастровых работ </w:t>
            </w:r>
          </w:p>
        </w:tc>
      </w:tr>
      <w:tr w:rsidR="009422E2" w:rsidRPr="009422E2" w:rsidTr="00201801">
        <w:trPr>
          <w:cantSplit/>
          <w:trHeight w:val="604"/>
        </w:trPr>
        <w:tc>
          <w:tcPr>
            <w:tcW w:w="9747" w:type="dxa"/>
            <w:gridSpan w:val="3"/>
          </w:tcPr>
          <w:p w:rsidR="009422E2" w:rsidRPr="009422E2" w:rsidRDefault="009422E2" w:rsidP="009422E2">
            <w:pPr>
              <w:jc w:val="center"/>
              <w:rPr>
                <w:rFonts w:eastAsia="Calibri"/>
                <w:sz w:val="20"/>
                <w:szCs w:val="20"/>
                <w:lang w:eastAsia="en-US"/>
              </w:rPr>
            </w:pPr>
          </w:p>
          <w:p w:rsidR="009422E2" w:rsidRPr="009422E2" w:rsidRDefault="009422E2" w:rsidP="009422E2">
            <w:pPr>
              <w:tabs>
                <w:tab w:val="left" w:pos="5010"/>
              </w:tabs>
              <w:rPr>
                <w:rFonts w:eastAsia="Calibri"/>
                <w:sz w:val="20"/>
                <w:szCs w:val="20"/>
                <w:lang w:eastAsia="en-US"/>
              </w:rPr>
            </w:pPr>
            <w:r w:rsidRPr="009422E2">
              <w:rPr>
                <w:rFonts w:eastAsia="Calibri"/>
                <w:sz w:val="20"/>
                <w:szCs w:val="20"/>
                <w:lang w:eastAsia="en-US"/>
              </w:rPr>
              <w:tab/>
            </w:r>
          </w:p>
        </w:tc>
      </w:tr>
    </w:tbl>
    <w:p w:rsidR="009422E2" w:rsidRPr="009422E2" w:rsidRDefault="009422E2" w:rsidP="009422E2">
      <w:pPr>
        <w:ind w:firstLine="708"/>
        <w:jc w:val="both"/>
        <w:rPr>
          <w:rFonts w:eastAsia="Calibri"/>
          <w:sz w:val="20"/>
          <w:szCs w:val="20"/>
          <w:lang w:eastAsia="en-US"/>
        </w:rPr>
      </w:pPr>
      <w:r w:rsidRPr="009422E2">
        <w:rPr>
          <w:rFonts w:eastAsia="SimSun"/>
          <w:color w:val="00000A"/>
          <w:sz w:val="20"/>
          <w:szCs w:val="20"/>
          <w:lang w:eastAsia="zh-CN" w:bidi="hi-IN"/>
        </w:rPr>
        <w:t>В соответствии с постановлением Администрации Томской области от</w:t>
      </w:r>
      <w:r w:rsidRPr="009422E2">
        <w:rPr>
          <w:rFonts w:eastAsia="SimSun"/>
          <w:color w:val="00000A"/>
          <w:sz w:val="20"/>
          <w:szCs w:val="20"/>
          <w:lang w:eastAsia="zh-CN" w:bidi="hi-IN"/>
        </w:rPr>
        <w:br/>
        <w:t xml:space="preserve">4 июня 2015 года № 196а «Об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 в целях реализации полномочия, предусмотренного статьей 42.10 Федерального закона от 24 июля 2007 года № 221-ФЗ «О кадастровой деятельности», </w:t>
      </w:r>
      <w:r w:rsidRPr="009422E2">
        <w:rPr>
          <w:rFonts w:eastAsia="Calibri"/>
          <w:sz w:val="20"/>
          <w:szCs w:val="20"/>
          <w:lang w:eastAsia="en-US"/>
        </w:rPr>
        <w:t>руководствуясь Федеральным законом от 06.10.2003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9422E2" w:rsidRPr="009422E2" w:rsidRDefault="009422E2" w:rsidP="009422E2">
      <w:pPr>
        <w:ind w:firstLine="708"/>
        <w:jc w:val="both"/>
        <w:rPr>
          <w:rFonts w:eastAsia="Calibri"/>
          <w:sz w:val="20"/>
          <w:szCs w:val="20"/>
          <w:lang w:eastAsia="en-US"/>
        </w:rPr>
      </w:pPr>
      <w:r w:rsidRPr="009422E2">
        <w:rPr>
          <w:rFonts w:eastAsia="Calibri"/>
          <w:sz w:val="20"/>
          <w:szCs w:val="20"/>
          <w:lang w:eastAsia="en-US"/>
        </w:rPr>
        <w:t xml:space="preserve"> </w:t>
      </w:r>
    </w:p>
    <w:p w:rsidR="009422E2" w:rsidRPr="009422E2" w:rsidRDefault="009422E2" w:rsidP="009422E2">
      <w:pPr>
        <w:ind w:firstLine="708"/>
        <w:jc w:val="both"/>
        <w:rPr>
          <w:rFonts w:eastAsia="Calibri"/>
          <w:sz w:val="20"/>
          <w:szCs w:val="20"/>
          <w:lang w:eastAsia="en-US"/>
        </w:rPr>
      </w:pPr>
      <w:r w:rsidRPr="009422E2">
        <w:rPr>
          <w:rFonts w:eastAsia="Calibri"/>
          <w:sz w:val="20"/>
          <w:szCs w:val="20"/>
          <w:lang w:eastAsia="en-US"/>
        </w:rPr>
        <w:t>ПОСТАНОВЛЯЮ:</w:t>
      </w:r>
    </w:p>
    <w:p w:rsidR="009422E2" w:rsidRPr="009422E2" w:rsidRDefault="009422E2" w:rsidP="009422E2">
      <w:pPr>
        <w:numPr>
          <w:ilvl w:val="0"/>
          <w:numId w:val="1"/>
        </w:numPr>
        <w:tabs>
          <w:tab w:val="clear" w:pos="720"/>
        </w:tabs>
        <w:ind w:left="0" w:firstLine="360"/>
        <w:jc w:val="both"/>
        <w:rPr>
          <w:rFonts w:eastAsia="Calibri"/>
          <w:sz w:val="20"/>
          <w:szCs w:val="20"/>
          <w:lang w:eastAsia="en-US"/>
        </w:rPr>
      </w:pPr>
      <w:r w:rsidRPr="009422E2">
        <w:rPr>
          <w:rFonts w:eastAsia="Calibri"/>
          <w:sz w:val="20"/>
          <w:szCs w:val="20"/>
          <w:lang w:eastAsia="en-US"/>
        </w:rPr>
        <w:t>Утвердить регламент работы согласительной комиссии по согласованию местоположения границ земельных участков при выполнении комплексных кадастровых работ согласно приложению к настоящему постановлению.</w:t>
      </w:r>
    </w:p>
    <w:p w:rsidR="009422E2" w:rsidRPr="009422E2" w:rsidRDefault="009422E2" w:rsidP="009422E2">
      <w:pPr>
        <w:ind w:firstLine="360"/>
        <w:jc w:val="both"/>
        <w:rPr>
          <w:rFonts w:eastAsia="Calibri"/>
          <w:sz w:val="20"/>
          <w:szCs w:val="20"/>
          <w:lang w:eastAsia="en-US"/>
        </w:rPr>
      </w:pPr>
      <w:r w:rsidRPr="009422E2">
        <w:rPr>
          <w:rFonts w:eastAsia="Calibri"/>
          <w:sz w:val="20"/>
          <w:szCs w:val="20"/>
          <w:lang w:eastAsia="en-US"/>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9422E2" w:rsidRPr="009422E2" w:rsidRDefault="009422E2" w:rsidP="009422E2">
      <w:pPr>
        <w:ind w:firstLine="360"/>
        <w:jc w:val="both"/>
        <w:rPr>
          <w:rFonts w:eastAsia="Calibri"/>
          <w:sz w:val="20"/>
          <w:szCs w:val="20"/>
          <w:lang w:eastAsia="en-US"/>
        </w:rPr>
      </w:pPr>
      <w:r w:rsidRPr="009422E2">
        <w:rPr>
          <w:rFonts w:eastAsia="Calibri"/>
          <w:sz w:val="20"/>
          <w:szCs w:val="20"/>
          <w:lang w:eastAsia="en-US"/>
        </w:rPr>
        <w:t>3. Настоящее постановление вступает в силу со дня, следующего за днем его официального опубликования.</w:t>
      </w:r>
    </w:p>
    <w:p w:rsidR="009422E2" w:rsidRPr="009422E2" w:rsidRDefault="009422E2" w:rsidP="009422E2">
      <w:pPr>
        <w:jc w:val="both"/>
        <w:rPr>
          <w:rFonts w:eastAsia="Calibri"/>
          <w:sz w:val="20"/>
          <w:szCs w:val="20"/>
          <w:lang w:eastAsia="en-US"/>
        </w:rPr>
      </w:pPr>
      <w:r w:rsidRPr="009422E2">
        <w:rPr>
          <w:rFonts w:eastAsia="Calibri"/>
          <w:sz w:val="20"/>
          <w:szCs w:val="20"/>
          <w:lang w:eastAsia="en-US"/>
        </w:rPr>
        <w:t xml:space="preserve">      4.  Контроль за исполнением настоящего постановления оставляю за собой.</w:t>
      </w:r>
    </w:p>
    <w:p w:rsidR="009422E2" w:rsidRPr="009422E2" w:rsidRDefault="009422E2" w:rsidP="009422E2">
      <w:pPr>
        <w:jc w:val="both"/>
        <w:rPr>
          <w:rFonts w:ascii="Calibri" w:eastAsia="Calibri" w:hAnsi="Calibri"/>
          <w:sz w:val="20"/>
          <w:szCs w:val="20"/>
          <w:lang w:eastAsia="en-US"/>
        </w:rPr>
      </w:pPr>
    </w:p>
    <w:p w:rsidR="009422E2" w:rsidRPr="009422E2" w:rsidRDefault="009422E2" w:rsidP="009422E2">
      <w:pPr>
        <w:jc w:val="both"/>
        <w:rPr>
          <w:rFonts w:eastAsia="Calibri"/>
          <w:sz w:val="20"/>
          <w:szCs w:val="20"/>
          <w:lang w:eastAsia="en-US"/>
        </w:rPr>
      </w:pPr>
      <w:r w:rsidRPr="009422E2">
        <w:rPr>
          <w:rFonts w:eastAsia="Calibri"/>
          <w:sz w:val="20"/>
          <w:szCs w:val="20"/>
          <w:lang w:eastAsia="en-US"/>
        </w:rPr>
        <w:t>И.о. Главы Подгорнского сельского поселения                                                           Е.А. Егоров</w:t>
      </w:r>
    </w:p>
    <w:p w:rsidR="009422E2" w:rsidRPr="009422E2" w:rsidRDefault="009422E2" w:rsidP="009422E2">
      <w:pPr>
        <w:autoSpaceDE w:val="0"/>
        <w:autoSpaceDN w:val="0"/>
        <w:adjustRightInd w:val="0"/>
        <w:jc w:val="both"/>
        <w:rPr>
          <w:sz w:val="20"/>
          <w:szCs w:val="20"/>
        </w:rPr>
      </w:pPr>
    </w:p>
    <w:p w:rsidR="009422E2" w:rsidRPr="009422E2" w:rsidRDefault="009422E2" w:rsidP="009422E2">
      <w:pPr>
        <w:autoSpaceDE w:val="0"/>
        <w:autoSpaceDN w:val="0"/>
        <w:adjustRightInd w:val="0"/>
        <w:jc w:val="both"/>
        <w:rPr>
          <w:sz w:val="20"/>
          <w:szCs w:val="20"/>
        </w:rPr>
      </w:pPr>
    </w:p>
    <w:p w:rsidR="009422E2" w:rsidRPr="009422E2" w:rsidRDefault="009422E2" w:rsidP="009422E2">
      <w:pPr>
        <w:widowControl w:val="0"/>
        <w:tabs>
          <w:tab w:val="left" w:pos="9720"/>
        </w:tabs>
        <w:suppressAutoHyphens/>
        <w:ind w:left="5669"/>
        <w:outlineLvl w:val="0"/>
        <w:rPr>
          <w:color w:val="000000"/>
          <w:kern w:val="32"/>
          <w:sz w:val="20"/>
          <w:szCs w:val="20"/>
          <w:lang w:eastAsia="ar-SA"/>
        </w:rPr>
      </w:pPr>
    </w:p>
    <w:p w:rsidR="009422E2" w:rsidRPr="009422E2" w:rsidRDefault="009422E2" w:rsidP="009422E2">
      <w:pPr>
        <w:widowControl w:val="0"/>
        <w:tabs>
          <w:tab w:val="left" w:pos="9720"/>
        </w:tabs>
        <w:suppressAutoHyphens/>
        <w:ind w:left="5669"/>
        <w:jc w:val="right"/>
        <w:outlineLvl w:val="0"/>
        <w:rPr>
          <w:b/>
          <w:bCs/>
          <w:kern w:val="32"/>
          <w:sz w:val="20"/>
          <w:szCs w:val="20"/>
        </w:rPr>
      </w:pPr>
      <w:r w:rsidRPr="009422E2">
        <w:rPr>
          <w:color w:val="000000"/>
          <w:kern w:val="32"/>
          <w:sz w:val="20"/>
          <w:szCs w:val="20"/>
          <w:lang w:eastAsia="ar-SA"/>
        </w:rPr>
        <w:t>Приложение</w:t>
      </w:r>
    </w:p>
    <w:p w:rsidR="009422E2" w:rsidRPr="009422E2" w:rsidRDefault="009422E2" w:rsidP="009422E2">
      <w:pPr>
        <w:ind w:left="5669"/>
        <w:jc w:val="right"/>
        <w:rPr>
          <w:rFonts w:eastAsia="Calibri"/>
          <w:sz w:val="20"/>
          <w:szCs w:val="20"/>
          <w:lang w:eastAsia="en-US"/>
        </w:rPr>
      </w:pPr>
      <w:r w:rsidRPr="009422E2">
        <w:rPr>
          <w:rFonts w:eastAsia="Calibri"/>
          <w:sz w:val="20"/>
          <w:szCs w:val="20"/>
          <w:lang w:eastAsia="en-US"/>
        </w:rPr>
        <w:t xml:space="preserve">УТВЕРЖДЕНО </w:t>
      </w:r>
    </w:p>
    <w:p w:rsidR="009422E2" w:rsidRPr="009422E2" w:rsidRDefault="009422E2" w:rsidP="009422E2">
      <w:pPr>
        <w:ind w:left="5669"/>
        <w:jc w:val="right"/>
        <w:rPr>
          <w:rFonts w:ascii="Calibri" w:eastAsia="Calibri" w:hAnsi="Calibri"/>
          <w:sz w:val="20"/>
          <w:szCs w:val="20"/>
          <w:lang w:eastAsia="en-US"/>
        </w:rPr>
      </w:pPr>
      <w:r w:rsidRPr="009422E2">
        <w:rPr>
          <w:rFonts w:eastAsia="Calibri"/>
          <w:sz w:val="20"/>
          <w:szCs w:val="20"/>
          <w:lang w:eastAsia="en-US"/>
        </w:rPr>
        <w:t>постановлением Администрации Подгорнского сельского поселения</w:t>
      </w:r>
      <w:r>
        <w:rPr>
          <w:rFonts w:eastAsia="Calibri"/>
          <w:sz w:val="20"/>
          <w:szCs w:val="20"/>
          <w:lang w:eastAsia="en-US"/>
        </w:rPr>
        <w:t xml:space="preserve"> </w:t>
      </w:r>
      <w:r w:rsidRPr="009422E2">
        <w:rPr>
          <w:rFonts w:eastAsia="Calibri"/>
          <w:color w:val="000000"/>
          <w:sz w:val="20"/>
          <w:szCs w:val="20"/>
          <w:lang w:eastAsia="ar-SA" w:bidi="hi-IN"/>
        </w:rPr>
        <w:t>от</w:t>
      </w:r>
      <w:r w:rsidRPr="009422E2">
        <w:rPr>
          <w:rFonts w:eastAsia="Calibri"/>
          <w:b/>
          <w:color w:val="000000"/>
          <w:sz w:val="20"/>
          <w:szCs w:val="20"/>
          <w:lang w:eastAsia="ar-SA" w:bidi="hi-IN"/>
        </w:rPr>
        <w:t xml:space="preserve"> </w:t>
      </w:r>
      <w:r w:rsidRPr="009422E2">
        <w:rPr>
          <w:rFonts w:eastAsia="Calibri"/>
          <w:color w:val="000000"/>
          <w:sz w:val="20"/>
          <w:szCs w:val="20"/>
          <w:lang w:eastAsia="ar-SA" w:bidi="hi-IN"/>
        </w:rPr>
        <w:t>27.05.2022 № 107</w:t>
      </w:r>
    </w:p>
    <w:p w:rsidR="009422E2" w:rsidRPr="009422E2" w:rsidRDefault="009422E2" w:rsidP="009422E2">
      <w:pPr>
        <w:widowControl w:val="0"/>
        <w:ind w:right="-190" w:firstLine="720"/>
        <w:jc w:val="both"/>
        <w:rPr>
          <w:rFonts w:ascii="Calibri" w:eastAsia="Calibri" w:hAnsi="Calibri"/>
          <w:color w:val="000000"/>
          <w:sz w:val="20"/>
          <w:szCs w:val="20"/>
          <w:lang w:eastAsia="ar-SA" w:bidi="hi-IN"/>
        </w:rPr>
      </w:pPr>
    </w:p>
    <w:p w:rsidR="009422E2" w:rsidRPr="009422E2" w:rsidRDefault="009422E2" w:rsidP="00C62208">
      <w:pPr>
        <w:widowControl w:val="0"/>
        <w:numPr>
          <w:ilvl w:val="0"/>
          <w:numId w:val="6"/>
        </w:numPr>
        <w:suppressAutoHyphens/>
        <w:jc w:val="center"/>
        <w:rPr>
          <w:rFonts w:eastAsia="Calibri"/>
          <w:sz w:val="20"/>
          <w:szCs w:val="20"/>
          <w:lang w:eastAsia="en-US"/>
        </w:rPr>
      </w:pPr>
      <w:r w:rsidRPr="009422E2">
        <w:rPr>
          <w:rFonts w:eastAsia="Calibri"/>
          <w:sz w:val="20"/>
          <w:szCs w:val="20"/>
          <w:lang w:eastAsia="en-US"/>
        </w:rPr>
        <w:t>Регламент</w:t>
      </w:r>
    </w:p>
    <w:p w:rsidR="009422E2" w:rsidRDefault="009422E2" w:rsidP="00C62208">
      <w:pPr>
        <w:widowControl w:val="0"/>
        <w:numPr>
          <w:ilvl w:val="0"/>
          <w:numId w:val="6"/>
        </w:numPr>
        <w:suppressAutoHyphens/>
        <w:jc w:val="center"/>
        <w:rPr>
          <w:rFonts w:eastAsia="Calibri"/>
          <w:sz w:val="20"/>
          <w:szCs w:val="20"/>
          <w:lang w:eastAsia="en-US"/>
        </w:rPr>
      </w:pPr>
      <w:r w:rsidRPr="009422E2">
        <w:rPr>
          <w:rFonts w:eastAsia="Calibri"/>
          <w:sz w:val="20"/>
          <w:szCs w:val="20"/>
          <w:lang w:eastAsia="en-US"/>
        </w:rPr>
        <w:t xml:space="preserve">работы согласительной комиссии по согласованию местоположения границ </w:t>
      </w:r>
    </w:p>
    <w:p w:rsidR="009422E2" w:rsidRPr="009422E2" w:rsidRDefault="009422E2" w:rsidP="00C62208">
      <w:pPr>
        <w:widowControl w:val="0"/>
        <w:numPr>
          <w:ilvl w:val="0"/>
          <w:numId w:val="6"/>
        </w:numPr>
        <w:suppressAutoHyphens/>
        <w:jc w:val="center"/>
        <w:rPr>
          <w:rFonts w:eastAsia="Calibri"/>
          <w:sz w:val="20"/>
          <w:szCs w:val="20"/>
          <w:lang w:eastAsia="en-US"/>
        </w:rPr>
      </w:pPr>
      <w:r w:rsidRPr="009422E2">
        <w:rPr>
          <w:rFonts w:eastAsia="Calibri"/>
          <w:sz w:val="20"/>
          <w:szCs w:val="20"/>
          <w:lang w:eastAsia="en-US"/>
        </w:rPr>
        <w:t>земельных участков при выполнении комплексных кадастровых работ</w:t>
      </w:r>
    </w:p>
    <w:p w:rsidR="009422E2" w:rsidRPr="009422E2" w:rsidRDefault="009422E2" w:rsidP="00C62208">
      <w:pPr>
        <w:widowControl w:val="0"/>
        <w:numPr>
          <w:ilvl w:val="0"/>
          <w:numId w:val="6"/>
        </w:numPr>
        <w:suppressAutoHyphens/>
        <w:jc w:val="center"/>
        <w:rPr>
          <w:rFonts w:eastAsia="Calibri"/>
          <w:b/>
          <w:sz w:val="20"/>
          <w:szCs w:val="20"/>
          <w:lang w:eastAsia="en-US"/>
        </w:rPr>
      </w:pPr>
    </w:p>
    <w:p w:rsidR="009422E2" w:rsidRPr="009422E2" w:rsidRDefault="009422E2" w:rsidP="00C62208">
      <w:pPr>
        <w:widowControl w:val="0"/>
        <w:numPr>
          <w:ilvl w:val="0"/>
          <w:numId w:val="6"/>
        </w:numPr>
        <w:suppressAutoHyphens/>
        <w:jc w:val="center"/>
        <w:rPr>
          <w:sz w:val="20"/>
          <w:szCs w:val="20"/>
        </w:rPr>
      </w:pPr>
      <w:r w:rsidRPr="009422E2">
        <w:rPr>
          <w:sz w:val="20"/>
          <w:szCs w:val="20"/>
          <w:lang w:val="en-US"/>
        </w:rPr>
        <w:t>I</w:t>
      </w:r>
      <w:r w:rsidRPr="009422E2">
        <w:rPr>
          <w:sz w:val="20"/>
          <w:szCs w:val="20"/>
        </w:rPr>
        <w:t>. Общие положения</w:t>
      </w:r>
    </w:p>
    <w:p w:rsidR="009422E2" w:rsidRPr="009422E2" w:rsidRDefault="009422E2" w:rsidP="009422E2">
      <w:pPr>
        <w:ind w:left="720"/>
        <w:contextualSpacing/>
        <w:rPr>
          <w:rFonts w:eastAsia="Calibri"/>
          <w:sz w:val="20"/>
          <w:szCs w:val="20"/>
          <w:lang w:eastAsia="en-US"/>
        </w:rPr>
      </w:pP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1. Регламент работы согласительной комиссии по согласованию местоположения границ земельных участков при выполнении комплексных кадастровых работ (далее - регламент) определяет общий порядок организации работы комиссии по согласованию местоположения границ земельных участков при выполнении комплексных кадастровых работ.</w:t>
      </w:r>
    </w:p>
    <w:p w:rsidR="009422E2" w:rsidRPr="009422E2" w:rsidRDefault="009422E2" w:rsidP="00C62208">
      <w:pPr>
        <w:widowControl w:val="0"/>
        <w:numPr>
          <w:ilvl w:val="0"/>
          <w:numId w:val="6"/>
        </w:numPr>
        <w:suppressAutoHyphens/>
        <w:ind w:firstLine="709"/>
        <w:jc w:val="both"/>
        <w:rPr>
          <w:rFonts w:eastAsia="Calibri"/>
          <w:sz w:val="20"/>
          <w:szCs w:val="20"/>
          <w:lang w:eastAsia="en-US"/>
        </w:rPr>
      </w:pPr>
      <w:r w:rsidRPr="009422E2">
        <w:rPr>
          <w:rFonts w:eastAsia="Calibri"/>
          <w:sz w:val="20"/>
          <w:szCs w:val="20"/>
          <w:lang w:eastAsia="en-US"/>
        </w:rPr>
        <w:t>2. Согласительная комиссия по согласованию местоположения границ земельных участков при выполнении комплексных кадастровых работ (далее - согласительная комиссия) образуется в целях согласования местоположения границ земельных участков, в отношении которых выполняются комплексные кадастровые работы, заказчиком которых может являться Администрация Чаинского района.</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3. Согласительная комиссия в своей деятельности руководствуется Конституцией Российской Федерации, Федеральным законом от 24 июля 2007 года № 221-ФЗ «О кадастровой деятельности», иными федеральными законами, нормативными правовыми актами Российской Федерации и Томской области, в том числе настоящим регламентом.</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4. Заседания согласительной комиссии проводятся в целях согласования местоположения границ земельных участков, являющихся объектами комплексных кадастровых работ, местоположение границ которых подлежит обязательному согласованию в соответствии с Федеральным законом от 24 июля 2007 года № 221-ФЗ «О кадастровой деятельности».</w:t>
      </w:r>
    </w:p>
    <w:p w:rsidR="009422E2" w:rsidRPr="009422E2" w:rsidRDefault="009422E2" w:rsidP="00C62208">
      <w:pPr>
        <w:widowControl w:val="0"/>
        <w:numPr>
          <w:ilvl w:val="0"/>
          <w:numId w:val="6"/>
        </w:numPr>
        <w:suppressAutoHyphens/>
        <w:ind w:firstLine="709"/>
        <w:jc w:val="both"/>
        <w:rPr>
          <w:sz w:val="20"/>
          <w:szCs w:val="20"/>
        </w:rPr>
      </w:pPr>
    </w:p>
    <w:p w:rsidR="009422E2" w:rsidRPr="009422E2" w:rsidRDefault="009422E2" w:rsidP="00C62208">
      <w:pPr>
        <w:widowControl w:val="0"/>
        <w:numPr>
          <w:ilvl w:val="0"/>
          <w:numId w:val="6"/>
        </w:numPr>
        <w:suppressAutoHyphens/>
        <w:jc w:val="center"/>
        <w:rPr>
          <w:sz w:val="20"/>
          <w:szCs w:val="20"/>
        </w:rPr>
      </w:pPr>
      <w:r w:rsidRPr="009422E2">
        <w:rPr>
          <w:sz w:val="20"/>
          <w:szCs w:val="20"/>
        </w:rPr>
        <w:t>2. Порядок работы согласительной комиссии и оформление ее решений</w:t>
      </w:r>
    </w:p>
    <w:p w:rsidR="009422E2" w:rsidRPr="009422E2" w:rsidRDefault="009422E2" w:rsidP="00C62208">
      <w:pPr>
        <w:widowControl w:val="0"/>
        <w:numPr>
          <w:ilvl w:val="0"/>
          <w:numId w:val="6"/>
        </w:numPr>
        <w:suppressAutoHyphens/>
        <w:ind w:firstLine="709"/>
        <w:jc w:val="both"/>
        <w:rPr>
          <w:sz w:val="20"/>
          <w:szCs w:val="20"/>
        </w:rPr>
      </w:pP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5. Председатель согласительной комиссии:</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1) возглавляет согласительную комиссию и руководит ее деятельностью;</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2) планирует деятельность согласительной комиссии, утверждает повестку дня заседания согласительной комиссии;</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3) председательствует на заседаниях согласительной комиссии;</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4) организует рассмотрение вопросов повестки дня заседания согласительной комиссии;</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5) ставит на голосование предложения по рассматриваемым вопросам, организует голосование и подсчет голосов членов согласительной комиссии, определяет результаты голосования;</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6) подписывает заключения, принятые на заседании согласительной комиссии, протоколы заседаний согласительной комиссии, иные документы, связанные с деятельностью и принятием решений согласительной комиссии;</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7) назначает секретаря согласительной комиссии;</w:t>
      </w:r>
    </w:p>
    <w:p w:rsidR="009422E2" w:rsidRPr="009422E2" w:rsidRDefault="009422E2" w:rsidP="00C62208">
      <w:pPr>
        <w:widowControl w:val="0"/>
        <w:numPr>
          <w:ilvl w:val="0"/>
          <w:numId w:val="6"/>
        </w:numPr>
        <w:suppressAutoHyphens/>
        <w:ind w:firstLine="709"/>
        <w:jc w:val="both"/>
        <w:rPr>
          <w:sz w:val="20"/>
          <w:szCs w:val="20"/>
        </w:rPr>
      </w:pPr>
      <w:r w:rsidRPr="009422E2">
        <w:rPr>
          <w:sz w:val="20"/>
          <w:szCs w:val="20"/>
        </w:rPr>
        <w:t>8) осуществляет иные полномочия.</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6. Заместителем председателя согласительной комиссии является представитель Департамента по управлению государственной собственностью Томской области. Заместитель председателя согласительной комиссии осуществляет отдельные полномочия председателя согласительной комиссии по его поручению, а также исполняет обязанности председателя согласительной комиссии в его отсутствие.</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7. Председатель согласительной комиссии назначает секретаря из числа сотрудников органа местного самоуправления Подгорнского сельского поселения. Секретарь согласительной комиссии не входит в состав согласительной комиссии и осуществляет следующие полномочия:</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 организацию и техническое обслуживание деятельности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2) ведение делопроизводства согласительной комиссии, учет и обеспечение хранения документов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3) подготовку заседания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4) уведомление членов согласительной комиссии и приглашенных заинтересованных лиц о времени и месте проведения заседания;</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5) подготовку документов и материалов для рассмотрения на заседании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6) ведение и подписание протоколов заседаний согласительной комиссии, подготовку и оформление вынесенных согласительной комиссией заключений, акта согласования местоположения границ при выполнении комплексных кадастровых работ;</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7) направление вынесенных согласительной комиссией заключений и протоколов членам согласительной комиссии, а также проекта карты-плана территории выполнения комплексных кадастровых работ в окончательной редакции, акта согласования местоположения границ при выполнении комплексных кадастровых работ и заключений согласительной комиссии с приложением возражений заинтересованных лиц заказчику комплексных кадастровых работ.</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8. Члены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 участвуют в подготовке заседаний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2) знакомятся с проектом карты-плана территории выполнения комплексных кадастровых работ и возражениями заинтересованных лиц по вопросу согласования местоположения границ земельных участков;</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3) вносят предложения по рассматриваемым вопросам, в том числе о переносе заседания при необходимости дополнительного выяснения обстоятельств, послуживших основанием для возражения заинтересованных лиц по вопросу согласования местоположения границ земельных участков;</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4) участвуют в голосовании, в рассмотрении возражений и принятии заключений согласительной комиссии, протокола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5) осуществляют иные полномочия.</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Члены согласительной комиссии обладают равными правами.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9. Заседание согласительной комиссии проводится не ранее чем через 15 рабочих дней со дня опубликования, размещения и направления заказчиком комплексных кадастровых работ в Департамент по управлению государственной собственностью Томской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Томской области (филиал ФГБУ «ФКП Росреестра» по Томской области), согласительной комиссии извещения о проведении заседания согласительной комиссии, содержащего в том числе уведомление о завершении подготовки проекта карты-плана территории выполнения комплексных кадастровых работ.</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10. Заседание согласительной комиссии считается правомочным, если на нем присутствует не менее половины от общего числа членов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11. Заседание согласительной комиссии открывает председатель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12. На заседании согласительной комиссии председателем согласительной комиссии озвучивается регламент работы согласительной комиссии и разъясняется порядок согласования местоположения границ земельных участков.</w:t>
      </w:r>
    </w:p>
    <w:p w:rsidR="009422E2" w:rsidRPr="009422E2" w:rsidRDefault="009422E2" w:rsidP="009422E2">
      <w:pPr>
        <w:widowControl w:val="0"/>
        <w:autoSpaceDE w:val="0"/>
        <w:autoSpaceDN w:val="0"/>
        <w:ind w:firstLine="709"/>
        <w:jc w:val="both"/>
        <w:rPr>
          <w:sz w:val="20"/>
          <w:szCs w:val="20"/>
        </w:rPr>
      </w:pPr>
      <w:r w:rsidRPr="009422E2">
        <w:rPr>
          <w:sz w:val="20"/>
          <w:szCs w:val="20"/>
        </w:rPr>
        <w:lastRenderedPageBreak/>
        <w:t>13. Выступление лиц, присутствующих на заседании согласительной комиссии, осуществляется в порядке очередности при предоставлении слова председателем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14. Исполнитель комплексных кадастровых работ осуществляет представление проекта карты-плана территории выполнения комплексных кадастровых работ, разъясняет результаты выполнения комплексных кадастровых работ.</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15.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 в отношении которых проведены комплексные кадастровые работы.</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16. После рассмотрения представленных возражений заинтересованных лиц согласительная комиссия принимает одно из следующих решений:</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 о нецелесообразности изменения проекта карты-плана территории выполнения комплексных кадастровых работ в случае необоснованности возражений заинтересованных лиц;</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2) о необходимости изменения исполнителем комплексных кадастровых работ карты-плана территории выполнения комплексных кадастровых работ в соответствии с возражениями заинтересованных лиц.</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17. Согласительная комиссия принимает решение путем открытого голосования. Решение согласительной комиссии принимается простым большинством голосов членов комиссии, участвующих в заседании согласительной комиссии.</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18. При равном количестве голосов председатель согласительной комиссии обладает правом решающего голоса.</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19. В случае принятия членами согласительной комиссии путем открытого голосования решения о нецелесообразности изменения проекта карты-плана территории выполнения комплексных кадастровых работ и необоснованности возражений заинтересованных лиц председателем согласительной комиссии дается разъяснение заинтересованным лицам о возможности разрешения спора о местоположении границ земельных участков в судебном порядке.</w:t>
      </w:r>
    </w:p>
    <w:p w:rsidR="009422E2" w:rsidRPr="009422E2" w:rsidRDefault="009422E2" w:rsidP="00C62208">
      <w:pPr>
        <w:widowControl w:val="0"/>
        <w:numPr>
          <w:ilvl w:val="0"/>
          <w:numId w:val="6"/>
        </w:numPr>
        <w:suppressAutoHyphens/>
        <w:ind w:firstLine="709"/>
        <w:jc w:val="both"/>
        <w:rPr>
          <w:rFonts w:eastAsia="Calibri"/>
          <w:sz w:val="20"/>
          <w:szCs w:val="20"/>
          <w:lang w:eastAsia="en-US"/>
        </w:rPr>
      </w:pPr>
      <w:r w:rsidRPr="009422E2">
        <w:rPr>
          <w:rFonts w:eastAsia="Calibri"/>
          <w:sz w:val="20"/>
          <w:szCs w:val="20"/>
          <w:lang w:eastAsia="en-US"/>
        </w:rPr>
        <w:t xml:space="preserve">20. По результатам работы согласительной комиссии составляются протокол заседания согласительной комиссии и заключение согласительной комиссии о результатах рассмотрения возражений относительно местоположения границ земельных участков, предусмотренные пунктом 18 статьи 42.10 Федерального закона от 24 июля 2007 года № 221-ФЗ «О кадастровой деятельности», а также акт согласования местоположения границ земельных участков при выполнении комплексных кадастровых работ. Форма и содержание протокола заседания согласительной комиссии должны соответствовать приказу Минэкономразвития России от 20.04.2015 № 244 «Об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 </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21. Заключение согласительной комиссии о результатах рассмотрения возражений заинтересованных лиц относительно местоположения границ земельных участков должно отражать краткое содержание возражений заинтересованных лиц относительно местоположения границ земельных участков, рассмотренные материалы, представленные в согласительную комиссию, выводы согласительной комиссии по результатам рассмотрения возражений заинтересованных лиц.</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22. Заинтересованным лицам, представившим в согласительную комиссию письменные возражения относительно местоположения границ земельных участков и не присутствующим на заседании согласительной комиссии, в случае принятия решения согласительной комиссией о необоснованности таких возражений секретарем согласительной комиссии в течение трех рабочих дней со дня принятия согласительной комиссией решения о необоснованности возражений направляются разъяснения о возможности разрешения спора о местоположении границ земельных участков в судебном порядке заказным письмом с уведомлением.</w:t>
      </w:r>
    </w:p>
    <w:p w:rsidR="009422E2" w:rsidRPr="009422E2" w:rsidRDefault="009422E2" w:rsidP="00C62208">
      <w:pPr>
        <w:widowControl w:val="0"/>
        <w:numPr>
          <w:ilvl w:val="0"/>
          <w:numId w:val="6"/>
        </w:numPr>
        <w:suppressAutoHyphens/>
        <w:ind w:firstLine="709"/>
        <w:jc w:val="both"/>
        <w:rPr>
          <w:rFonts w:ascii="Calibri" w:hAnsi="Calibri" w:cs="Calibri"/>
          <w:sz w:val="20"/>
          <w:szCs w:val="20"/>
        </w:rPr>
      </w:pPr>
      <w:r w:rsidRPr="009422E2">
        <w:rPr>
          <w:sz w:val="20"/>
          <w:szCs w:val="20"/>
        </w:rPr>
        <w:t>23. Если в течение 35 рабочих дней после проведения первого заседания согласительной комиссии поступят возражения заинтересованных лиц, председатель согласительной комиссии назначает дату, время и место второго заседания согласительной комиссии, которое проводится в порядке, предусмотренном регламентом работы согласительной комиссии.</w:t>
      </w:r>
    </w:p>
    <w:p w:rsidR="009422E2" w:rsidRPr="009422E2" w:rsidRDefault="009422E2" w:rsidP="00C62208">
      <w:pPr>
        <w:widowControl w:val="0"/>
        <w:numPr>
          <w:ilvl w:val="0"/>
          <w:numId w:val="6"/>
        </w:numPr>
        <w:suppressAutoHyphens/>
        <w:ind w:firstLine="709"/>
        <w:jc w:val="both"/>
        <w:rPr>
          <w:rFonts w:eastAsia="Calibri"/>
          <w:sz w:val="20"/>
          <w:szCs w:val="20"/>
          <w:lang w:eastAsia="en-US"/>
        </w:rPr>
      </w:pPr>
      <w:r w:rsidRPr="009422E2">
        <w:rPr>
          <w:rFonts w:eastAsia="Calibri"/>
          <w:sz w:val="20"/>
          <w:szCs w:val="20"/>
          <w:lang w:eastAsia="en-US"/>
        </w:rPr>
        <w:t xml:space="preserve">24. </w:t>
      </w:r>
      <w:r w:rsidRPr="009422E2">
        <w:rPr>
          <w:rFonts w:eastAsia="Calibri"/>
          <w:bCs/>
          <w:sz w:val="20"/>
          <w:szCs w:val="20"/>
          <w:lang w:eastAsia="en-US"/>
        </w:rPr>
        <w:t>Акты согласования местоположения границ при выполнении комплексных кадастровых работ, а также заключения согласительной комиссии (протоколы заседания согласительной комиссии), оформляются согласительной комиссией в форме документов на бумажном носителе в количестве 3-х экземпляров, один из которых хранится в органе, сформировавшим согласительную комиссию, то есть в Администрации Подгорнского сельского поселения, второй - у заказчика комплексных кадастровых работ,</w:t>
      </w:r>
      <w:r w:rsidRPr="009422E2">
        <w:rPr>
          <w:rFonts w:eastAsia="Calibri"/>
          <w:bCs/>
          <w:sz w:val="20"/>
          <w:szCs w:val="20"/>
          <w:lang w:eastAsia="en-US"/>
        </w:rPr>
        <w:br/>
        <w:t>третий – передается исполнителю комплексных кадастровых работ для включения в состав текстовой части карты-плана территории.</w:t>
      </w:r>
    </w:p>
    <w:p w:rsidR="009422E2" w:rsidRPr="009422E2" w:rsidRDefault="009422E2" w:rsidP="009422E2">
      <w:pPr>
        <w:widowControl w:val="0"/>
        <w:autoSpaceDE w:val="0"/>
        <w:autoSpaceDN w:val="0"/>
        <w:ind w:firstLine="709"/>
        <w:jc w:val="both"/>
        <w:rPr>
          <w:sz w:val="20"/>
          <w:szCs w:val="20"/>
        </w:rPr>
      </w:pPr>
    </w:p>
    <w:p w:rsidR="00735887" w:rsidRPr="00735887" w:rsidRDefault="00735887" w:rsidP="00735887">
      <w:pPr>
        <w:jc w:val="right"/>
        <w:rPr>
          <w:sz w:val="20"/>
          <w:szCs w:val="20"/>
        </w:rPr>
      </w:pPr>
    </w:p>
    <w:p w:rsidR="00735887" w:rsidRPr="00735887" w:rsidRDefault="00735887" w:rsidP="00735887">
      <w:pPr>
        <w:jc w:val="right"/>
        <w:rPr>
          <w:sz w:val="20"/>
          <w:szCs w:val="20"/>
        </w:rPr>
      </w:pPr>
    </w:p>
    <w:p w:rsidR="00735887" w:rsidRPr="00735887" w:rsidRDefault="00735887" w:rsidP="00735887">
      <w:pPr>
        <w:jc w:val="center"/>
        <w:rPr>
          <w:sz w:val="20"/>
          <w:szCs w:val="20"/>
        </w:rPr>
      </w:pPr>
    </w:p>
    <w:p w:rsidR="00735887" w:rsidRDefault="00735887" w:rsidP="00735887">
      <w:pPr>
        <w:tabs>
          <w:tab w:val="left" w:pos="1752"/>
        </w:tabs>
        <w:jc w:val="center"/>
        <w:rPr>
          <w:b/>
          <w:sz w:val="20"/>
          <w:szCs w:val="20"/>
        </w:rPr>
      </w:pPr>
    </w:p>
    <w:p w:rsidR="004A668A" w:rsidRDefault="004A668A" w:rsidP="00735887">
      <w:pPr>
        <w:tabs>
          <w:tab w:val="left" w:pos="1752"/>
        </w:tabs>
        <w:jc w:val="center"/>
        <w:rPr>
          <w:b/>
          <w:sz w:val="20"/>
          <w:szCs w:val="20"/>
        </w:rPr>
      </w:pPr>
    </w:p>
    <w:p w:rsidR="004A668A" w:rsidRDefault="004A668A" w:rsidP="00735887">
      <w:pPr>
        <w:tabs>
          <w:tab w:val="left" w:pos="1752"/>
        </w:tabs>
        <w:jc w:val="center"/>
        <w:rPr>
          <w:b/>
          <w:sz w:val="20"/>
          <w:szCs w:val="20"/>
        </w:rPr>
      </w:pPr>
    </w:p>
    <w:p w:rsidR="004A668A" w:rsidRDefault="004A668A" w:rsidP="00735887">
      <w:pPr>
        <w:tabs>
          <w:tab w:val="left" w:pos="1752"/>
        </w:tabs>
        <w:jc w:val="center"/>
        <w:rPr>
          <w:b/>
          <w:sz w:val="20"/>
          <w:szCs w:val="20"/>
        </w:rPr>
      </w:pPr>
    </w:p>
    <w:p w:rsidR="004A668A" w:rsidRDefault="004A668A" w:rsidP="00735887">
      <w:pPr>
        <w:tabs>
          <w:tab w:val="left" w:pos="1752"/>
        </w:tabs>
        <w:jc w:val="center"/>
        <w:rPr>
          <w:b/>
          <w:sz w:val="20"/>
          <w:szCs w:val="20"/>
        </w:rPr>
      </w:pPr>
    </w:p>
    <w:p w:rsidR="004A668A" w:rsidRDefault="004A668A" w:rsidP="00735887">
      <w:pPr>
        <w:tabs>
          <w:tab w:val="left" w:pos="1752"/>
        </w:tabs>
        <w:jc w:val="center"/>
        <w:rPr>
          <w:b/>
          <w:sz w:val="20"/>
          <w:szCs w:val="20"/>
        </w:rPr>
      </w:pPr>
      <w:r>
        <w:rPr>
          <w:b/>
          <w:sz w:val="20"/>
          <w:szCs w:val="20"/>
        </w:rPr>
        <w:lastRenderedPageBreak/>
        <w:t>ОФИЦИАЛЬНАЯ ИНФОРМАЦИЯ</w:t>
      </w:r>
    </w:p>
    <w:p w:rsidR="004A668A" w:rsidRPr="004A668A" w:rsidRDefault="004A668A" w:rsidP="00735887">
      <w:pPr>
        <w:tabs>
          <w:tab w:val="left" w:pos="1752"/>
        </w:tabs>
        <w:jc w:val="center"/>
        <w:rPr>
          <w:sz w:val="20"/>
          <w:szCs w:val="20"/>
        </w:rPr>
      </w:pPr>
    </w:p>
    <w:p w:rsidR="004A668A" w:rsidRPr="004A668A" w:rsidRDefault="004A668A" w:rsidP="004A668A">
      <w:pPr>
        <w:widowControl w:val="0"/>
        <w:jc w:val="center"/>
        <w:rPr>
          <w:sz w:val="20"/>
          <w:szCs w:val="20"/>
          <w:lang w:eastAsia="en-US"/>
        </w:rPr>
      </w:pPr>
      <w:r w:rsidRPr="004A668A">
        <w:rPr>
          <w:bCs/>
          <w:color w:val="000000"/>
          <w:sz w:val="20"/>
          <w:szCs w:val="20"/>
          <w:lang w:eastAsia="en-US" w:bidi="ru-RU"/>
        </w:rPr>
        <w:t>Муниципальное образование «Подгорнское сельское поселение»</w:t>
      </w:r>
    </w:p>
    <w:p w:rsidR="004A668A" w:rsidRPr="004A668A" w:rsidRDefault="004A668A" w:rsidP="004A668A">
      <w:pPr>
        <w:widowControl w:val="0"/>
        <w:jc w:val="center"/>
        <w:rPr>
          <w:sz w:val="20"/>
          <w:szCs w:val="20"/>
          <w:lang w:eastAsia="en-US"/>
        </w:rPr>
      </w:pPr>
      <w:r w:rsidRPr="004A668A">
        <w:rPr>
          <w:bCs/>
          <w:color w:val="000000"/>
          <w:sz w:val="20"/>
          <w:szCs w:val="20"/>
          <w:lang w:eastAsia="en-US" w:bidi="ru-RU"/>
        </w:rPr>
        <w:t>СОВЕТ ПОДГОРНСКОГО СЕЛЬКОГО ПОСЕЛЕНИЯ</w:t>
      </w:r>
    </w:p>
    <w:p w:rsidR="004A668A" w:rsidRPr="004A668A" w:rsidRDefault="004A668A" w:rsidP="004A668A">
      <w:pPr>
        <w:widowControl w:val="0"/>
        <w:jc w:val="center"/>
        <w:rPr>
          <w:bCs/>
          <w:color w:val="000000"/>
          <w:sz w:val="20"/>
          <w:szCs w:val="20"/>
          <w:lang w:eastAsia="en-US" w:bidi="ru-RU"/>
        </w:rPr>
      </w:pPr>
      <w:r w:rsidRPr="004A668A">
        <w:rPr>
          <w:bCs/>
          <w:color w:val="000000"/>
          <w:sz w:val="20"/>
          <w:szCs w:val="20"/>
          <w:highlight w:val="yellow"/>
          <w:lang w:eastAsia="en-US" w:bidi="ru-RU"/>
        </w:rPr>
        <w:t>ПРОЕКТ</w:t>
      </w:r>
    </w:p>
    <w:p w:rsidR="004A668A" w:rsidRPr="004A668A" w:rsidRDefault="004A668A" w:rsidP="004A668A">
      <w:pPr>
        <w:widowControl w:val="0"/>
        <w:jc w:val="center"/>
        <w:rPr>
          <w:bCs/>
          <w:color w:val="000000"/>
          <w:sz w:val="20"/>
          <w:szCs w:val="20"/>
          <w:lang w:eastAsia="en-US" w:bidi="ru-RU"/>
        </w:rPr>
      </w:pPr>
    </w:p>
    <w:p w:rsidR="004A668A" w:rsidRPr="004A668A" w:rsidRDefault="004A668A" w:rsidP="004A668A">
      <w:pPr>
        <w:widowControl w:val="0"/>
        <w:jc w:val="center"/>
        <w:rPr>
          <w:bCs/>
          <w:color w:val="000000"/>
          <w:sz w:val="20"/>
          <w:szCs w:val="20"/>
          <w:lang w:eastAsia="en-US" w:bidi="ru-RU"/>
        </w:rPr>
      </w:pPr>
      <w:r w:rsidRPr="004A668A">
        <w:rPr>
          <w:bCs/>
          <w:color w:val="000000"/>
          <w:sz w:val="20"/>
          <w:szCs w:val="20"/>
          <w:lang w:eastAsia="en-US" w:bidi="ru-RU"/>
        </w:rPr>
        <w:t>РЕШЕНИЕ</w:t>
      </w:r>
    </w:p>
    <w:p w:rsidR="004A668A" w:rsidRPr="004A668A" w:rsidRDefault="004A668A" w:rsidP="004A668A">
      <w:pPr>
        <w:widowControl w:val="0"/>
        <w:jc w:val="center"/>
        <w:rPr>
          <w:color w:val="000000"/>
          <w:sz w:val="20"/>
          <w:szCs w:val="20"/>
          <w:lang w:eastAsia="en-US" w:bidi="ru-RU"/>
        </w:rPr>
      </w:pPr>
    </w:p>
    <w:p w:rsidR="004A668A" w:rsidRPr="004A668A" w:rsidRDefault="004A668A" w:rsidP="004A668A">
      <w:pPr>
        <w:widowControl w:val="0"/>
        <w:jc w:val="center"/>
        <w:rPr>
          <w:color w:val="000000"/>
          <w:sz w:val="20"/>
          <w:szCs w:val="20"/>
          <w:lang w:eastAsia="en-US" w:bidi="ru-RU"/>
        </w:rPr>
      </w:pPr>
    </w:p>
    <w:p w:rsidR="004A668A" w:rsidRPr="004A668A" w:rsidRDefault="004A668A" w:rsidP="004A668A">
      <w:pPr>
        <w:widowControl w:val="0"/>
        <w:jc w:val="center"/>
        <w:rPr>
          <w:color w:val="000000"/>
          <w:sz w:val="20"/>
          <w:szCs w:val="20"/>
          <w:lang w:eastAsia="en-US" w:bidi="ru-RU"/>
        </w:rPr>
      </w:pPr>
      <w:r w:rsidRPr="004A668A">
        <w:rPr>
          <w:color w:val="000000"/>
          <w:sz w:val="20"/>
          <w:szCs w:val="20"/>
          <w:lang w:eastAsia="en-US" w:bidi="ru-RU"/>
        </w:rPr>
        <w:t>00.00.2022                                                с. Подгорное                                                          № 00</w:t>
      </w:r>
    </w:p>
    <w:p w:rsidR="004A668A" w:rsidRPr="004A668A" w:rsidRDefault="004A668A" w:rsidP="004A668A">
      <w:pPr>
        <w:widowControl w:val="0"/>
        <w:jc w:val="both"/>
        <w:rPr>
          <w:sz w:val="20"/>
          <w:szCs w:val="20"/>
          <w:lang w:eastAsia="en-US"/>
        </w:rPr>
      </w:pPr>
    </w:p>
    <w:p w:rsidR="004A668A" w:rsidRPr="004A668A" w:rsidRDefault="004A668A" w:rsidP="004A668A">
      <w:pPr>
        <w:autoSpaceDE w:val="0"/>
        <w:autoSpaceDN w:val="0"/>
        <w:adjustRightInd w:val="0"/>
        <w:ind w:firstLine="709"/>
        <w:jc w:val="center"/>
        <w:outlineLvl w:val="0"/>
        <w:rPr>
          <w:sz w:val="20"/>
          <w:szCs w:val="20"/>
        </w:rPr>
      </w:pPr>
      <w:r w:rsidRPr="004A668A">
        <w:rPr>
          <w:sz w:val="20"/>
          <w:szCs w:val="20"/>
        </w:rPr>
        <w:t>О внесении изменений в решение Совета Подгорнского сельского поселения</w:t>
      </w:r>
      <w:r w:rsidRPr="004A668A">
        <w:rPr>
          <w:sz w:val="20"/>
          <w:szCs w:val="20"/>
        </w:rPr>
        <w:br/>
        <w:t>от 26.12.2012 № 46 «Об утверждении Генерального плана муниципального образования «Подгорнское сельское поселение»</w:t>
      </w:r>
    </w:p>
    <w:p w:rsidR="004A668A" w:rsidRPr="004A668A" w:rsidRDefault="004A668A" w:rsidP="004A668A">
      <w:pPr>
        <w:autoSpaceDE w:val="0"/>
        <w:autoSpaceDN w:val="0"/>
        <w:adjustRightInd w:val="0"/>
        <w:ind w:firstLine="709"/>
        <w:jc w:val="center"/>
        <w:outlineLvl w:val="0"/>
        <w:rPr>
          <w:sz w:val="20"/>
          <w:szCs w:val="20"/>
        </w:rPr>
      </w:pPr>
    </w:p>
    <w:p w:rsidR="004A668A" w:rsidRPr="004A668A" w:rsidRDefault="004A668A" w:rsidP="004A668A">
      <w:pPr>
        <w:autoSpaceDE w:val="0"/>
        <w:autoSpaceDN w:val="0"/>
        <w:adjustRightInd w:val="0"/>
        <w:ind w:firstLine="540"/>
        <w:jc w:val="both"/>
        <w:rPr>
          <w:rFonts w:ascii="Calibri" w:hAnsi="Calibri"/>
          <w:sz w:val="20"/>
          <w:szCs w:val="20"/>
          <w:lang w:eastAsia="en-US"/>
        </w:rPr>
      </w:pPr>
      <w:r w:rsidRPr="004A668A">
        <w:rPr>
          <w:sz w:val="20"/>
          <w:szCs w:val="20"/>
          <w:lang w:eastAsia="en-US"/>
        </w:rPr>
        <w:t xml:space="preserve">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 </w:t>
      </w:r>
    </w:p>
    <w:p w:rsidR="004A668A" w:rsidRPr="004A668A" w:rsidRDefault="004A668A" w:rsidP="004A668A">
      <w:pPr>
        <w:autoSpaceDE w:val="0"/>
        <w:autoSpaceDN w:val="0"/>
        <w:adjustRightInd w:val="0"/>
        <w:jc w:val="both"/>
        <w:outlineLvl w:val="0"/>
        <w:rPr>
          <w:color w:val="000000"/>
          <w:sz w:val="20"/>
          <w:szCs w:val="20"/>
        </w:rPr>
      </w:pPr>
    </w:p>
    <w:p w:rsidR="004A668A" w:rsidRPr="004A668A" w:rsidRDefault="004A668A" w:rsidP="004A668A">
      <w:pPr>
        <w:widowControl w:val="0"/>
        <w:ind w:firstLine="567"/>
        <w:jc w:val="both"/>
        <w:rPr>
          <w:color w:val="000000"/>
          <w:sz w:val="20"/>
          <w:szCs w:val="20"/>
          <w:lang w:eastAsia="en-US" w:bidi="ru-RU"/>
        </w:rPr>
      </w:pPr>
      <w:r w:rsidRPr="004A668A">
        <w:rPr>
          <w:color w:val="000000"/>
          <w:sz w:val="20"/>
          <w:szCs w:val="20"/>
          <w:lang w:eastAsia="en-US" w:bidi="ru-RU"/>
        </w:rPr>
        <w:t>Совет Подгорнского поселения РЕШИЛ:</w:t>
      </w:r>
    </w:p>
    <w:p w:rsidR="004A668A" w:rsidRPr="004A668A" w:rsidRDefault="004A668A" w:rsidP="004A668A">
      <w:pPr>
        <w:autoSpaceDE w:val="0"/>
        <w:autoSpaceDN w:val="0"/>
        <w:adjustRightInd w:val="0"/>
        <w:ind w:firstLine="567"/>
        <w:jc w:val="both"/>
        <w:rPr>
          <w:sz w:val="20"/>
          <w:szCs w:val="20"/>
        </w:rPr>
      </w:pPr>
    </w:p>
    <w:p w:rsidR="004A668A" w:rsidRPr="004A668A" w:rsidRDefault="004A668A" w:rsidP="00C62208">
      <w:pPr>
        <w:numPr>
          <w:ilvl w:val="0"/>
          <w:numId w:val="7"/>
        </w:numPr>
        <w:autoSpaceDE w:val="0"/>
        <w:autoSpaceDN w:val="0"/>
        <w:adjustRightInd w:val="0"/>
        <w:ind w:left="0" w:firstLine="567"/>
        <w:jc w:val="both"/>
        <w:rPr>
          <w:sz w:val="20"/>
          <w:szCs w:val="20"/>
        </w:rPr>
      </w:pPr>
      <w:r w:rsidRPr="004A668A">
        <w:rPr>
          <w:sz w:val="20"/>
          <w:szCs w:val="20"/>
        </w:rPr>
        <w:t>В приложение к решению Совета Подгорнского сельского поселения от 26.12.2012г. № 46 «Об утверждении Генерального плана муниципального образования «Подгорнское сельское поселение», внести следующие изменения:</w:t>
      </w:r>
    </w:p>
    <w:p w:rsidR="004A668A" w:rsidRPr="004A668A" w:rsidRDefault="004A668A" w:rsidP="004A668A">
      <w:pPr>
        <w:autoSpaceDE w:val="0"/>
        <w:autoSpaceDN w:val="0"/>
        <w:adjustRightInd w:val="0"/>
        <w:ind w:firstLine="567"/>
        <w:jc w:val="both"/>
        <w:rPr>
          <w:sz w:val="20"/>
          <w:szCs w:val="20"/>
        </w:rPr>
      </w:pPr>
      <w:r w:rsidRPr="004A668A">
        <w:rPr>
          <w:sz w:val="20"/>
          <w:szCs w:val="20"/>
        </w:rPr>
        <w:t xml:space="preserve"> - содержание дополнить пунктом 4: «4. Карта границ МО «Подгорнское сельское поселение» и существующих населенных пунктов, входящих в состав МО «Подгорнское сельское поселение ……………………………… 23»; </w:t>
      </w:r>
    </w:p>
    <w:p w:rsidR="004A668A" w:rsidRPr="004A668A" w:rsidRDefault="004A668A" w:rsidP="004A668A">
      <w:pPr>
        <w:autoSpaceDE w:val="0"/>
        <w:autoSpaceDN w:val="0"/>
        <w:adjustRightInd w:val="0"/>
        <w:ind w:firstLine="567"/>
        <w:jc w:val="both"/>
        <w:rPr>
          <w:sz w:val="20"/>
          <w:szCs w:val="20"/>
        </w:rPr>
      </w:pPr>
      <w:r w:rsidRPr="004A668A">
        <w:rPr>
          <w:sz w:val="20"/>
          <w:szCs w:val="20"/>
        </w:rPr>
        <w:t>- содержание дополнить пунктом 5: «5. Перечень координат характерных точек границ территориальных зон в системе координат «МСК-70, зона 4» село Подгорное МО «Подгорнское сельское поселение», «Перечень координат характерных точек границ территориальных зон в системе координат «МСК-70, зона 4» деревня Минеевка МО «Подгорнское сельское поселение» ……………………………………26»;</w:t>
      </w:r>
    </w:p>
    <w:p w:rsidR="004A668A" w:rsidRPr="004A668A" w:rsidRDefault="004A668A" w:rsidP="004A668A">
      <w:pPr>
        <w:autoSpaceDE w:val="0"/>
        <w:autoSpaceDN w:val="0"/>
        <w:adjustRightInd w:val="0"/>
        <w:ind w:firstLine="567"/>
        <w:jc w:val="both"/>
        <w:rPr>
          <w:sz w:val="20"/>
          <w:szCs w:val="20"/>
        </w:rPr>
      </w:pPr>
      <w:r w:rsidRPr="004A668A">
        <w:rPr>
          <w:sz w:val="20"/>
          <w:szCs w:val="20"/>
        </w:rPr>
        <w:t>2) Решение Совета Подгорнского сельского поселения от 26.12.2012г. № 46 «Об утверждении Генерального плана муниципального образования «Подгорнское сельское поселение» дополнить следующими приложениями:</w:t>
      </w:r>
    </w:p>
    <w:p w:rsidR="004A668A" w:rsidRPr="004A668A" w:rsidRDefault="004A668A" w:rsidP="004A668A">
      <w:pPr>
        <w:autoSpaceDE w:val="0"/>
        <w:autoSpaceDN w:val="0"/>
        <w:adjustRightInd w:val="0"/>
        <w:ind w:firstLine="567"/>
        <w:jc w:val="both"/>
        <w:rPr>
          <w:sz w:val="20"/>
          <w:szCs w:val="20"/>
        </w:rPr>
      </w:pPr>
      <w:r w:rsidRPr="004A668A">
        <w:rPr>
          <w:sz w:val="20"/>
          <w:szCs w:val="20"/>
        </w:rPr>
        <w:t>- «Приложение № 2 Карта границ МО «Подгорнское сельское поселение» и существующих населенных пунктов, входящих в состав МО «Подгорнское сельское поселение» согласно приложению к настоящему решению;</w:t>
      </w:r>
    </w:p>
    <w:p w:rsidR="004A668A" w:rsidRPr="004A668A" w:rsidRDefault="004A668A" w:rsidP="004A668A">
      <w:pPr>
        <w:autoSpaceDE w:val="0"/>
        <w:autoSpaceDN w:val="0"/>
        <w:adjustRightInd w:val="0"/>
        <w:ind w:firstLine="567"/>
        <w:jc w:val="both"/>
        <w:rPr>
          <w:sz w:val="20"/>
          <w:szCs w:val="20"/>
        </w:rPr>
      </w:pPr>
      <w:r w:rsidRPr="004A668A">
        <w:rPr>
          <w:sz w:val="20"/>
          <w:szCs w:val="20"/>
        </w:rPr>
        <w:t>- «Приложение № 3 Перечень координат характерных точек границ населенного пункта село Подгорное МО «Подгорнское сельское поселение» в системе координат «МСК-70. Зона 4», Перечень координат характерных точек границ населенного пункта деревня Минеевка МО «Подгорнское сельское поселение» в системе координат «МСК-70. Зона 4» согласно приложению настоящему решению.</w:t>
      </w:r>
    </w:p>
    <w:p w:rsidR="004A668A" w:rsidRPr="004A668A" w:rsidRDefault="004A668A" w:rsidP="004A668A">
      <w:pPr>
        <w:autoSpaceDE w:val="0"/>
        <w:autoSpaceDN w:val="0"/>
        <w:adjustRightInd w:val="0"/>
        <w:ind w:firstLine="567"/>
        <w:jc w:val="both"/>
        <w:rPr>
          <w:sz w:val="20"/>
          <w:szCs w:val="20"/>
        </w:rPr>
      </w:pPr>
      <w:r w:rsidRPr="004A668A">
        <w:rPr>
          <w:sz w:val="20"/>
          <w:szCs w:val="20"/>
        </w:rPr>
        <w:t>2.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4A668A" w:rsidRPr="004A668A" w:rsidRDefault="004A668A" w:rsidP="004A668A">
      <w:pPr>
        <w:autoSpaceDE w:val="0"/>
        <w:autoSpaceDN w:val="0"/>
        <w:adjustRightInd w:val="0"/>
        <w:ind w:firstLine="567"/>
        <w:jc w:val="both"/>
        <w:rPr>
          <w:sz w:val="20"/>
          <w:szCs w:val="20"/>
        </w:rPr>
      </w:pPr>
      <w:r w:rsidRPr="004A668A">
        <w:rPr>
          <w:sz w:val="20"/>
          <w:szCs w:val="20"/>
        </w:rPr>
        <w:t>3. Настоящее решение вступает в силу со дня, следующего за днем его официального опубликования.</w:t>
      </w:r>
    </w:p>
    <w:p w:rsidR="004A668A" w:rsidRPr="004A668A" w:rsidRDefault="004A668A" w:rsidP="004A668A">
      <w:pPr>
        <w:autoSpaceDE w:val="0"/>
        <w:autoSpaceDN w:val="0"/>
        <w:adjustRightInd w:val="0"/>
        <w:ind w:firstLine="567"/>
        <w:jc w:val="both"/>
        <w:rPr>
          <w:sz w:val="20"/>
          <w:szCs w:val="20"/>
        </w:rPr>
      </w:pPr>
      <w:r w:rsidRPr="004A668A">
        <w:rPr>
          <w:sz w:val="20"/>
          <w:szCs w:val="20"/>
        </w:rPr>
        <w:t>4. Контроль за исполнением настоящего решения возложить на контрольно– правовой комитет Совета Подгорнского сельского поселения.</w:t>
      </w:r>
    </w:p>
    <w:p w:rsidR="004A668A" w:rsidRPr="004A668A" w:rsidRDefault="004A668A" w:rsidP="004A668A">
      <w:pPr>
        <w:autoSpaceDE w:val="0"/>
        <w:autoSpaceDN w:val="0"/>
        <w:adjustRightInd w:val="0"/>
        <w:ind w:firstLine="567"/>
        <w:jc w:val="both"/>
        <w:rPr>
          <w:sz w:val="20"/>
          <w:szCs w:val="20"/>
        </w:rPr>
      </w:pPr>
    </w:p>
    <w:p w:rsidR="004A668A" w:rsidRPr="004A668A" w:rsidRDefault="004A668A" w:rsidP="004A668A">
      <w:pPr>
        <w:autoSpaceDE w:val="0"/>
        <w:autoSpaceDN w:val="0"/>
        <w:adjustRightInd w:val="0"/>
        <w:ind w:firstLine="567"/>
        <w:jc w:val="both"/>
        <w:rPr>
          <w:sz w:val="20"/>
          <w:szCs w:val="20"/>
        </w:rPr>
      </w:pPr>
    </w:p>
    <w:p w:rsidR="004A668A" w:rsidRPr="004A668A" w:rsidRDefault="004A668A" w:rsidP="004A668A">
      <w:pPr>
        <w:autoSpaceDE w:val="0"/>
        <w:autoSpaceDN w:val="0"/>
        <w:adjustRightInd w:val="0"/>
        <w:jc w:val="both"/>
        <w:rPr>
          <w:sz w:val="20"/>
          <w:szCs w:val="20"/>
        </w:rPr>
      </w:pPr>
      <w:r w:rsidRPr="004A668A">
        <w:rPr>
          <w:sz w:val="20"/>
          <w:szCs w:val="20"/>
        </w:rPr>
        <w:t>Председатель совета</w:t>
      </w:r>
    </w:p>
    <w:p w:rsidR="004A668A" w:rsidRPr="004A668A" w:rsidRDefault="004A668A" w:rsidP="004A668A">
      <w:pPr>
        <w:autoSpaceDE w:val="0"/>
        <w:autoSpaceDN w:val="0"/>
        <w:adjustRightInd w:val="0"/>
        <w:jc w:val="both"/>
        <w:rPr>
          <w:sz w:val="20"/>
          <w:szCs w:val="20"/>
        </w:rPr>
      </w:pPr>
      <w:r w:rsidRPr="004A668A">
        <w:rPr>
          <w:sz w:val="20"/>
          <w:szCs w:val="20"/>
        </w:rPr>
        <w:t>Подгорнского сельского поселения</w:t>
      </w:r>
      <w:r w:rsidRPr="004A668A">
        <w:rPr>
          <w:sz w:val="20"/>
          <w:szCs w:val="20"/>
        </w:rPr>
        <w:tab/>
      </w:r>
      <w:r w:rsidRPr="004A668A">
        <w:rPr>
          <w:sz w:val="20"/>
          <w:szCs w:val="20"/>
        </w:rPr>
        <w:tab/>
      </w:r>
      <w:r w:rsidRPr="004A668A">
        <w:rPr>
          <w:sz w:val="20"/>
          <w:szCs w:val="20"/>
        </w:rPr>
        <w:tab/>
        <w:t xml:space="preserve">                       </w:t>
      </w:r>
      <w:r w:rsidRPr="004A668A">
        <w:rPr>
          <w:sz w:val="20"/>
          <w:szCs w:val="20"/>
        </w:rPr>
        <w:tab/>
        <w:t xml:space="preserve">             Л.А. Кванина</w:t>
      </w:r>
    </w:p>
    <w:p w:rsidR="004A668A" w:rsidRPr="004A668A" w:rsidRDefault="004A668A" w:rsidP="004A668A">
      <w:pPr>
        <w:autoSpaceDE w:val="0"/>
        <w:autoSpaceDN w:val="0"/>
        <w:adjustRightInd w:val="0"/>
        <w:ind w:firstLine="567"/>
        <w:jc w:val="both"/>
        <w:rPr>
          <w:sz w:val="20"/>
          <w:szCs w:val="20"/>
        </w:rPr>
      </w:pPr>
    </w:p>
    <w:p w:rsidR="004A668A" w:rsidRPr="004A668A" w:rsidRDefault="004A668A" w:rsidP="004A668A">
      <w:pPr>
        <w:autoSpaceDE w:val="0"/>
        <w:autoSpaceDN w:val="0"/>
        <w:adjustRightInd w:val="0"/>
        <w:ind w:firstLine="567"/>
        <w:jc w:val="both"/>
        <w:rPr>
          <w:sz w:val="20"/>
          <w:szCs w:val="20"/>
        </w:rPr>
      </w:pPr>
    </w:p>
    <w:p w:rsidR="004A668A" w:rsidRPr="004A668A" w:rsidRDefault="004A668A" w:rsidP="004A668A">
      <w:pPr>
        <w:autoSpaceDE w:val="0"/>
        <w:autoSpaceDN w:val="0"/>
        <w:adjustRightInd w:val="0"/>
        <w:jc w:val="both"/>
        <w:rPr>
          <w:sz w:val="20"/>
          <w:szCs w:val="20"/>
        </w:rPr>
      </w:pPr>
      <w:r w:rsidRPr="004A668A">
        <w:rPr>
          <w:sz w:val="20"/>
          <w:szCs w:val="20"/>
        </w:rPr>
        <w:t>И.о. Главы Подгорнского сельского поселения                                                    Е.А. Егоров</w:t>
      </w:r>
    </w:p>
    <w:p w:rsidR="004A668A" w:rsidRPr="004A668A" w:rsidRDefault="004A668A" w:rsidP="004A668A">
      <w:pPr>
        <w:widowControl w:val="0"/>
        <w:suppressAutoHyphens/>
        <w:autoSpaceDE w:val="0"/>
        <w:autoSpaceDN w:val="0"/>
        <w:adjustRightInd w:val="0"/>
        <w:rPr>
          <w:b/>
          <w:sz w:val="20"/>
          <w:szCs w:val="20"/>
          <w:lang w:eastAsia="en-US"/>
        </w:rPr>
      </w:pPr>
      <w:r w:rsidRPr="004A668A">
        <w:rPr>
          <w:b/>
          <w:sz w:val="20"/>
          <w:szCs w:val="20"/>
          <w:lang w:eastAsia="en-US"/>
        </w:rPr>
        <w:t xml:space="preserve">                                                                                                </w:t>
      </w:r>
    </w:p>
    <w:p w:rsidR="004A668A" w:rsidRPr="004A668A" w:rsidRDefault="004A668A" w:rsidP="004A668A">
      <w:pPr>
        <w:widowControl w:val="0"/>
        <w:suppressAutoHyphens/>
        <w:autoSpaceDE w:val="0"/>
        <w:autoSpaceDN w:val="0"/>
        <w:adjustRightInd w:val="0"/>
        <w:rPr>
          <w:b/>
          <w:sz w:val="20"/>
          <w:szCs w:val="20"/>
          <w:lang w:eastAsia="en-US"/>
        </w:rPr>
      </w:pPr>
      <w:r w:rsidRPr="004A668A">
        <w:rPr>
          <w:b/>
          <w:sz w:val="20"/>
          <w:szCs w:val="20"/>
          <w:lang w:eastAsia="en-US"/>
        </w:rPr>
        <w:t xml:space="preserve">                                                                                             </w:t>
      </w:r>
    </w:p>
    <w:p w:rsidR="004A668A" w:rsidRPr="004A668A" w:rsidRDefault="004A668A" w:rsidP="004A668A">
      <w:pPr>
        <w:widowControl w:val="0"/>
        <w:suppressAutoHyphens/>
        <w:autoSpaceDE w:val="0"/>
        <w:autoSpaceDN w:val="0"/>
        <w:adjustRightInd w:val="0"/>
        <w:rPr>
          <w:b/>
          <w:sz w:val="20"/>
          <w:szCs w:val="20"/>
          <w:lang w:eastAsia="en-US"/>
        </w:rPr>
      </w:pPr>
    </w:p>
    <w:p w:rsidR="004A668A" w:rsidRPr="004A668A" w:rsidRDefault="004A668A" w:rsidP="004A668A">
      <w:pPr>
        <w:widowControl w:val="0"/>
        <w:suppressAutoHyphens/>
        <w:autoSpaceDE w:val="0"/>
        <w:autoSpaceDN w:val="0"/>
        <w:adjustRightInd w:val="0"/>
        <w:rPr>
          <w:sz w:val="20"/>
          <w:szCs w:val="20"/>
          <w:lang w:eastAsia="en-US"/>
        </w:rPr>
      </w:pPr>
      <w:r w:rsidRPr="004A668A">
        <w:rPr>
          <w:b/>
          <w:sz w:val="20"/>
          <w:szCs w:val="20"/>
          <w:lang w:eastAsia="en-US"/>
        </w:rPr>
        <w:t xml:space="preserve">                                                                                                </w:t>
      </w:r>
      <w:r w:rsidRPr="004A668A">
        <w:rPr>
          <w:sz w:val="20"/>
          <w:szCs w:val="20"/>
          <w:lang w:eastAsia="en-US"/>
        </w:rPr>
        <w:t>Приложение № 2</w:t>
      </w:r>
    </w:p>
    <w:p w:rsidR="004A668A" w:rsidRPr="004A668A" w:rsidRDefault="004A668A" w:rsidP="004A668A">
      <w:pPr>
        <w:widowControl w:val="0"/>
        <w:suppressAutoHyphens/>
        <w:autoSpaceDE w:val="0"/>
        <w:autoSpaceDN w:val="0"/>
        <w:adjustRightInd w:val="0"/>
        <w:rPr>
          <w:sz w:val="20"/>
          <w:szCs w:val="20"/>
          <w:lang w:eastAsia="en-US"/>
        </w:rPr>
      </w:pPr>
      <w:r w:rsidRPr="004A668A">
        <w:rPr>
          <w:sz w:val="20"/>
          <w:szCs w:val="20"/>
          <w:lang w:eastAsia="en-US"/>
        </w:rPr>
        <w:t xml:space="preserve">                                                                                                 к решению Совета</w:t>
      </w:r>
    </w:p>
    <w:p w:rsidR="004A668A" w:rsidRPr="004A668A" w:rsidRDefault="004A668A" w:rsidP="004A668A">
      <w:pPr>
        <w:widowControl w:val="0"/>
        <w:suppressAutoHyphens/>
        <w:autoSpaceDE w:val="0"/>
        <w:autoSpaceDN w:val="0"/>
        <w:adjustRightInd w:val="0"/>
        <w:rPr>
          <w:sz w:val="20"/>
          <w:szCs w:val="20"/>
          <w:lang w:eastAsia="en-US"/>
        </w:rPr>
      </w:pPr>
      <w:r w:rsidRPr="004A668A">
        <w:rPr>
          <w:sz w:val="20"/>
          <w:szCs w:val="20"/>
          <w:lang w:eastAsia="en-US"/>
        </w:rPr>
        <w:t xml:space="preserve">                                                                                                 Подгорнского сельского поселения</w:t>
      </w:r>
    </w:p>
    <w:p w:rsidR="004A668A" w:rsidRPr="004A668A" w:rsidRDefault="004A668A" w:rsidP="004A668A">
      <w:pPr>
        <w:widowControl w:val="0"/>
        <w:suppressAutoHyphens/>
        <w:autoSpaceDE w:val="0"/>
        <w:autoSpaceDN w:val="0"/>
        <w:adjustRightInd w:val="0"/>
        <w:rPr>
          <w:sz w:val="20"/>
          <w:szCs w:val="20"/>
          <w:lang w:eastAsia="en-US"/>
        </w:rPr>
      </w:pPr>
      <w:r w:rsidRPr="004A668A">
        <w:rPr>
          <w:sz w:val="20"/>
          <w:szCs w:val="20"/>
          <w:lang w:eastAsia="en-US"/>
        </w:rPr>
        <w:t xml:space="preserve">                                                                                                 от 00.00.2022 № 00</w:t>
      </w:r>
    </w:p>
    <w:p w:rsidR="004A668A" w:rsidRPr="004A668A" w:rsidRDefault="004A668A" w:rsidP="004A668A">
      <w:pPr>
        <w:widowControl w:val="0"/>
        <w:suppressAutoHyphens/>
        <w:autoSpaceDE w:val="0"/>
        <w:autoSpaceDN w:val="0"/>
        <w:adjustRightInd w:val="0"/>
        <w:rPr>
          <w:sz w:val="20"/>
          <w:szCs w:val="20"/>
          <w:lang w:eastAsia="en-US"/>
        </w:rPr>
      </w:pPr>
    </w:p>
    <w:p w:rsidR="004A668A" w:rsidRPr="004A668A" w:rsidRDefault="004A668A" w:rsidP="004A668A">
      <w:pPr>
        <w:widowControl w:val="0"/>
        <w:suppressAutoHyphens/>
        <w:autoSpaceDE w:val="0"/>
        <w:autoSpaceDN w:val="0"/>
        <w:adjustRightInd w:val="0"/>
        <w:rPr>
          <w:sz w:val="20"/>
          <w:szCs w:val="20"/>
          <w:lang w:eastAsia="en-US"/>
        </w:rPr>
      </w:pPr>
      <w:r w:rsidRPr="004A668A">
        <w:rPr>
          <w:noProof/>
          <w:sz w:val="20"/>
          <w:szCs w:val="20"/>
        </w:rPr>
        <w:lastRenderedPageBreak/>
        <w:drawing>
          <wp:inline distT="0" distB="0" distL="0" distR="0" wp14:anchorId="17F0019D" wp14:editId="6D7AA5AB">
            <wp:extent cx="5981700" cy="7882212"/>
            <wp:effectExtent l="0" t="0" r="0" b="5080"/>
            <wp:docPr id="1" name="Рисунок 1" descr="E:\Desktop\УСТАНОВЛЕНИЕ ГРАНИЦ МИНЕЕВКА\границы Минеевка\Публичные слушания\Проект изм\ГП Карта грани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УСТАНОВЛЕНИЕ ГРАНИЦ МИНЕЕВКА\границы Минеевка\Публичные слушания\Проект изм\ГП Карта грани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5844" cy="7887672"/>
                    </a:xfrm>
                    <a:prstGeom prst="rect">
                      <a:avLst/>
                    </a:prstGeom>
                    <a:noFill/>
                    <a:ln>
                      <a:noFill/>
                    </a:ln>
                  </pic:spPr>
                </pic:pic>
              </a:graphicData>
            </a:graphic>
          </wp:inline>
        </w:drawing>
      </w:r>
    </w:p>
    <w:p w:rsidR="004A668A" w:rsidRPr="004A668A" w:rsidRDefault="004A668A" w:rsidP="004A668A">
      <w:pPr>
        <w:widowControl w:val="0"/>
        <w:suppressAutoHyphens/>
        <w:autoSpaceDE w:val="0"/>
        <w:autoSpaceDN w:val="0"/>
        <w:adjustRightInd w:val="0"/>
        <w:rPr>
          <w:sz w:val="20"/>
          <w:szCs w:val="20"/>
          <w:lang w:eastAsia="en-US"/>
        </w:rPr>
      </w:pPr>
    </w:p>
    <w:p w:rsidR="004A668A" w:rsidRDefault="004A668A" w:rsidP="004A668A">
      <w:pPr>
        <w:widowControl w:val="0"/>
        <w:suppressAutoHyphens/>
        <w:autoSpaceDE w:val="0"/>
        <w:autoSpaceDN w:val="0"/>
        <w:adjustRightInd w:val="0"/>
        <w:rPr>
          <w:sz w:val="20"/>
          <w:szCs w:val="20"/>
          <w:lang w:eastAsia="en-US"/>
        </w:rPr>
      </w:pPr>
      <w:r w:rsidRPr="004A668A">
        <w:rPr>
          <w:sz w:val="20"/>
          <w:szCs w:val="20"/>
          <w:lang w:eastAsia="en-US"/>
        </w:rPr>
        <w:t xml:space="preserve">                                                                                                 </w:t>
      </w:r>
    </w:p>
    <w:p w:rsidR="004A668A" w:rsidRDefault="004A668A" w:rsidP="004A668A">
      <w:pPr>
        <w:widowControl w:val="0"/>
        <w:suppressAutoHyphens/>
        <w:autoSpaceDE w:val="0"/>
        <w:autoSpaceDN w:val="0"/>
        <w:adjustRightInd w:val="0"/>
        <w:rPr>
          <w:sz w:val="20"/>
          <w:szCs w:val="20"/>
          <w:lang w:eastAsia="en-US"/>
        </w:rPr>
      </w:pPr>
    </w:p>
    <w:p w:rsidR="004A668A" w:rsidRDefault="004A668A" w:rsidP="004A668A">
      <w:pPr>
        <w:widowControl w:val="0"/>
        <w:suppressAutoHyphens/>
        <w:autoSpaceDE w:val="0"/>
        <w:autoSpaceDN w:val="0"/>
        <w:adjustRightInd w:val="0"/>
        <w:rPr>
          <w:sz w:val="20"/>
          <w:szCs w:val="20"/>
          <w:lang w:eastAsia="en-US"/>
        </w:rPr>
      </w:pPr>
    </w:p>
    <w:p w:rsidR="004A668A" w:rsidRDefault="004A668A" w:rsidP="004A668A">
      <w:pPr>
        <w:widowControl w:val="0"/>
        <w:suppressAutoHyphens/>
        <w:autoSpaceDE w:val="0"/>
        <w:autoSpaceDN w:val="0"/>
        <w:adjustRightInd w:val="0"/>
        <w:rPr>
          <w:sz w:val="20"/>
          <w:szCs w:val="20"/>
          <w:lang w:eastAsia="en-US"/>
        </w:rPr>
      </w:pPr>
    </w:p>
    <w:p w:rsidR="004A668A" w:rsidRDefault="004A668A" w:rsidP="004A668A">
      <w:pPr>
        <w:widowControl w:val="0"/>
        <w:suppressAutoHyphens/>
        <w:autoSpaceDE w:val="0"/>
        <w:autoSpaceDN w:val="0"/>
        <w:adjustRightInd w:val="0"/>
        <w:rPr>
          <w:sz w:val="20"/>
          <w:szCs w:val="20"/>
          <w:lang w:eastAsia="en-US"/>
        </w:rPr>
      </w:pPr>
    </w:p>
    <w:p w:rsidR="004A668A" w:rsidRPr="004A668A" w:rsidRDefault="004A668A" w:rsidP="004A668A">
      <w:pPr>
        <w:widowControl w:val="0"/>
        <w:suppressAutoHyphens/>
        <w:autoSpaceDE w:val="0"/>
        <w:autoSpaceDN w:val="0"/>
        <w:adjustRightInd w:val="0"/>
        <w:rPr>
          <w:sz w:val="20"/>
          <w:szCs w:val="20"/>
          <w:lang w:eastAsia="en-US"/>
        </w:rPr>
      </w:pPr>
      <w:bookmarkStart w:id="0" w:name="_GoBack"/>
      <w:bookmarkEnd w:id="0"/>
    </w:p>
    <w:p w:rsidR="004A668A" w:rsidRPr="004A668A" w:rsidRDefault="004A668A" w:rsidP="004A668A">
      <w:pPr>
        <w:widowControl w:val="0"/>
        <w:suppressAutoHyphens/>
        <w:autoSpaceDE w:val="0"/>
        <w:autoSpaceDN w:val="0"/>
        <w:adjustRightInd w:val="0"/>
        <w:ind w:left="5664"/>
        <w:rPr>
          <w:sz w:val="20"/>
          <w:szCs w:val="20"/>
          <w:lang w:eastAsia="en-US"/>
        </w:rPr>
      </w:pPr>
      <w:r w:rsidRPr="004A668A">
        <w:rPr>
          <w:sz w:val="20"/>
          <w:szCs w:val="20"/>
          <w:lang w:eastAsia="en-US"/>
        </w:rPr>
        <w:t xml:space="preserve"> </w:t>
      </w:r>
    </w:p>
    <w:p w:rsidR="004A668A" w:rsidRPr="004A668A" w:rsidRDefault="004A668A" w:rsidP="004A668A">
      <w:pPr>
        <w:widowControl w:val="0"/>
        <w:suppressAutoHyphens/>
        <w:autoSpaceDE w:val="0"/>
        <w:autoSpaceDN w:val="0"/>
        <w:adjustRightInd w:val="0"/>
        <w:ind w:left="5664"/>
        <w:rPr>
          <w:sz w:val="20"/>
          <w:szCs w:val="20"/>
          <w:lang w:eastAsia="en-US"/>
        </w:rPr>
      </w:pPr>
    </w:p>
    <w:p w:rsidR="004A668A" w:rsidRPr="004A668A" w:rsidRDefault="004A668A" w:rsidP="004A668A">
      <w:pPr>
        <w:widowControl w:val="0"/>
        <w:suppressAutoHyphens/>
        <w:autoSpaceDE w:val="0"/>
        <w:autoSpaceDN w:val="0"/>
        <w:adjustRightInd w:val="0"/>
        <w:ind w:left="5664"/>
        <w:rPr>
          <w:sz w:val="20"/>
          <w:szCs w:val="20"/>
          <w:lang w:eastAsia="en-US"/>
        </w:rPr>
      </w:pPr>
      <w:r w:rsidRPr="004A668A">
        <w:rPr>
          <w:sz w:val="20"/>
          <w:szCs w:val="20"/>
          <w:lang w:eastAsia="en-US"/>
        </w:rPr>
        <w:lastRenderedPageBreak/>
        <w:t xml:space="preserve">  Приложение № 3</w:t>
      </w:r>
    </w:p>
    <w:p w:rsidR="004A668A" w:rsidRPr="004A668A" w:rsidRDefault="004A668A" w:rsidP="004A668A">
      <w:pPr>
        <w:widowControl w:val="0"/>
        <w:suppressAutoHyphens/>
        <w:autoSpaceDE w:val="0"/>
        <w:autoSpaceDN w:val="0"/>
        <w:adjustRightInd w:val="0"/>
        <w:rPr>
          <w:sz w:val="20"/>
          <w:szCs w:val="20"/>
          <w:lang w:eastAsia="en-US"/>
        </w:rPr>
      </w:pPr>
      <w:r w:rsidRPr="004A668A">
        <w:rPr>
          <w:sz w:val="20"/>
          <w:szCs w:val="20"/>
          <w:lang w:eastAsia="en-US"/>
        </w:rPr>
        <w:t xml:space="preserve">                                                                                                 к решению Совета</w:t>
      </w:r>
    </w:p>
    <w:p w:rsidR="004A668A" w:rsidRPr="004A668A" w:rsidRDefault="004A668A" w:rsidP="004A668A">
      <w:pPr>
        <w:widowControl w:val="0"/>
        <w:suppressAutoHyphens/>
        <w:autoSpaceDE w:val="0"/>
        <w:autoSpaceDN w:val="0"/>
        <w:adjustRightInd w:val="0"/>
        <w:rPr>
          <w:sz w:val="20"/>
          <w:szCs w:val="20"/>
          <w:lang w:eastAsia="en-US"/>
        </w:rPr>
      </w:pPr>
      <w:r w:rsidRPr="004A668A">
        <w:rPr>
          <w:sz w:val="20"/>
          <w:szCs w:val="20"/>
          <w:lang w:eastAsia="en-US"/>
        </w:rPr>
        <w:t xml:space="preserve">                                                                                                 Подгорнского сельского поселения</w:t>
      </w:r>
    </w:p>
    <w:p w:rsidR="004A668A" w:rsidRPr="004A668A" w:rsidRDefault="004A668A" w:rsidP="004A668A">
      <w:pPr>
        <w:widowControl w:val="0"/>
        <w:suppressAutoHyphens/>
        <w:autoSpaceDE w:val="0"/>
        <w:autoSpaceDN w:val="0"/>
        <w:adjustRightInd w:val="0"/>
        <w:rPr>
          <w:sz w:val="20"/>
          <w:szCs w:val="20"/>
          <w:lang w:eastAsia="en-US"/>
        </w:rPr>
      </w:pPr>
      <w:r w:rsidRPr="004A668A">
        <w:rPr>
          <w:sz w:val="20"/>
          <w:szCs w:val="20"/>
          <w:lang w:eastAsia="en-US"/>
        </w:rPr>
        <w:t xml:space="preserve">                                                                                                 от 00.00.2022 № 00</w:t>
      </w:r>
    </w:p>
    <w:p w:rsidR="004A668A" w:rsidRPr="004A668A" w:rsidRDefault="004A668A" w:rsidP="004A668A">
      <w:pPr>
        <w:widowControl w:val="0"/>
        <w:suppressAutoHyphens/>
        <w:autoSpaceDE w:val="0"/>
        <w:autoSpaceDN w:val="0"/>
        <w:adjustRightInd w:val="0"/>
        <w:rPr>
          <w:sz w:val="20"/>
          <w:szCs w:val="20"/>
          <w:lang w:eastAsia="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7"/>
        <w:gridCol w:w="1558"/>
        <w:gridCol w:w="1562"/>
        <w:gridCol w:w="1852"/>
        <w:gridCol w:w="1560"/>
        <w:gridCol w:w="1701"/>
      </w:tblGrid>
      <w:tr w:rsidR="004A668A" w:rsidRPr="004A668A" w:rsidTr="00C032CA">
        <w:trPr>
          <w:trHeight w:val="170"/>
        </w:trPr>
        <w:tc>
          <w:tcPr>
            <w:tcW w:w="9640" w:type="dxa"/>
            <w:gridSpan w:val="6"/>
            <w:tcBorders>
              <w:top w:val="nil"/>
              <w:left w:val="nil"/>
              <w:right w:val="nil"/>
            </w:tcBorders>
          </w:tcPr>
          <w:p w:rsidR="004A668A" w:rsidRPr="004A668A" w:rsidRDefault="004A668A" w:rsidP="004A668A">
            <w:pPr>
              <w:jc w:val="center"/>
              <w:rPr>
                <w:b/>
                <w:sz w:val="20"/>
                <w:szCs w:val="20"/>
                <w:lang w:eastAsia="en-US"/>
              </w:rPr>
            </w:pPr>
            <w:r w:rsidRPr="004A668A">
              <w:rPr>
                <w:b/>
                <w:sz w:val="20"/>
                <w:szCs w:val="20"/>
                <w:lang w:eastAsia="en-US"/>
              </w:rPr>
              <w:t>Перечень координат характерных точек границы населенного пункта в системе координат «МСК-70, зона 4» село Подгорное МО «Подгорнское сельское поселение»</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0"/>
            </w:tblGrid>
            <w:tr w:rsidR="004A668A" w:rsidRPr="004A668A" w:rsidTr="00C032CA">
              <w:trPr>
                <w:trHeight w:val="298"/>
              </w:trPr>
              <w:tc>
                <w:tcPr>
                  <w:tcW w:w="9640" w:type="dxa"/>
                  <w:tcBorders>
                    <w:top w:val="nil"/>
                    <w:left w:val="nil"/>
                    <w:right w:val="nil"/>
                  </w:tcBorders>
                </w:tcPr>
                <w:p w:rsidR="004A668A" w:rsidRPr="004A668A" w:rsidRDefault="004A668A" w:rsidP="004A668A">
                  <w:pPr>
                    <w:jc w:val="center"/>
                    <w:rPr>
                      <w:rFonts w:ascii="Calibri" w:hAnsi="Calibri"/>
                      <w:sz w:val="20"/>
                      <w:szCs w:val="20"/>
                      <w:lang w:eastAsia="en-US"/>
                    </w:rPr>
                  </w:pPr>
                </w:p>
              </w:tc>
            </w:tr>
          </w:tbl>
          <w:p w:rsidR="004A668A" w:rsidRPr="004A668A" w:rsidRDefault="004A668A" w:rsidP="004A668A">
            <w:pPr>
              <w:jc w:val="center"/>
              <w:rPr>
                <w:snapToGrid w:val="0"/>
                <w:sz w:val="20"/>
                <w:szCs w:val="20"/>
              </w:rPr>
            </w:pPr>
          </w:p>
        </w:tc>
      </w:tr>
      <w:tr w:rsidR="004A668A" w:rsidRPr="004A668A" w:rsidTr="00C032CA">
        <w:trPr>
          <w:trHeight w:val="170"/>
        </w:trPr>
        <w:tc>
          <w:tcPr>
            <w:tcW w:w="9640" w:type="dxa"/>
            <w:gridSpan w:val="6"/>
          </w:tcPr>
          <w:p w:rsidR="004A668A" w:rsidRPr="004A668A" w:rsidRDefault="004A668A" w:rsidP="004A668A">
            <w:pPr>
              <w:spacing w:before="120"/>
              <w:jc w:val="center"/>
              <w:rPr>
                <w:b/>
                <w:snapToGrid w:val="0"/>
                <w:sz w:val="20"/>
                <w:szCs w:val="20"/>
              </w:rPr>
            </w:pPr>
            <w:r w:rsidRPr="004A668A">
              <w:rPr>
                <w:b/>
                <w:snapToGrid w:val="0"/>
                <w:sz w:val="20"/>
                <w:szCs w:val="20"/>
              </w:rPr>
              <w:t>Сведения о местоположении границ объекта</w:t>
            </w:r>
          </w:p>
        </w:tc>
      </w:tr>
      <w:tr w:rsidR="004A668A" w:rsidRPr="004A668A" w:rsidTr="00C032CA">
        <w:trPr>
          <w:trHeight w:val="170"/>
        </w:trPr>
        <w:tc>
          <w:tcPr>
            <w:tcW w:w="9640" w:type="dxa"/>
            <w:gridSpan w:val="6"/>
          </w:tcPr>
          <w:p w:rsidR="004A668A" w:rsidRPr="004A668A" w:rsidRDefault="004A668A" w:rsidP="004A668A">
            <w:pPr>
              <w:rPr>
                <w:snapToGrid w:val="0"/>
                <w:sz w:val="20"/>
                <w:szCs w:val="20"/>
              </w:rPr>
            </w:pPr>
            <w:r w:rsidRPr="004A668A">
              <w:rPr>
                <w:snapToGrid w:val="0"/>
                <w:sz w:val="20"/>
                <w:szCs w:val="20"/>
              </w:rPr>
              <w:t xml:space="preserve">1. Система координат </w:t>
            </w:r>
            <w:r w:rsidRPr="004A668A">
              <w:rPr>
                <w:snapToGrid w:val="0"/>
                <w:sz w:val="20"/>
                <w:szCs w:val="20"/>
                <w:u w:val="single"/>
              </w:rPr>
              <w:t>МСК-70, зона 4</w:t>
            </w:r>
          </w:p>
        </w:tc>
      </w:tr>
      <w:tr w:rsidR="004A668A" w:rsidRPr="004A668A" w:rsidTr="00C032CA">
        <w:trPr>
          <w:trHeight w:val="170"/>
        </w:trPr>
        <w:tc>
          <w:tcPr>
            <w:tcW w:w="9640" w:type="dxa"/>
            <w:gridSpan w:val="6"/>
          </w:tcPr>
          <w:p w:rsidR="004A668A" w:rsidRPr="004A668A" w:rsidRDefault="004A668A" w:rsidP="004A668A">
            <w:pPr>
              <w:rPr>
                <w:sz w:val="20"/>
                <w:szCs w:val="20"/>
                <w:lang w:eastAsia="en-US"/>
              </w:rPr>
            </w:pPr>
            <w:r w:rsidRPr="004A668A">
              <w:rPr>
                <w:sz w:val="20"/>
                <w:szCs w:val="20"/>
                <w:lang w:eastAsia="en-US"/>
              </w:rPr>
              <w:t>2. Сведения о характерных точках границ объекта</w:t>
            </w:r>
          </w:p>
        </w:tc>
      </w:tr>
      <w:tr w:rsidR="004A668A" w:rsidRPr="004A668A" w:rsidTr="00C032CA">
        <w:tblPrEx>
          <w:tblLook w:val="0000" w:firstRow="0" w:lastRow="0" w:firstColumn="0" w:lastColumn="0" w:noHBand="0" w:noVBand="0"/>
        </w:tblPrEx>
        <w:trPr>
          <w:trHeight w:val="170"/>
        </w:trPr>
        <w:tc>
          <w:tcPr>
            <w:tcW w:w="1407" w:type="dxa"/>
            <w:vMerge w:val="restart"/>
            <w:vAlign w:val="center"/>
          </w:tcPr>
          <w:p w:rsidR="004A668A" w:rsidRPr="004A668A" w:rsidRDefault="004A668A" w:rsidP="004A668A">
            <w:pPr>
              <w:jc w:val="center"/>
              <w:rPr>
                <w:snapToGrid w:val="0"/>
                <w:sz w:val="20"/>
                <w:szCs w:val="20"/>
              </w:rPr>
            </w:pPr>
            <w:r w:rsidRPr="004A668A">
              <w:rPr>
                <w:snapToGrid w:val="0"/>
                <w:sz w:val="20"/>
                <w:szCs w:val="20"/>
              </w:rPr>
              <w:t>Обозначение</w:t>
            </w:r>
          </w:p>
          <w:p w:rsidR="004A668A" w:rsidRPr="004A668A" w:rsidRDefault="004A668A" w:rsidP="004A668A">
            <w:pPr>
              <w:jc w:val="center"/>
              <w:rPr>
                <w:snapToGrid w:val="0"/>
                <w:sz w:val="20"/>
                <w:szCs w:val="20"/>
              </w:rPr>
            </w:pPr>
            <w:r w:rsidRPr="004A668A">
              <w:rPr>
                <w:snapToGrid w:val="0"/>
                <w:sz w:val="20"/>
                <w:szCs w:val="20"/>
              </w:rPr>
              <w:t>характерных точек границ</w:t>
            </w:r>
          </w:p>
        </w:tc>
        <w:tc>
          <w:tcPr>
            <w:tcW w:w="3120" w:type="dxa"/>
            <w:gridSpan w:val="2"/>
            <w:vAlign w:val="center"/>
          </w:tcPr>
          <w:p w:rsidR="004A668A" w:rsidRPr="004A668A" w:rsidRDefault="004A668A" w:rsidP="004A668A">
            <w:pPr>
              <w:jc w:val="center"/>
              <w:rPr>
                <w:snapToGrid w:val="0"/>
                <w:sz w:val="20"/>
                <w:szCs w:val="20"/>
              </w:rPr>
            </w:pPr>
            <w:r w:rsidRPr="004A668A">
              <w:rPr>
                <w:snapToGrid w:val="0"/>
                <w:sz w:val="20"/>
                <w:szCs w:val="20"/>
              </w:rPr>
              <w:t>Координаты, м</w:t>
            </w:r>
          </w:p>
        </w:tc>
        <w:tc>
          <w:tcPr>
            <w:tcW w:w="1852"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 xml:space="preserve">Метод определения координат характерной точки </w:t>
            </w:r>
          </w:p>
        </w:tc>
        <w:tc>
          <w:tcPr>
            <w:tcW w:w="1560" w:type="dxa"/>
            <w:vMerge w:val="restart"/>
          </w:tcPr>
          <w:p w:rsidR="004A668A" w:rsidRPr="004A668A" w:rsidRDefault="004A668A" w:rsidP="004A668A">
            <w:pPr>
              <w:spacing w:before="60" w:after="60"/>
              <w:jc w:val="center"/>
              <w:rPr>
                <w:snapToGrid w:val="0"/>
                <w:sz w:val="20"/>
                <w:szCs w:val="20"/>
              </w:rPr>
            </w:pPr>
            <w:r w:rsidRPr="004A668A">
              <w:rPr>
                <w:snapToGrid w:val="0"/>
                <w:sz w:val="20"/>
                <w:szCs w:val="20"/>
              </w:rPr>
              <w:t>Средняя квадратическая погрешность положения характерной точки (М</w:t>
            </w:r>
            <w:r w:rsidRPr="004A668A">
              <w:rPr>
                <w:snapToGrid w:val="0"/>
                <w:sz w:val="20"/>
                <w:szCs w:val="20"/>
                <w:vertAlign w:val="subscript"/>
                <w:lang w:val="en-US"/>
              </w:rPr>
              <w:t>t</w:t>
            </w:r>
            <w:r w:rsidRPr="004A668A">
              <w:rPr>
                <w:snapToGrid w:val="0"/>
                <w:sz w:val="20"/>
                <w:szCs w:val="20"/>
              </w:rPr>
              <w:t>), м</w:t>
            </w:r>
          </w:p>
        </w:tc>
        <w:tc>
          <w:tcPr>
            <w:tcW w:w="1701"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Описание обозначения точки на местности (при наличии)</w:t>
            </w:r>
          </w:p>
        </w:tc>
      </w:tr>
      <w:tr w:rsidR="004A668A" w:rsidRPr="004A668A" w:rsidTr="00C032CA">
        <w:tblPrEx>
          <w:tblLook w:val="0000" w:firstRow="0" w:lastRow="0" w:firstColumn="0" w:lastColumn="0" w:noHBand="0" w:noVBand="0"/>
        </w:tblPrEx>
        <w:trPr>
          <w:trHeight w:val="170"/>
        </w:trPr>
        <w:tc>
          <w:tcPr>
            <w:tcW w:w="1407" w:type="dxa"/>
            <w:vMerge/>
            <w:vAlign w:val="center"/>
          </w:tcPr>
          <w:p w:rsidR="004A668A" w:rsidRPr="004A668A" w:rsidRDefault="004A668A" w:rsidP="004A668A">
            <w:pPr>
              <w:jc w:val="center"/>
              <w:rPr>
                <w:snapToGrid w:val="0"/>
                <w:sz w:val="20"/>
                <w:szCs w:val="20"/>
              </w:rPr>
            </w:pP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Х</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Y</w:t>
            </w:r>
          </w:p>
        </w:tc>
        <w:tc>
          <w:tcPr>
            <w:tcW w:w="1852" w:type="dxa"/>
            <w:vMerge/>
            <w:vAlign w:val="center"/>
          </w:tcPr>
          <w:p w:rsidR="004A668A" w:rsidRPr="004A668A" w:rsidRDefault="004A668A" w:rsidP="004A668A">
            <w:pPr>
              <w:jc w:val="center"/>
              <w:rPr>
                <w:snapToGrid w:val="0"/>
                <w:sz w:val="20"/>
                <w:szCs w:val="20"/>
              </w:rPr>
            </w:pPr>
          </w:p>
        </w:tc>
        <w:tc>
          <w:tcPr>
            <w:tcW w:w="1560" w:type="dxa"/>
            <w:vMerge/>
          </w:tcPr>
          <w:p w:rsidR="004A668A" w:rsidRPr="004A668A" w:rsidRDefault="004A668A" w:rsidP="004A668A">
            <w:pPr>
              <w:jc w:val="center"/>
              <w:rPr>
                <w:snapToGrid w:val="0"/>
                <w:sz w:val="20"/>
                <w:szCs w:val="20"/>
              </w:rPr>
            </w:pPr>
          </w:p>
        </w:tc>
        <w:tc>
          <w:tcPr>
            <w:tcW w:w="1701" w:type="dxa"/>
            <w:vMerge/>
            <w:vAlign w:val="center"/>
          </w:tcPr>
          <w:p w:rsidR="004A668A" w:rsidRPr="004A668A" w:rsidRDefault="004A668A" w:rsidP="004A668A">
            <w:pPr>
              <w:jc w:val="center"/>
              <w:rPr>
                <w:snapToGrid w:val="0"/>
                <w:sz w:val="20"/>
                <w:szCs w:val="20"/>
              </w:rPr>
            </w:pPr>
          </w:p>
        </w:tc>
      </w:tr>
      <w:tr w:rsidR="004A668A" w:rsidRPr="004A668A" w:rsidTr="00C032CA">
        <w:tblPrEx>
          <w:tblLook w:val="0000" w:firstRow="0" w:lastRow="0" w:firstColumn="0" w:lastColumn="0" w:noHBand="0" w:noVBand="0"/>
        </w:tblPrEx>
        <w:trPr>
          <w:trHeight w:val="170"/>
        </w:trPr>
        <w:tc>
          <w:tcPr>
            <w:tcW w:w="1407" w:type="dxa"/>
            <w:vAlign w:val="center"/>
          </w:tcPr>
          <w:p w:rsidR="004A668A" w:rsidRPr="004A668A" w:rsidRDefault="004A668A" w:rsidP="004A668A">
            <w:pPr>
              <w:jc w:val="center"/>
              <w:rPr>
                <w:snapToGrid w:val="0"/>
                <w:sz w:val="20"/>
                <w:szCs w:val="20"/>
              </w:rPr>
            </w:pPr>
            <w:r w:rsidRPr="004A668A">
              <w:rPr>
                <w:snapToGrid w:val="0"/>
                <w:sz w:val="20"/>
                <w:szCs w:val="20"/>
              </w:rPr>
              <w:t>1</w:t>
            </w: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2</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3</w:t>
            </w:r>
          </w:p>
        </w:tc>
        <w:tc>
          <w:tcPr>
            <w:tcW w:w="1852" w:type="dxa"/>
            <w:vAlign w:val="center"/>
          </w:tcPr>
          <w:p w:rsidR="004A668A" w:rsidRPr="004A668A" w:rsidRDefault="004A668A" w:rsidP="004A668A">
            <w:pPr>
              <w:jc w:val="center"/>
              <w:rPr>
                <w:snapToGrid w:val="0"/>
                <w:sz w:val="20"/>
                <w:szCs w:val="20"/>
              </w:rPr>
            </w:pPr>
            <w:r w:rsidRPr="004A668A">
              <w:rPr>
                <w:snapToGrid w:val="0"/>
                <w:sz w:val="20"/>
                <w:szCs w:val="20"/>
              </w:rPr>
              <w:t>4</w:t>
            </w:r>
          </w:p>
        </w:tc>
        <w:tc>
          <w:tcPr>
            <w:tcW w:w="1560" w:type="dxa"/>
          </w:tcPr>
          <w:p w:rsidR="004A668A" w:rsidRPr="004A668A" w:rsidRDefault="004A668A" w:rsidP="004A668A">
            <w:pPr>
              <w:jc w:val="center"/>
              <w:rPr>
                <w:snapToGrid w:val="0"/>
                <w:sz w:val="20"/>
                <w:szCs w:val="20"/>
              </w:rPr>
            </w:pPr>
            <w:r w:rsidRPr="004A668A">
              <w:rPr>
                <w:snapToGrid w:val="0"/>
                <w:sz w:val="20"/>
                <w:szCs w:val="20"/>
              </w:rPr>
              <w:t>5</w:t>
            </w:r>
          </w:p>
        </w:tc>
        <w:tc>
          <w:tcPr>
            <w:tcW w:w="1701" w:type="dxa"/>
            <w:vAlign w:val="center"/>
          </w:tcPr>
          <w:p w:rsidR="004A668A" w:rsidRPr="004A668A" w:rsidRDefault="004A668A" w:rsidP="004A668A">
            <w:pPr>
              <w:jc w:val="center"/>
              <w:rPr>
                <w:snapToGrid w:val="0"/>
                <w:sz w:val="20"/>
                <w:szCs w:val="20"/>
              </w:rPr>
            </w:pPr>
            <w:r w:rsidRPr="004A668A">
              <w:rPr>
                <w:snapToGrid w:val="0"/>
                <w:sz w:val="20"/>
                <w:szCs w:val="20"/>
              </w:rPr>
              <w:t>6</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494062.01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4187373.80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494041.49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4187363.26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494018.91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4187343.91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493972.73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4187214.68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493888.01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4187064.79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493844.15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4186932.61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493836.24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4186893.67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493819.46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4186869.88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493762.82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4186925.60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493710.22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4186948.01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493658.32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4186951.20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493601.41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4186958.49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493572.32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4186972.97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493552.72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4186968.04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493548.67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4186946.72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493557.21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4186932.30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493598.43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4186926.46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493617.56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4186909.83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493625.55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4186888.66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493558.67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4186784.29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493557.24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4186757.38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493524.49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4186767.36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493515.40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4186760.73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493512.12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4186741.65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493516.93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4186726.14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493529.68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4186718.92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493568.36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4186729.07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493582.12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4186729.07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493594.26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4186723.18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493603.20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4186713.24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493601.87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4186676.41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493638.41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4186663.15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493714.42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4186675.11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493727.75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4186565.63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493723.20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4186549.08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493708.93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4186553.61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493691.01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4186564.79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493637.86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4186593.41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493588.80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4186617.94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lastRenderedPageBreak/>
              <w:t>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493511.12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4186652.70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493472.28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4186660.87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493433.43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4186656.79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493404.82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4186636.34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493400.73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4186591.37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493425.26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4186548.44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493462.05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4186511.64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493523.38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4186466.67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493277.79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4186550.46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493154.33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4186517.49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493128.60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4186485.78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493287.71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4186442.93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493364.74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4186421.44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493410.30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4186409.85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493461.22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4186395.99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493503.08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4186387.44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493532.59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4186381.62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493523.33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4186354.25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493521.85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4186354.43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493502.12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4186353.13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493480.09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4186347.22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493435.16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4186327.00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493397.47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4186308.42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493391.57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4186304.80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493356.75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4186283.42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493313.26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4186252.44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493209.59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4186171.64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493184.04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4186151.72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493105.69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4186091.19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493068.65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4186062.37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493042.42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4186040.71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493008.85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4186015.42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492978.43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4185991.06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492927.61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4185947.23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492923.56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4185934.13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492912.21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4185924.95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492905.10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4185928.92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492841.51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4185878.84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492811.62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4185848.36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492796.49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4185830.48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492779.57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4185804.55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492770.06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4185769.91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492760.75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4185689.53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492755.38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4185658.08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492749.67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4185634.64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492732.96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4185582.48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492725.34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4185557.45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492716.13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4185522.42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492713.20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4185434.86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492707.51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4185339.09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492698.46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4185297.24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492692.12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4185266.69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492686.66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4185244.26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492676.83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4185219.82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492662.23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4185192.88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492651.41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4185174.95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492636.64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4185157.51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lastRenderedPageBreak/>
              <w:t>492611.99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4185136.47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492586.11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4185115.25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492564.58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4185095.38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492527.80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4185052.56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492640.01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4184935.84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492760.27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4184891.31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492859.70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4184897.30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492959.01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4184873.76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493007.73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4184827.09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493019.65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4184746.91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492994.25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4184682.93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492938.28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4184648.71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492874.01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4184627.97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492848.42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4184587.28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492889.14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4184543.66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492944.41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4184558.19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493001.31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4184631.55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493041.07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4184718.98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493104.22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4184753.85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493181.61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4184742.85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493200.46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4184834.31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493219.35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4184893.77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493217.31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4184955.62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493195.97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4185009.15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493172.21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4185058.21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493177.40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4185121.26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493169.85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4185160.29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493207.29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4185255.52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493212.71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4185285.56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493296.55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4185324.06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493310.15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4185378.96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493314.55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4185387.93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493325.91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4185383.51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493362.38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4185323.87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493388.33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4185312.25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493474.60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4185285.07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493529.10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4185292.57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493547.89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4185280.22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493555.90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4185247.00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493550.19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4185227.47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493532.28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4185222.16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493501.77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4185242.26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493463.32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4185244.50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493425.31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4185196.20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493421.49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4185161.37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493518.70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4185110.05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493645.33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4185067.60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493691.84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4185045.59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493774.40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4185011.28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493859.35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4184984.07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493868.47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4185035.26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493890.83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4185060.28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493924.92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4185074.50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493991.32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4185064.64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494074.84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4185039.87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494176.28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4184919.77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494247.97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4184752.07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494225.28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4184659.08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494116.57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4184558.33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494229.69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4184511.06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494495.48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4184376.42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494780.69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4184169.27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494891.77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4184127.23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494957.81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4184139.25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494999.84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4184169.27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495017.86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4184235.33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494993.84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4184319.38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494894.78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4184475.50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494858.30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4184600.00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494862.41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4184765.08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494947.80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4184898.73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495019.58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4184962.02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495090.40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4185000.64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495176.79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4185022.38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495200.72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4185034.43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495231.14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4185016.45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495266.45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4184971.56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495294.45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4184969.88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495405.63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4184917.66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495408.98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4184922.60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495455.92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4184978.84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495461.31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4184974.07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495413.80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4184917.71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495411.65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4184914.53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495512.28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4184857.15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495773.51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4184713.07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495937.21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4184658.09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496277.53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4184537.90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496391.49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4184478.52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496478.82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4184420.02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496530.39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4184370.20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496545.35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4184350.15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496550.45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4184337.92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496556.14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4184312.83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496570.18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4184281.64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496586.85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4184260.80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496598.44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4184246.98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496633.87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4184231.60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496664.47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4184190.55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496780.64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4184104.02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496803.81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4184098.34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496835.75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4184104.03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496870.53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4184106.80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496907.73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4184132.44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496927.97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4184167.33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496931.23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4184335.48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496940.06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4184444.09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496969.99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4184609.74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496971.14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4184680.23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496960.97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4184834.45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496929.51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4184928.15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496853.20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4185028.06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496716.78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4185121.84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496569.03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4185186.70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496426.68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4185223.72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496385.79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4185226.96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496419.58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4185191.28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496382.97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4185192.76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496325.37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4185217.15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496294.46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4185236.56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496204.26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4185338.99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496173.02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4185407.51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496167.49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4185470.92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496180.80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4185524.82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496218.94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4185578.59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496234.31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4185689.65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496320.07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4185876.87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496448.23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4186072.87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496540.30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4186146.27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496559.61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4186153.26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496528.25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4186255.21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496541.02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4186317.22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496625.02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4186497.91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496729.50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4186695.16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496727.27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4186707.36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496663.52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4186681.10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496652.14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4186653.60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496639.03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4186655.91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496632.22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4186667.51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496610.36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4186657.71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496592.79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4186650.54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496581.34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4186646.84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496560.65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4186641.81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496499.81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4186616.32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496476.02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4186602.96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496449.43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4186593.89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496411.00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4186582.36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496378.40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4186565.77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496366.98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4186586.52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496401.12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4186596.49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496453.41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4186624.38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496468.99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4186631.28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496502.83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4186643.51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496529.91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4186651.15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496552.18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4186662.87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496566.07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4186671.06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496579.00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4186676.34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496600.17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4186682.71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496525.55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4186708.73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496508.76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4186724.78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496497.91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4186741.67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496467.17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4186872.22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496416.18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4186839.18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496385.37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4186835.82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496343.61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4186848.63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496296.39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4186878.60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496264.56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4186879.66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496180.71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4186847.28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496114.57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4186851.01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496066.56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4186876.01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496049.52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4186942.63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496027.22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4186974.55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495953.47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4186932.58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495881.57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4186927.72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495821.81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4186955.91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495765.94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4186904.15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495744.93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4186905.17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495728.88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4186910.75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495710.82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4186907.35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495670.17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4186895.87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495639.83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4186884.32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495602.29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4186859.58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495573.76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4186844.88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495556.93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4186840.41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495540.88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4186842.46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495512.99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4186853.73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495395.13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4186920.12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495377.21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4186933.04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495349.07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4186951.30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495314.51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4186965.05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495249.31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4186988.68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495220.80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4186997.30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495179.09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4187014.55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495114.06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4187044.90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495079.18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4187056.15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495064.21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4187036.97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494914.14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4187130.08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494879.46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4187157.35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494782.99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4187177.01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494655.67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4187176.34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494377.07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4187269.81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494333.62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4187304.27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494289.66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4187317.76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494217.05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4187321.32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494090.25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4187357.77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494062.01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4187373.80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494204.28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4187074.93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494198.47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4187074.30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494198.69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4187072.30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494203.03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4187072.76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494203.21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4187067.34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494205.21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4187067.40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494204.98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4187074.34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494204.28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4187074.93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495840.06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4184793.21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495838.92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4184791.53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495840.60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4184790.40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495841.74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4184792.08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495840.06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4184793.21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494113.99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4186990.54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494112.51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4186989.14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494113.89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4186987.66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494115.37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4186989.06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494113.99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4186990.54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495826.48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4184799.96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495825.44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4184798.22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495827.20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4184797.19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495828.23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4184798.93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495826.48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4184799.96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494073.89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4186952.40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494072.42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4186951.00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494073.81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4186949.53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494075.28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4186950.93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494073.89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4186952.40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495805.91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4184810.07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495805.06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4184808.25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495809.93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4184805.99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495810.78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4184807.80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495805.91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4184810.07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493266.58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4186526.55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493264.61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4186526.05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493265.10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4186524.09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493267.07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4186524.58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493266.58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4186526.55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495817.40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4184819.24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495813.83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4184813.41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495815.54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4184812.36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495819.10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4184818.19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495817.40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4184819.24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493727.37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4186520.87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493726.74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4186518.95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493728.67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4186518.33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493729.30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4186520.25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493727.37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4186520.87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495766.07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4184831.01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495765.13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4184829.22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495766.93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4184828.28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495767.87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4184830.07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495766.07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4184831.01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493227.89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4186520.12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493224.61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4186515.86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493224.69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4186515.06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493229.08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4186511.36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493230.38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4186512.89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493227.02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4186515.72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493229.47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4186518.90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493227.89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4186520.12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495831.66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4184844.96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495830.70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4184843.17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495832.48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4184842.22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495833.44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4184844.00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495831.66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4184844.96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494759.46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4186465.16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494758.39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4186459.90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494760.35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4186459.50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494761.42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4186464.76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494759.46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4186465.16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495732.86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4184848.33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495731.92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4184846.54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495733.72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4184845.61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495734.66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4184847.40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495732.86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4184848.33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494795.32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4186458.12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494794.73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4186455.62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494796.68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4186455.17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494797.27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4186457.67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494795.32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4186458.12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495696.63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4184866.73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495695.72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4184864.93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495697.53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4184864.00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495698.44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4184865.80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495696.63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4184866.73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494690.70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4186456.51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494688.68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4186456.32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494688.86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4186454.32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494690.88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4186454.51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494690.70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4186456.51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495845.45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4184870.44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495844.34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4184868.75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495846.03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4184867.63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495847.14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4184869.32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495845.45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4184870.44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493946.51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4186449.14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493945.88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4186447.22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493947.81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4186446.59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493948.44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4186448.51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493946.51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4186449.14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495663.73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4184883.92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495662.79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4184882.13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495664.59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4184881.19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495665.53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4184882.98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495663.73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4184883.92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494600.33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4186448.02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494598.31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4186447.80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494598.53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4186445.79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494600.55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4186446.02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494600.33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4186448.02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495624.35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4184904.00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495623.43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4184902.21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495625.23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4184901.28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495626.15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4184903.08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495624.35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4184904.00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494566.68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4186444.30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494564.66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4186444.12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494564.84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4186442.11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494566.86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4186442.29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494566.68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4186444.30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495589.53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4184922.42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495588.58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4184920.63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495590.37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4184919.69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495591.32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4184921.48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495589.53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4184922.42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494979.38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4186433.71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494978.04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4186425.29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494980.02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4186424.98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494981.36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4186433.39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494979.38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4186433.71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495554.39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4184939.93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495553.49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4184938.12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495555.31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4184937.22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495556.21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4184939.03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495554.39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4184939.93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494027.45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4186422.51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494026.82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4186420.59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494028.75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4186419.96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494029.38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4186421.88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494027.45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4186422.51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495522.61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4184956.13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495521.70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4184954.33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495523.51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4184953.41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495524.42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4184955.21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495522.61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4184956.13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494298.52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4186419.28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494296.50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4186419.08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494296.70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4186417.07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494298.72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4186417.27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494298.52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4186419.28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495485.18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4184975.61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495484.24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4184973.82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495486.04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4184972.89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495486.98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4184974.68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495485.18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4184975.61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494806.34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4186415.38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494804.88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4186413.98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494806.28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4186412.51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494807.74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4186413.91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494806.34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4186415.38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495411.20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4185016.75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495410.54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4185014.87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495416.50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4185012.73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495417.16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4185014.61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495411.20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4185016.75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494197.29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4186409.77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494195.27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4186409.55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494195.49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4186407.54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494197.51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4186407.77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494197.29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4186409.77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495473.83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4185024.60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495471.91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4185024.04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495473.63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4185018.18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495475.56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4185018.74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495473.83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4185024.60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495066.62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4186407.68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495066.04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4186405.74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495067.98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4186405.16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495068.56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4186407.10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495066.62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4186407.68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495967.70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4185031.89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495966.27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4185030.45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495967.70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4185029.02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495969.13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4185030.46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495967.70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4185031.89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494168.41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4186406.76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494166.70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4186405.68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494167.79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4186403.97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494169.50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4186405.05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494168.41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4186406.76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495372.22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4185032.96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495371.42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4185031.11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495373.28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4185030.31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495374.08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4185032.16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495372.22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4185032.96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494095.87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4186402.41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494094.57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4186396.12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494096.53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4186395.70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494097.83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4186402.00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494095.87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4186402.41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495458.83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4185033.80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495456.94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4185033.05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495457.69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4185031.17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495459.58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4185031.93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495458.83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4185033.80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494174.93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4186397.07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494172.95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4186396.80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494173.84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4186390.08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494175.83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4186390.34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494174.93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4186397.07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495442.13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4185045.04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495438.74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4185041.80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495440.12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4185040.36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495443.51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4185043.58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495442.13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4185045.04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495154.59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4186381.38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495154.04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4186379.45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495155.99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4186378.89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495156.54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4186380.83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495154.59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4186381.38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495328.79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4185051.65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495327.98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4185049.79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495329.83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4185048.98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495330.64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4185050.83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495328.79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4185051.65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494840.38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4186380.13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494838.98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4186378.69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494844.11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4186373.62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494845.51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4186375.06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494840.38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4186380.13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495291.23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4185068.10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495290.41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4185066.25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495292.27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4185065.43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495293.09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4185067.27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495291.23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4185068.10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495195.83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4186369.74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495195.20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4186367.82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495197.13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4186367.19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495197.76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4186369.11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495195.83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4186369.74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494891.35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4185071.93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494888.98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4185068.35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494890.67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4185067.27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494893.03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4185070.85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494891.35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4185071.93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495242.04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4186355.10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495235.95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4186351.94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495236.88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4186350.17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495242.96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4186353.32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495242.04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4186355.10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496008.31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4185072.24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496006.86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4185070.81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496008.27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4185069.37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496009.72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4185070.80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496008.31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4185072.24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493608.44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4186314.62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493607.95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4186312.66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493609.92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4186312.16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493610.41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4186314.13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493608.44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4186314.62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495488.13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4185082.17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495486.56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4185080.88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495487.83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4185079.32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495489.40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4185080.60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495488.13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4185082.17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495223.55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4186309.53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495222.82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4186307.64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495224.71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4186306.91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495225.44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4186308.81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495223.55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4186309.53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495250.38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4185086.11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495249.56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4185084.27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495251.42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4185083.44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495252.24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4185085.29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495250.38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4185086.11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493688.01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4186294.35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493687.51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4186292.40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493689.47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4186291.90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493689.97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4186293.85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493688.01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4186294.35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496032.69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4185091.18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496031.00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4185090.07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496032.11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4185088.38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496033.80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4185089.49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496032.69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4185091.18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493759.15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4186276.26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493758.65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4186274.30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493760.61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4186273.80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493761.11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4186275.75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493759.15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4186276.26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495205.50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4185105.90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495204.68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4185104.05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495206.54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4185103.22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495207.36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4185105.07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495205.50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4185105.90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495207.29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4186267.12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495204.94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4186261.25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495206.80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4186260.50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495209.15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4186266.38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495207.29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4186267.12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495525.42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4185111.31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495523.85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4185110.02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495525.12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4185108.45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495526.69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4185109.74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495525.42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4185111.31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495213.36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4186263.25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495212.68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4186261.36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495219.81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4186258.78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495220.49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4186260.66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495213.36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4186263.25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494943.00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4185118.67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494941.51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4185117.29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494942.88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4185115.81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494944.37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4185117.19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494943.00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4185118.67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493829.42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4186258.20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493828.92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4186256.24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493830.88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4186255.74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493831.38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4186257.69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493829.42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4186258.20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496064.42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4185121.57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496063.32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4185119.90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496069.01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4185116.12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496070.11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4185117.78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496064.42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4185121.57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495202.43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4186255.11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495202.24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4186253.10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495204.25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4186252.90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495204.45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4186254.91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495202.43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4186255.11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495166.17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4185124.76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495164.42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4185119.95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495166.30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4185119.25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495168.05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4185124.07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495166.17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4185124.76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495204.97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4186254.32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495204.80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4186252.33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495210.76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4186251.81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495210.94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4186253.82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495204.97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4186254.32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495107.02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4185134.09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495105.03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4185128.93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495106.68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4185127.49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495108.88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4185133.37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495107.02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4185134.09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493825.44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4186250.10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493819.94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4186245.72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493821.18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4186244.16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493826.68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4186248.53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493825.44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4186250.10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495562.44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4185146.15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495561.52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4185144.36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495566.08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4185142.01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495567.00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4185143.78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495562.44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4185146.15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493896.36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4186240.84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493895.85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4186238.89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493897.82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4186238.38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493898.33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4186240.34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493896.36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4186240.84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496090.29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4185146.16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496089.03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4185144.57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496090.61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4185143.31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496091.87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4185144.90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496090.29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4185146.16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495198.18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4186242.12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495195.74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4186235.41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495197.63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4186234.72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495200.06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4186241.44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495198.18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4186242.12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494988.73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4185165.02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494988.08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4185163.11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494992.85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4185161.53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494993.48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4185163.43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494988.73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4185165.02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493971.26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4186221.52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493970.76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4186219.57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493972.72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4186219.06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493973.22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4186221.02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493971.26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4186221.52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495043.07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4185173.19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495037.85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4185172.53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495037.44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4185171.43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495040.85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4185167.53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495042.35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4185168.85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495040.58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4185170.87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495043.33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4185171.21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495043.07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4185173.19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495369.67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4186217.09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495368.24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4186215.65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495369.67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4186214.22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495371.10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4186215.66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495369.67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4186217.09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494968.47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4185173.60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494967.67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4185171.74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494969.53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4185170.94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4185172.80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494968.47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4185173.60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493778.53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4186212.76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493776.94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4186211.49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493778.21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4186209.91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493779.80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4186211.18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493778.53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4186212.76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496113.05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4185174.44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496111.78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4185172.86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496113.35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4185171.59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496114.62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4185173.17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496113.05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4185174.44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495415.89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4186206.66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495415.85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4186200.92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495417.85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4186200.91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495417.89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4186206.64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495415.89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4186206.66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495567.76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4185197.51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495567.09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4185191.29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495569.08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4185191.09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495569.75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4185197.32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495567.76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4185197.51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495152.14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4186200.94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495147.63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4186199.79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495148.11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4186197.85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495152.62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4186198.99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495152.14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4186200.94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494909.41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4185199.15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494908.60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4185197.29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494910.45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4185196.47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494911.26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4185198.33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494909.41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4185199.15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494040.43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4186203.27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494040.04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4186195.66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494042.03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4186195.56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494042.43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4186203.17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494040.43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4186203.27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496137.45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4185204.59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496136.18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4185203.01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496137.75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4185201.74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496139.02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4185203.32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496137.45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4185204.59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494107.98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4186183.36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494107.40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4186181.42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494109.34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4186180.84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494109.92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4186182.77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494107.98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4186183.36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494884.11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4185210.32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494883.12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4185208.57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494887.74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4185205.95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494888.73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4185207.69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494884.11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4185210.32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493740.72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4186182.53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493739.13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4186181.26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493740.40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4186179.67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493741.99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4186180.94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493740.72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4186182.53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496160.06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4185237.08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496158.47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4185235.87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496159.69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4185234.28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496161.28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4185235.50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496160.06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4185237.08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495453.71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4186167.96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495452.21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4186166.61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495453.57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4186165.10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495455.07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4186166.46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495453.71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4186167.96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496164.98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4185242.26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496162.99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4185242.09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496163.35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4185237.18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496165.40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4185237.23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496164.98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4185242.26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495122.69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4186163.92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495121.48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4186162.28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495123.11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4186161.08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495124.33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4186162.71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495122.69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4186163.92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496137.29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4185276.73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496135.63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4185275.58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496136.79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4185273.91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496138.45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4185275.06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496137.29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4185276.73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494169.38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4186165.04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494167.93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4186163.65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494172.18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4186159.17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494173.64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4186160.56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494169.38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4186165.04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495042.69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4185282.31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495041.49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4185276.85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495043.45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4185276.42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495044.65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4185281.88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495042.69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4185282.31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493695.85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4186146.63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493694.26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4186145.36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493695.53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4186143.77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493697.12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4186145.04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493695.85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4186146.63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495045.48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4185280.00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495045.14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4185278.00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495047.14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4185277.65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495047.48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4185279.65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495045.48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4185280.00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494233.47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4186145.26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494232.89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4186143.33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494234.84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4186142.74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494235.42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4186144.68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494233.47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4186145.26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496116.81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4185306.06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496115.15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4185304.90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496116.31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4185303.24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496117.97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4185304.39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496116.81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4185306.06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494191.19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4186132.78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494191.19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4186130.79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494198.53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4186130.75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494198.54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4186132.75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494191.19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4186132.78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496088.76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4185343.77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496087.13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4185342.57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496088.34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4185340.94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496089.97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4185342.14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496088.76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4185343.77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495486.20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4186132.05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495484.70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4186130.70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495486.06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4186129.20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495487.56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4186130.54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495486.20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4186132.05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495055.08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4185347.15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495054.70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4185345.15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495056.68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4185344.77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495057.06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4185346.77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495055.08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4185347.15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494305.27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4186123.83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494304.69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4186121.89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494306.63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4186121.31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494307.21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4186123.25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494305.27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4186123.83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494856.85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4185353.06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494851.47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4185347.27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494852.94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4185345.90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494858.32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4185351.69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494856.85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4185353.06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495087.53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4186111.49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495086.63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4186109.70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495091.80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4186107.08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495092.70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4186108.88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495087.53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4186111.49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495044.71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4185349.93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495043.97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4185348.07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495049.27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4185345.99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495050.01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4185347.85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495044.71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4185349.93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494374.84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4186102.98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494374.26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4186101.04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494376.21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4186100.45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494376.79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4186102.39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494374.84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4186102.98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495950.43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4185362.96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495948.91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4185361.66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495953.31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4185356.50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495954.83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4185357.81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495950.43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4185362.96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495513.49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4186101.64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495512.01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4186100.27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495513.39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4186098.79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495514.87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4186100.16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495513.49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4186101.64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495013.46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4185379.21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495012.74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4185377.32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495014.64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4185376.60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495015.36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4185378.49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495013.46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4185379.21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495077.03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4186099.50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495075.66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4186098.00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495077.17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4186096.64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495078.53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4186098.14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495077.03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4186099.50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496057.94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4185385.44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496056.31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4185384.24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496057.52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4185382.60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496059.15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4185383.81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496057.94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4185385.44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494133.79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4186082.93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494132.20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4186081.67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494133.45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4186080.08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494135.04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4186081.34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494133.79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4186082.93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494896.02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4185391.91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494894.59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4185390.47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494896.02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4185389.04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494897.45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4185390.47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494896.02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4185391.91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494454.09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4186079.22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494453.51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4186077.28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494455.45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4186076.70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494456.03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4186078.64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494454.09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4186079.22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495873.84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4185398.24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495869.66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4185394.19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495871.06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4185392.76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495875.22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4185396.81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495873.84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4185398.24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495539.52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4186073.58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495538.05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4186072.19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495539.44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4186070.71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495540.91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4186072.09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495539.52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4186073.58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495919.97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4185403.15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495918.34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4185401.96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495919.55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4185400.31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495921.17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4185401.51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495919.97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4185403.15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495148.84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4186069.27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495147.68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4186067.62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495149.34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4186066.45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495150.50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4186068.10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495148.84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4186069.27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495063.72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4185405.57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495063.24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4185403.62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495067.38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4185402.58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495067.87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4185404.51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495063.72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4185405.57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495559.30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4186052.56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495557.80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4186051.21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495559.16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4186049.71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495560.66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4186051.06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495559.30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4186052.56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4185406.67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494969.47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4185404.95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494971.20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4185403.89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494972.25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4185405.61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4185406.67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495176.99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4186047.58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495175.80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4186045.97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495177.52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4186044.70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495179.56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4186043.20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495180.75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4186044.81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495178.87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4186046.19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495176.99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4186047.58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496035.57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4185415.00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496033.96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4185413.78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496035.19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4185412.16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496036.80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4185413.38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496035.57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4185415.00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495036.35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4186042.44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495035.18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4186040.79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495036.83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4186039.62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495038.00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4186041.27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495036.35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4186042.44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495905.19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4185423.85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495903.40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4185422.95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495906.03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4185417.67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495907.83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4185418.56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495905.19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4185423.85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494590.02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4186038.36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494589.44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4186036.42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494591.38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4186035.84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494591.96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4186037.78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494590.02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4186038.36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495903.33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4185426.28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495901.86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4185424.88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495903.25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4185423.41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495904.72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4185424.81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495903.33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4185426.28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494065.94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4186030.38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494064.34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4186029.14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494065.58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4186027.54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494067.18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4186028.78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494065.94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4186030.38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494930.99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4185434.93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494927.45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4185431.41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494927.75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4185430.27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494932.37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4185429.08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494932.87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4185431.01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494930.51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4185431.63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494932.39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4185433.51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494930.99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4185434.93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493061.73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4186024.03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493061.05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4186022.12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493062.97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4186021.43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493063.65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4186023.34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493061.73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4186024.03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495066.92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4185440.12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495066.90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4185438.10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495068.92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4185438.08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495068.94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4185440.11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495066.92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4185440.12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495588.48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4186020.15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495586.97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4186018.80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495588.32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4186017.29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495589.83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4186018.64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495588.48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4186020.15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496007.70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4185452.57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496006.07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4185451.37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496007.28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4185449.73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496008.91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4185450.94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496007.70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4185452.57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494653.19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4186019.52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494652.61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4186017.58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494654.55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4186017.00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494655.13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4186018.94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494653.19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4186019.52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495933.04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4185455.19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495931.59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4185453.77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495933.00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4185452.32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495934.45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4185453.74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495933.04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4185455.19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493130.83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4186005.13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493128.81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4186004.94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493129.01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4186002.92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493131.03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4186003.12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493130.83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4186005.13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495069.11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4185461.14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495067.09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4185461.11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495067.13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4185459.08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495069.15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4185459.11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495069.11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4185461.14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495888.13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4186005.23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495881.07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4186003.96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495881.42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4186001.99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495888.49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4186003.26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495888.13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4186005.23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495975.70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4185497.16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495974.26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4185495.73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495975.68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4185494.29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495977.12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4185495.72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495975.70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4185497.16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493113.38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4186004.97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493112.24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4186003.32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493116.74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4186000.19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493117.88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4186001.84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493113.38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4186004.97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495951.35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4185530.81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495949.72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4185529.61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495950.91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4185527.97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495952.54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4185529.17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495951.35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4185530.81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494712.19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4186001.83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494711.61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4185999.90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494713.55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4185999.31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494714.13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4186001.25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494712.19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4186001.83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495372.16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4185546.50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495367.92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4185546.42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495367.96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4185544.43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495372.20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4185544.50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495372.16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4185546.50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495006.00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4185999.81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495004.82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4185998.16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495006.46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4185996.98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495007.64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4185998.63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495006.00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4185999.81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495927.28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4185563.95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495925.64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4185562.77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495926.84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4185561.12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495928.48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4185562.30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495927.28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4185563.95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495822.88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4185991.77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495820.89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4185991.36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495821.30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4185989.38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495823.29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4185989.79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495822.88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4185991.77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495322.79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4185567.58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495321.99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4185565.72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495323.85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4185564.90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495324.65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4185566.76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495322.79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4185567.58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495615.75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4185989.63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495614.26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4185988.27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495615.63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4185986.78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495617.12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4185988.14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495615.75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4185989.63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495060.43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4185577.25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495058.44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4185576.91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495058.79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4185574.91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495060.78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4185575.26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495060.43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4185577.25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495774.27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4185981.29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495772.29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4185980.86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495772.71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4185978.89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495774.69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4185979.31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495774.27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4185981.29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495287.10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4185583.30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495286.00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4185581.60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495287.70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4185580.49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495288.80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4185582.19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495287.10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4185583.30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494786.30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4185979.44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494785.72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4185977.50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494787.66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4185976.91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494788.24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4185978.85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494786.30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4185979.44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495907.36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4185591.62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495905.72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4185590.43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495906.90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4185588.78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495908.54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4185589.97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495907.36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4185591.62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494000.59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4185979.26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493995.54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4185975.02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493996.83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4185973.48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494001.88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4185977.74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494000.59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4185979.26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495243.96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4185610.03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495242.88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4185608.32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495244.60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4185607.24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495245.69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4185608.95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495243.96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4185610.03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494939.42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4185966.60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494939.41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4185964.60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494944.57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4185964.57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494944.58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4185966.58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494939.42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4185966.60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495892.55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4185611.78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495890.93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4185610.58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495892.13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4185608.94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495893.75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4185610.13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495892.55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4185611.78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495638.35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4185964.88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495636.84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4185963.52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495638.20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4185962.02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495639.71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4185963.38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495638.35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4185964.88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495872.68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4185639.21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495871.03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4185638.02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495872.23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4185636.37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495873.88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4185637.56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495872.68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4185639.21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494836.21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4185964.35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494835.63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4185962.44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494840.89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4185960.80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494839.53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4185957.52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494841.39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4185956.76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494843.34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4185961.46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494842.96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4185962.28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494836.21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4185964.35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495048.08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4185647.96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495046.09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4185647.64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495046.42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4185645.63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495048.41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4185645.95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495048.08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4185647.96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494969.17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4185952.56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494968.27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4185950.75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4185949.86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4185951.67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494969.17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4185952.56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495180.95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4185650.19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495179.88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4185648.47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495181.61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4185647.40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495182.68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4185649.12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495180.95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4185650.19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494861.37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4185950.47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494860.28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4185948.77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494861.99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4185947.68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494863.08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4185949.38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494861.37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4185950.47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495072.23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4185662.65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495065.03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4185659.30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495064.97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4185659.27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495065.82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4185657.44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495066.98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4185657.98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495073.08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4185660.83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495072.23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4185662.65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495680.91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4185950.24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495679.27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4185949.04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495680.47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4185947.41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495682.11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4185948.61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495680.91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4185950.24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495132.87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4185680.95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495131.79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4185679.24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495133.51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4185678.16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495134.59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4185679.87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495132.87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4185680.95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4185949.51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494968.99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4185947.86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4185946.69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494971.81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4185948.34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494970.17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4185949.51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495076.95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4185716.00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w:t>
            </w:r>
            <w:r w:rsidRPr="004A668A">
              <w:rPr>
                <w:rFonts w:ascii="Calibri" w:hAnsi="Calibri"/>
                <w:sz w:val="20"/>
                <w:szCs w:val="20"/>
                <w:lang w:eastAsia="en-US"/>
              </w:rPr>
              <w:lastRenderedPageBreak/>
              <w:t>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495075.84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4185714.31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495077.55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4185713.19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495078.65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4185714.88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495076.95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4185716.00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495665.54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4185934.83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495664.12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4185933.37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495665.56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4185931.95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495666.98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4185933.41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495665.54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4185934.83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494410.94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4185720.91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494408.71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4185714.37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494410.60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4185713.72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494412.84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4185720.25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494410.94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4185720.91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495680.45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4185912.71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495678.75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4185911.61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495679.85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4185909.90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495681.55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4185911.00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495680.45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4185912.71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495797.14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4185721.83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495795.58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4185720.59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495799.30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4185715.91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495800.09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4185715.78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495803.78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4185718.35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495802.64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4185720.00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495800.03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4185718.18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495797.14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4185721.83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495695.20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4185902.83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495693.72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4185901.47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495695.10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4185899.98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495696.58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4185901.35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495695.20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4185902.83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495028.68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4185745.83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495028.56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4185743.84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495033.83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4185743.52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495033.95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4185745.52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495028.68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4185745.83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495679.91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4185906.13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495676.00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4185900.20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495677.67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4185899.09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495681.58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4185905.02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495679.91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4185906.13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495576.03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4185756.61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495575.43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4185754.70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495580.12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4185753.22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495580.74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4185755.13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495576.03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4185756.61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495692.83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4185897.58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w:t>
            </w:r>
            <w:r w:rsidRPr="004A668A">
              <w:rPr>
                <w:rFonts w:ascii="Calibri" w:hAnsi="Calibri"/>
                <w:sz w:val="20"/>
                <w:szCs w:val="20"/>
                <w:lang w:eastAsia="en-US"/>
              </w:rPr>
              <w:lastRenderedPageBreak/>
              <w:t>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495692.19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4185895.65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495694.11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4185895.02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495694.75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4185896.95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495692.83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4185897.58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495780.92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4185759.11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495779.09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4185758.24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495779.96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4185756.40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495781.79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4185757.27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495780.92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4185759.11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495724.49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4185871.64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495719.39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4185868.53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495720.44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4185866.83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495725.53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4185869.94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495724.49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4185871.64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495007.30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4185783.43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495005.59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4185782.37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495006.66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4185780.65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495008.37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4185781.71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495007.30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4185783.43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495646.85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4185858.66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495645.69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4185856.99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495647.35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4185855.84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495648.51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4185857.51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495646.85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4185858.66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494434.48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4185790.06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494433.83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4185788.14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494435.74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4185787.49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494436.39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4185789.41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494434.48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4185790.06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495743.17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4185840.03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495738.45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4185838.61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495739.04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4185836.68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495743.76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4185838.12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495743.17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4185840.03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495763.57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4185795.69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495761.74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4185794.82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495762.61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4185792.98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495764.44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4185793.85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495763.57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4185795.69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495609.71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4185805.00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495608.55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4185803.33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495610.21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4185802.18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495611.37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4185803.84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1076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495609.71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4185805.00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497020.50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4184168.89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497095.03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4184158.90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497149.15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4184153.14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497197.16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4184094.88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w:t>
            </w:r>
            <w:r w:rsidRPr="004A668A">
              <w:rPr>
                <w:rFonts w:ascii="Calibri" w:hAnsi="Calibri"/>
                <w:sz w:val="20"/>
                <w:szCs w:val="20"/>
                <w:lang w:eastAsia="en-US"/>
              </w:rPr>
              <w:lastRenderedPageBreak/>
              <w:t>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497225.81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4184062.30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497280.85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4183997.06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497266.99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4183983.20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497264.65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4183981.27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497226.72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4183942.62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497223.47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4183933.71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497220.12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4183923.86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497190.98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4183844.30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497159.03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4183748.89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497183.50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4183722.70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497138.79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4183599.95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497158.70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4183549.95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497163.70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4183475.77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497169.47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4183454.43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497139.80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4183425.17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1099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497135.74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4183365.82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497045.09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4183315.01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497003.39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4183351.50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496994.71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4183351.65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496997.35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4183357.75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496974.99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4183363.04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496959.35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4183361.21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496930.69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4183364.66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496921.34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4183376.24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496907.72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4183395.96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1109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496892.89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4183399.62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496861.79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4183422.38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496838.19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4183390.31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496875.16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4183314.56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496890.70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4183255.52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496893.29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4183246.68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496878.56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4183223.01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496880.07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4183152.02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496904.05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4183077.23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496901.68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4183069.36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496900.46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4183055.44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496910.01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4183029.63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496914.12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4183005.00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496911.57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4182995.04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496899.65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4182968.76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496898.02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4182956.36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496899.16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4182948.35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496897.61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4182942.54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496895.99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4182936.44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496885.22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4182938.27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496840.10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4182934.01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496777.70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4182914.90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496706.16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4182899.05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496676.29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4182888.68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496664.70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4182886.25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496651.70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4182886.85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496641.66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4182889.49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496631.35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4182892.24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496551.77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4182900.80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496500.59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4182828.94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496478.97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4182838.79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496474.37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4182840.72</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w:t>
            </w:r>
            <w:r w:rsidRPr="004A668A">
              <w:rPr>
                <w:rFonts w:ascii="Calibri" w:hAnsi="Calibri"/>
                <w:sz w:val="20"/>
                <w:szCs w:val="20"/>
                <w:lang w:eastAsia="en-US"/>
              </w:rPr>
              <w:lastRenderedPageBreak/>
              <w:t>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496434.39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4182858.15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496426.55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4182861.61</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496511.87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4182976.08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496502.39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4183051.07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496502.98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4183093.95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496492.51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4183129.25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496487.62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4183167.87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496441.28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4183317.05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496457.86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4183378.89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496479.41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4183432.24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496473.41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4183436.30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496464.37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4183439.25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496448.00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4183441.28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496432.25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4183440.80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496434.26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4183447.05</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496493.48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4183630.20</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496610.28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4183739.69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496677.19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4183792.67</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1159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496680.34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4183795.16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496682.53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4183798.58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496754.06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4183910.49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496787.39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4183896.26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496850.40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4183895.04</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496900.80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4183916.18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496963.29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4184030.33</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496966.93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4184036.98</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496984.00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4184068.16</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1168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497006.07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4184099.09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170"/>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1080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497020.50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4184168.89</w:t>
            </w:r>
          </w:p>
        </w:tc>
        <w:tc>
          <w:tcPr>
            <w:tcW w:w="1852"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w:t>
            </w:r>
          </w:p>
        </w:tc>
        <w:tc>
          <w:tcPr>
            <w:tcW w:w="1560"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w:t>
            </w:r>
          </w:p>
        </w:tc>
        <w:tc>
          <w:tcPr>
            <w:tcW w:w="1701"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rPr>
          <w:trHeight w:val="170"/>
        </w:trPr>
        <w:tc>
          <w:tcPr>
            <w:tcW w:w="9640" w:type="dxa"/>
            <w:gridSpan w:val="6"/>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3. Сведения о характерных точках части (частей) границы объекта</w:t>
            </w:r>
          </w:p>
        </w:tc>
      </w:tr>
      <w:tr w:rsidR="004A668A" w:rsidRPr="004A668A" w:rsidTr="00C032CA">
        <w:tblPrEx>
          <w:tblLook w:val="0000" w:firstRow="0" w:lastRow="0" w:firstColumn="0" w:lastColumn="0" w:noHBand="0" w:noVBand="0"/>
        </w:tblPrEx>
        <w:trPr>
          <w:trHeight w:val="170"/>
        </w:trPr>
        <w:tc>
          <w:tcPr>
            <w:tcW w:w="1407" w:type="dxa"/>
            <w:vMerge w:val="restart"/>
            <w:vAlign w:val="center"/>
          </w:tcPr>
          <w:p w:rsidR="004A668A" w:rsidRPr="004A668A" w:rsidRDefault="004A668A" w:rsidP="004A668A">
            <w:pPr>
              <w:jc w:val="center"/>
              <w:rPr>
                <w:snapToGrid w:val="0"/>
                <w:sz w:val="20"/>
                <w:szCs w:val="20"/>
              </w:rPr>
            </w:pPr>
            <w:r w:rsidRPr="004A668A">
              <w:rPr>
                <w:snapToGrid w:val="0"/>
                <w:sz w:val="20"/>
                <w:szCs w:val="20"/>
              </w:rPr>
              <w:t>Обозначение</w:t>
            </w:r>
          </w:p>
          <w:p w:rsidR="004A668A" w:rsidRPr="004A668A" w:rsidRDefault="004A668A" w:rsidP="004A668A">
            <w:pPr>
              <w:jc w:val="center"/>
              <w:rPr>
                <w:snapToGrid w:val="0"/>
                <w:sz w:val="20"/>
                <w:szCs w:val="20"/>
              </w:rPr>
            </w:pPr>
            <w:r w:rsidRPr="004A668A">
              <w:rPr>
                <w:snapToGrid w:val="0"/>
                <w:sz w:val="20"/>
                <w:szCs w:val="20"/>
              </w:rPr>
              <w:t>характерных точек части границы</w:t>
            </w:r>
          </w:p>
        </w:tc>
        <w:tc>
          <w:tcPr>
            <w:tcW w:w="3120" w:type="dxa"/>
            <w:gridSpan w:val="2"/>
            <w:vAlign w:val="center"/>
          </w:tcPr>
          <w:p w:rsidR="004A668A" w:rsidRPr="004A668A" w:rsidRDefault="004A668A" w:rsidP="004A668A">
            <w:pPr>
              <w:jc w:val="center"/>
              <w:rPr>
                <w:snapToGrid w:val="0"/>
                <w:sz w:val="20"/>
                <w:szCs w:val="20"/>
              </w:rPr>
            </w:pPr>
            <w:r w:rsidRPr="004A668A">
              <w:rPr>
                <w:snapToGrid w:val="0"/>
                <w:sz w:val="20"/>
                <w:szCs w:val="20"/>
              </w:rPr>
              <w:t>Координаты, м</w:t>
            </w:r>
          </w:p>
        </w:tc>
        <w:tc>
          <w:tcPr>
            <w:tcW w:w="1852"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 xml:space="preserve">Метод определения координат характерной точки </w:t>
            </w:r>
          </w:p>
        </w:tc>
        <w:tc>
          <w:tcPr>
            <w:tcW w:w="1560" w:type="dxa"/>
            <w:vMerge w:val="restart"/>
          </w:tcPr>
          <w:p w:rsidR="004A668A" w:rsidRPr="004A668A" w:rsidRDefault="004A668A" w:rsidP="004A668A">
            <w:pPr>
              <w:spacing w:before="60" w:after="60"/>
              <w:jc w:val="center"/>
              <w:rPr>
                <w:snapToGrid w:val="0"/>
                <w:sz w:val="20"/>
                <w:szCs w:val="20"/>
              </w:rPr>
            </w:pPr>
            <w:r w:rsidRPr="004A668A">
              <w:rPr>
                <w:snapToGrid w:val="0"/>
                <w:sz w:val="20"/>
                <w:szCs w:val="20"/>
              </w:rPr>
              <w:t>Средняя квадратическая погрешность положения характерной точки (М</w:t>
            </w:r>
            <w:r w:rsidRPr="004A668A">
              <w:rPr>
                <w:snapToGrid w:val="0"/>
                <w:sz w:val="20"/>
                <w:szCs w:val="20"/>
                <w:vertAlign w:val="subscript"/>
                <w:lang w:val="en-US"/>
              </w:rPr>
              <w:t>t</w:t>
            </w:r>
            <w:r w:rsidRPr="004A668A">
              <w:rPr>
                <w:snapToGrid w:val="0"/>
                <w:sz w:val="20"/>
                <w:szCs w:val="20"/>
              </w:rPr>
              <w:t>), м</w:t>
            </w:r>
          </w:p>
        </w:tc>
        <w:tc>
          <w:tcPr>
            <w:tcW w:w="1701"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Описание обозначения точки на местности (при наличии)</w:t>
            </w:r>
          </w:p>
        </w:tc>
      </w:tr>
      <w:tr w:rsidR="004A668A" w:rsidRPr="004A668A" w:rsidTr="00C032CA">
        <w:tblPrEx>
          <w:tblLook w:val="0000" w:firstRow="0" w:lastRow="0" w:firstColumn="0" w:lastColumn="0" w:noHBand="0" w:noVBand="0"/>
        </w:tblPrEx>
        <w:trPr>
          <w:trHeight w:val="170"/>
        </w:trPr>
        <w:tc>
          <w:tcPr>
            <w:tcW w:w="1407" w:type="dxa"/>
            <w:vMerge/>
            <w:vAlign w:val="center"/>
          </w:tcPr>
          <w:p w:rsidR="004A668A" w:rsidRPr="004A668A" w:rsidRDefault="004A668A" w:rsidP="004A668A">
            <w:pPr>
              <w:jc w:val="center"/>
              <w:rPr>
                <w:snapToGrid w:val="0"/>
                <w:sz w:val="20"/>
                <w:szCs w:val="20"/>
              </w:rPr>
            </w:pP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Х</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Y</w:t>
            </w:r>
          </w:p>
        </w:tc>
        <w:tc>
          <w:tcPr>
            <w:tcW w:w="1852" w:type="dxa"/>
            <w:vMerge/>
            <w:vAlign w:val="center"/>
          </w:tcPr>
          <w:p w:rsidR="004A668A" w:rsidRPr="004A668A" w:rsidRDefault="004A668A" w:rsidP="004A668A">
            <w:pPr>
              <w:jc w:val="center"/>
              <w:rPr>
                <w:snapToGrid w:val="0"/>
                <w:sz w:val="20"/>
                <w:szCs w:val="20"/>
              </w:rPr>
            </w:pPr>
          </w:p>
        </w:tc>
        <w:tc>
          <w:tcPr>
            <w:tcW w:w="1560" w:type="dxa"/>
            <w:vMerge/>
          </w:tcPr>
          <w:p w:rsidR="004A668A" w:rsidRPr="004A668A" w:rsidRDefault="004A668A" w:rsidP="004A668A">
            <w:pPr>
              <w:jc w:val="center"/>
              <w:rPr>
                <w:snapToGrid w:val="0"/>
                <w:sz w:val="20"/>
                <w:szCs w:val="20"/>
              </w:rPr>
            </w:pPr>
          </w:p>
        </w:tc>
        <w:tc>
          <w:tcPr>
            <w:tcW w:w="1701" w:type="dxa"/>
            <w:vMerge/>
            <w:vAlign w:val="center"/>
          </w:tcPr>
          <w:p w:rsidR="004A668A" w:rsidRPr="004A668A" w:rsidRDefault="004A668A" w:rsidP="004A668A">
            <w:pPr>
              <w:jc w:val="center"/>
              <w:rPr>
                <w:snapToGrid w:val="0"/>
                <w:sz w:val="20"/>
                <w:szCs w:val="20"/>
              </w:rPr>
            </w:pPr>
          </w:p>
        </w:tc>
      </w:tr>
      <w:tr w:rsidR="004A668A" w:rsidRPr="004A668A" w:rsidTr="00C032CA">
        <w:tblPrEx>
          <w:tblLook w:val="0000" w:firstRow="0" w:lastRow="0" w:firstColumn="0" w:lastColumn="0" w:noHBand="0" w:noVBand="0"/>
        </w:tblPrEx>
        <w:trPr>
          <w:trHeight w:val="170"/>
        </w:trPr>
        <w:tc>
          <w:tcPr>
            <w:tcW w:w="1407" w:type="dxa"/>
            <w:vAlign w:val="center"/>
          </w:tcPr>
          <w:p w:rsidR="004A668A" w:rsidRPr="004A668A" w:rsidRDefault="004A668A" w:rsidP="004A668A">
            <w:pPr>
              <w:jc w:val="center"/>
              <w:rPr>
                <w:snapToGrid w:val="0"/>
                <w:sz w:val="20"/>
                <w:szCs w:val="20"/>
              </w:rPr>
            </w:pPr>
            <w:r w:rsidRPr="004A668A">
              <w:rPr>
                <w:snapToGrid w:val="0"/>
                <w:sz w:val="20"/>
                <w:szCs w:val="20"/>
              </w:rPr>
              <w:t>1</w:t>
            </w: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2</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3</w:t>
            </w:r>
          </w:p>
        </w:tc>
        <w:tc>
          <w:tcPr>
            <w:tcW w:w="1852" w:type="dxa"/>
            <w:vAlign w:val="center"/>
          </w:tcPr>
          <w:p w:rsidR="004A668A" w:rsidRPr="004A668A" w:rsidRDefault="004A668A" w:rsidP="004A668A">
            <w:pPr>
              <w:jc w:val="center"/>
              <w:rPr>
                <w:snapToGrid w:val="0"/>
                <w:sz w:val="20"/>
                <w:szCs w:val="20"/>
              </w:rPr>
            </w:pPr>
            <w:r w:rsidRPr="004A668A">
              <w:rPr>
                <w:snapToGrid w:val="0"/>
                <w:sz w:val="20"/>
                <w:szCs w:val="20"/>
              </w:rPr>
              <w:t>4</w:t>
            </w:r>
          </w:p>
        </w:tc>
        <w:tc>
          <w:tcPr>
            <w:tcW w:w="1560" w:type="dxa"/>
          </w:tcPr>
          <w:p w:rsidR="004A668A" w:rsidRPr="004A668A" w:rsidRDefault="004A668A" w:rsidP="004A668A">
            <w:pPr>
              <w:jc w:val="center"/>
              <w:rPr>
                <w:snapToGrid w:val="0"/>
                <w:sz w:val="20"/>
                <w:szCs w:val="20"/>
              </w:rPr>
            </w:pPr>
            <w:r w:rsidRPr="004A668A">
              <w:rPr>
                <w:snapToGrid w:val="0"/>
                <w:sz w:val="20"/>
                <w:szCs w:val="20"/>
              </w:rPr>
              <w:t>5</w:t>
            </w:r>
          </w:p>
        </w:tc>
        <w:tc>
          <w:tcPr>
            <w:tcW w:w="1701" w:type="dxa"/>
            <w:vAlign w:val="center"/>
          </w:tcPr>
          <w:p w:rsidR="004A668A" w:rsidRPr="004A668A" w:rsidRDefault="004A668A" w:rsidP="004A668A">
            <w:pPr>
              <w:jc w:val="center"/>
              <w:rPr>
                <w:snapToGrid w:val="0"/>
                <w:sz w:val="20"/>
                <w:szCs w:val="20"/>
              </w:rPr>
            </w:pPr>
            <w:r w:rsidRPr="004A668A">
              <w:rPr>
                <w:snapToGrid w:val="0"/>
                <w:sz w:val="20"/>
                <w:szCs w:val="20"/>
              </w:rPr>
              <w:t>6</w:t>
            </w:r>
          </w:p>
        </w:tc>
      </w:tr>
      <w:tr w:rsidR="004A668A" w:rsidRPr="004A668A" w:rsidTr="00C032CA">
        <w:tblPrEx>
          <w:tblLook w:val="0000" w:firstRow="0" w:lastRow="0" w:firstColumn="0" w:lastColumn="0" w:noHBand="0" w:noVBand="0"/>
        </w:tblPrEx>
        <w:trPr>
          <w:trHeight w:val="170"/>
        </w:trPr>
        <w:tc>
          <w:tcPr>
            <w:tcW w:w="1407"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558"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562"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852"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560"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701"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r>
    </w:tbl>
    <w:p w:rsidR="004A668A" w:rsidRPr="004A668A" w:rsidRDefault="004A668A" w:rsidP="004A668A">
      <w:pPr>
        <w:rPr>
          <w:rFonts w:ascii="Calibri" w:hAnsi="Calibri"/>
          <w:sz w:val="20"/>
          <w:szCs w:val="20"/>
          <w:lang w:eastAsia="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7"/>
        <w:gridCol w:w="1558"/>
        <w:gridCol w:w="1562"/>
        <w:gridCol w:w="2278"/>
        <w:gridCol w:w="1559"/>
        <w:gridCol w:w="1276"/>
      </w:tblGrid>
      <w:tr w:rsidR="004A668A" w:rsidRPr="004A668A" w:rsidTr="00C032CA">
        <w:trPr>
          <w:trHeight w:val="430"/>
        </w:trPr>
        <w:tc>
          <w:tcPr>
            <w:tcW w:w="9640" w:type="dxa"/>
            <w:gridSpan w:val="6"/>
            <w:tcBorders>
              <w:top w:val="nil"/>
              <w:left w:val="nil"/>
              <w:right w:val="nil"/>
            </w:tcBorders>
          </w:tcPr>
          <w:p w:rsidR="004A668A" w:rsidRPr="004A668A" w:rsidRDefault="004A668A" w:rsidP="004A668A">
            <w:pPr>
              <w:jc w:val="right"/>
              <w:rPr>
                <w:rFonts w:ascii="Calibri" w:hAnsi="Calibri"/>
                <w:color w:val="000000"/>
                <w:sz w:val="20"/>
                <w:szCs w:val="20"/>
                <w:u w:val="single"/>
                <w:shd w:val="clear" w:color="auto" w:fill="FFFFFF"/>
                <w:lang w:eastAsia="en-US"/>
              </w:rPr>
            </w:pPr>
          </w:p>
          <w:p w:rsidR="004A668A" w:rsidRPr="004A668A" w:rsidRDefault="004A668A" w:rsidP="004A668A">
            <w:pPr>
              <w:jc w:val="right"/>
              <w:rPr>
                <w:rFonts w:ascii="Calibri" w:hAnsi="Calibri"/>
                <w:color w:val="000000"/>
                <w:sz w:val="20"/>
                <w:szCs w:val="20"/>
                <w:u w:val="single"/>
                <w:shd w:val="clear" w:color="auto" w:fill="FFFFFF"/>
                <w:lang w:eastAsia="en-US"/>
              </w:rPr>
            </w:pPr>
          </w:p>
          <w:p w:rsidR="004A668A" w:rsidRPr="004A668A" w:rsidRDefault="004A668A" w:rsidP="004A668A">
            <w:pPr>
              <w:jc w:val="center"/>
              <w:rPr>
                <w:b/>
                <w:sz w:val="20"/>
                <w:szCs w:val="20"/>
                <w:lang w:eastAsia="en-US"/>
              </w:rPr>
            </w:pPr>
            <w:r w:rsidRPr="004A668A">
              <w:rPr>
                <w:b/>
                <w:sz w:val="20"/>
                <w:szCs w:val="20"/>
                <w:lang w:eastAsia="en-US"/>
              </w:rPr>
              <w:t>Перечень координат характерных точек границы населенного пункта в системе координат «МСК-70, зона 4»</w:t>
            </w:r>
          </w:p>
          <w:p w:rsidR="004A668A" w:rsidRPr="004A668A" w:rsidRDefault="004A668A" w:rsidP="004A668A">
            <w:pPr>
              <w:jc w:val="center"/>
              <w:rPr>
                <w:b/>
                <w:sz w:val="20"/>
                <w:szCs w:val="20"/>
                <w:lang w:eastAsia="en-US"/>
              </w:rPr>
            </w:pPr>
            <w:r w:rsidRPr="004A668A">
              <w:rPr>
                <w:b/>
                <w:sz w:val="20"/>
                <w:szCs w:val="20"/>
                <w:lang w:eastAsia="en-US"/>
              </w:rPr>
              <w:t>Деревня Минеевка МО «Подгорнское сельское поселение»</w:t>
            </w:r>
          </w:p>
          <w:p w:rsidR="004A668A" w:rsidRPr="004A668A" w:rsidRDefault="004A668A" w:rsidP="004A668A">
            <w:pPr>
              <w:jc w:val="center"/>
              <w:rPr>
                <w:rFonts w:ascii="Calibri" w:hAnsi="Calibri"/>
                <w:sz w:val="20"/>
                <w:szCs w:val="20"/>
                <w:lang w:eastAsia="en-US"/>
              </w:rPr>
            </w:pPr>
          </w:p>
        </w:tc>
      </w:tr>
      <w:tr w:rsidR="004A668A" w:rsidRPr="004A668A" w:rsidTr="00C032CA">
        <w:trPr>
          <w:trHeight w:val="430"/>
        </w:trPr>
        <w:tc>
          <w:tcPr>
            <w:tcW w:w="9640" w:type="dxa"/>
            <w:gridSpan w:val="6"/>
          </w:tcPr>
          <w:p w:rsidR="004A668A" w:rsidRPr="004A668A" w:rsidRDefault="004A668A" w:rsidP="004A668A">
            <w:pPr>
              <w:spacing w:before="120"/>
              <w:jc w:val="center"/>
              <w:rPr>
                <w:snapToGrid w:val="0"/>
                <w:sz w:val="20"/>
                <w:szCs w:val="20"/>
              </w:rPr>
            </w:pPr>
            <w:r w:rsidRPr="004A668A">
              <w:rPr>
                <w:snapToGrid w:val="0"/>
                <w:sz w:val="20"/>
                <w:szCs w:val="20"/>
              </w:rPr>
              <w:t>Сведения о местоположении границ объекта</w:t>
            </w:r>
          </w:p>
        </w:tc>
      </w:tr>
      <w:tr w:rsidR="004A668A" w:rsidRPr="004A668A" w:rsidTr="00C032CA">
        <w:trPr>
          <w:trHeight w:hRule="exact" w:val="397"/>
        </w:trPr>
        <w:tc>
          <w:tcPr>
            <w:tcW w:w="9640" w:type="dxa"/>
            <w:gridSpan w:val="6"/>
          </w:tcPr>
          <w:p w:rsidR="004A668A" w:rsidRPr="004A668A" w:rsidRDefault="004A668A" w:rsidP="004A668A">
            <w:pPr>
              <w:rPr>
                <w:snapToGrid w:val="0"/>
                <w:sz w:val="20"/>
                <w:szCs w:val="20"/>
              </w:rPr>
            </w:pPr>
            <w:r w:rsidRPr="004A668A">
              <w:rPr>
                <w:snapToGrid w:val="0"/>
                <w:sz w:val="20"/>
                <w:szCs w:val="20"/>
              </w:rPr>
              <w:t xml:space="preserve">1. Система координат </w:t>
            </w:r>
            <w:r w:rsidRPr="004A668A">
              <w:rPr>
                <w:snapToGrid w:val="0"/>
                <w:sz w:val="20"/>
                <w:szCs w:val="20"/>
                <w:u w:val="single"/>
              </w:rPr>
              <w:t>МСК-70, зона 4</w:t>
            </w:r>
          </w:p>
        </w:tc>
      </w:tr>
      <w:tr w:rsidR="004A668A" w:rsidRPr="004A668A" w:rsidTr="00C032CA">
        <w:trPr>
          <w:trHeight w:hRule="exact" w:val="397"/>
        </w:trPr>
        <w:tc>
          <w:tcPr>
            <w:tcW w:w="9640" w:type="dxa"/>
            <w:gridSpan w:val="6"/>
          </w:tcPr>
          <w:p w:rsidR="004A668A" w:rsidRPr="004A668A" w:rsidRDefault="004A668A" w:rsidP="004A668A">
            <w:pPr>
              <w:rPr>
                <w:sz w:val="20"/>
                <w:szCs w:val="20"/>
                <w:lang w:eastAsia="en-US"/>
              </w:rPr>
            </w:pPr>
            <w:r w:rsidRPr="004A668A">
              <w:rPr>
                <w:sz w:val="20"/>
                <w:szCs w:val="20"/>
                <w:lang w:eastAsia="en-US"/>
              </w:rPr>
              <w:t>2. Сведения о характерных точках границ объекта</w:t>
            </w:r>
          </w:p>
        </w:tc>
      </w:tr>
      <w:tr w:rsidR="004A668A" w:rsidRPr="004A668A" w:rsidTr="00C032CA">
        <w:tblPrEx>
          <w:tblLook w:val="0000" w:firstRow="0" w:lastRow="0" w:firstColumn="0" w:lastColumn="0" w:noHBand="0" w:noVBand="0"/>
        </w:tblPrEx>
        <w:trPr>
          <w:trHeight w:val="54"/>
        </w:trPr>
        <w:tc>
          <w:tcPr>
            <w:tcW w:w="1407" w:type="dxa"/>
            <w:vMerge w:val="restart"/>
            <w:vAlign w:val="center"/>
          </w:tcPr>
          <w:p w:rsidR="004A668A" w:rsidRPr="004A668A" w:rsidRDefault="004A668A" w:rsidP="004A668A">
            <w:pPr>
              <w:jc w:val="center"/>
              <w:rPr>
                <w:snapToGrid w:val="0"/>
                <w:sz w:val="20"/>
                <w:szCs w:val="20"/>
              </w:rPr>
            </w:pPr>
            <w:r w:rsidRPr="004A668A">
              <w:rPr>
                <w:snapToGrid w:val="0"/>
                <w:sz w:val="20"/>
                <w:szCs w:val="20"/>
              </w:rPr>
              <w:t>Обозначение</w:t>
            </w:r>
          </w:p>
          <w:p w:rsidR="004A668A" w:rsidRPr="004A668A" w:rsidRDefault="004A668A" w:rsidP="004A668A">
            <w:pPr>
              <w:jc w:val="center"/>
              <w:rPr>
                <w:snapToGrid w:val="0"/>
                <w:sz w:val="20"/>
                <w:szCs w:val="20"/>
              </w:rPr>
            </w:pPr>
            <w:r w:rsidRPr="004A668A">
              <w:rPr>
                <w:snapToGrid w:val="0"/>
                <w:sz w:val="20"/>
                <w:szCs w:val="20"/>
              </w:rPr>
              <w:t>характерных точек границ</w:t>
            </w:r>
          </w:p>
        </w:tc>
        <w:tc>
          <w:tcPr>
            <w:tcW w:w="3120" w:type="dxa"/>
            <w:gridSpan w:val="2"/>
            <w:vAlign w:val="center"/>
          </w:tcPr>
          <w:p w:rsidR="004A668A" w:rsidRPr="004A668A" w:rsidRDefault="004A668A" w:rsidP="004A668A">
            <w:pPr>
              <w:jc w:val="center"/>
              <w:rPr>
                <w:snapToGrid w:val="0"/>
                <w:sz w:val="20"/>
                <w:szCs w:val="20"/>
              </w:rPr>
            </w:pPr>
            <w:r w:rsidRPr="004A668A">
              <w:rPr>
                <w:snapToGrid w:val="0"/>
                <w:sz w:val="20"/>
                <w:szCs w:val="20"/>
              </w:rPr>
              <w:t>Координаты, м</w:t>
            </w:r>
          </w:p>
        </w:tc>
        <w:tc>
          <w:tcPr>
            <w:tcW w:w="2278"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 xml:space="preserve">Метод определения координат характерной точки </w:t>
            </w:r>
          </w:p>
        </w:tc>
        <w:tc>
          <w:tcPr>
            <w:tcW w:w="1559" w:type="dxa"/>
            <w:vMerge w:val="restart"/>
          </w:tcPr>
          <w:p w:rsidR="004A668A" w:rsidRPr="004A668A" w:rsidRDefault="004A668A" w:rsidP="004A668A">
            <w:pPr>
              <w:spacing w:before="60" w:after="60"/>
              <w:jc w:val="center"/>
              <w:rPr>
                <w:snapToGrid w:val="0"/>
                <w:sz w:val="20"/>
                <w:szCs w:val="20"/>
              </w:rPr>
            </w:pPr>
            <w:r w:rsidRPr="004A668A">
              <w:rPr>
                <w:snapToGrid w:val="0"/>
                <w:sz w:val="20"/>
                <w:szCs w:val="20"/>
              </w:rPr>
              <w:t>Средняя квадратическая погрешность положения характерной точки (М</w:t>
            </w:r>
            <w:r w:rsidRPr="004A668A">
              <w:rPr>
                <w:snapToGrid w:val="0"/>
                <w:sz w:val="20"/>
                <w:szCs w:val="20"/>
                <w:vertAlign w:val="subscript"/>
                <w:lang w:val="en-US"/>
              </w:rPr>
              <w:t>t</w:t>
            </w:r>
            <w:r w:rsidRPr="004A668A">
              <w:rPr>
                <w:snapToGrid w:val="0"/>
                <w:sz w:val="20"/>
                <w:szCs w:val="20"/>
              </w:rPr>
              <w:t>), м</w:t>
            </w:r>
          </w:p>
        </w:tc>
        <w:tc>
          <w:tcPr>
            <w:tcW w:w="1276"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Описание обозначения точки на местности (при наличии)</w:t>
            </w:r>
          </w:p>
        </w:tc>
      </w:tr>
      <w:tr w:rsidR="004A668A" w:rsidRPr="004A668A" w:rsidTr="00C032CA">
        <w:tblPrEx>
          <w:tblLook w:val="0000" w:firstRow="0" w:lastRow="0" w:firstColumn="0" w:lastColumn="0" w:noHBand="0" w:noVBand="0"/>
        </w:tblPrEx>
        <w:trPr>
          <w:trHeight w:val="54"/>
        </w:trPr>
        <w:tc>
          <w:tcPr>
            <w:tcW w:w="1407" w:type="dxa"/>
            <w:vMerge/>
            <w:vAlign w:val="center"/>
          </w:tcPr>
          <w:p w:rsidR="004A668A" w:rsidRPr="004A668A" w:rsidRDefault="004A668A" w:rsidP="004A668A">
            <w:pPr>
              <w:jc w:val="center"/>
              <w:rPr>
                <w:snapToGrid w:val="0"/>
                <w:sz w:val="20"/>
                <w:szCs w:val="20"/>
              </w:rPr>
            </w:pP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Х</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Y</w:t>
            </w:r>
          </w:p>
        </w:tc>
        <w:tc>
          <w:tcPr>
            <w:tcW w:w="2278" w:type="dxa"/>
            <w:vMerge/>
            <w:vAlign w:val="center"/>
          </w:tcPr>
          <w:p w:rsidR="004A668A" w:rsidRPr="004A668A" w:rsidRDefault="004A668A" w:rsidP="004A668A">
            <w:pPr>
              <w:jc w:val="center"/>
              <w:rPr>
                <w:snapToGrid w:val="0"/>
                <w:sz w:val="20"/>
                <w:szCs w:val="20"/>
              </w:rPr>
            </w:pPr>
          </w:p>
        </w:tc>
        <w:tc>
          <w:tcPr>
            <w:tcW w:w="1559" w:type="dxa"/>
            <w:vMerge/>
          </w:tcPr>
          <w:p w:rsidR="004A668A" w:rsidRPr="004A668A" w:rsidRDefault="004A668A" w:rsidP="004A668A">
            <w:pPr>
              <w:jc w:val="center"/>
              <w:rPr>
                <w:snapToGrid w:val="0"/>
                <w:sz w:val="20"/>
                <w:szCs w:val="20"/>
              </w:rPr>
            </w:pPr>
          </w:p>
        </w:tc>
        <w:tc>
          <w:tcPr>
            <w:tcW w:w="1276" w:type="dxa"/>
            <w:vMerge/>
            <w:vAlign w:val="center"/>
          </w:tcPr>
          <w:p w:rsidR="004A668A" w:rsidRPr="004A668A" w:rsidRDefault="004A668A" w:rsidP="004A668A">
            <w:pPr>
              <w:jc w:val="center"/>
              <w:rPr>
                <w:snapToGrid w:val="0"/>
                <w:sz w:val="20"/>
                <w:szCs w:val="20"/>
              </w:rPr>
            </w:pPr>
          </w:p>
        </w:tc>
      </w:tr>
      <w:tr w:rsidR="004A668A" w:rsidRPr="004A668A" w:rsidTr="00C032CA">
        <w:tblPrEx>
          <w:tblLook w:val="0000" w:firstRow="0" w:lastRow="0" w:firstColumn="0" w:lastColumn="0" w:noHBand="0" w:noVBand="0"/>
        </w:tblPrEx>
        <w:trPr>
          <w:trHeight w:val="54"/>
        </w:trPr>
        <w:tc>
          <w:tcPr>
            <w:tcW w:w="1407" w:type="dxa"/>
            <w:vAlign w:val="center"/>
          </w:tcPr>
          <w:p w:rsidR="004A668A" w:rsidRPr="004A668A" w:rsidRDefault="004A668A" w:rsidP="004A668A">
            <w:pPr>
              <w:jc w:val="center"/>
              <w:rPr>
                <w:snapToGrid w:val="0"/>
                <w:sz w:val="20"/>
                <w:szCs w:val="20"/>
              </w:rPr>
            </w:pPr>
            <w:r w:rsidRPr="004A668A">
              <w:rPr>
                <w:snapToGrid w:val="0"/>
                <w:sz w:val="20"/>
                <w:szCs w:val="20"/>
              </w:rPr>
              <w:t>1</w:t>
            </w: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2</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3</w:t>
            </w:r>
          </w:p>
        </w:tc>
        <w:tc>
          <w:tcPr>
            <w:tcW w:w="2278" w:type="dxa"/>
            <w:vAlign w:val="center"/>
          </w:tcPr>
          <w:p w:rsidR="004A668A" w:rsidRPr="004A668A" w:rsidRDefault="004A668A" w:rsidP="004A668A">
            <w:pPr>
              <w:jc w:val="center"/>
              <w:rPr>
                <w:snapToGrid w:val="0"/>
                <w:sz w:val="20"/>
                <w:szCs w:val="20"/>
              </w:rPr>
            </w:pPr>
            <w:r w:rsidRPr="004A668A">
              <w:rPr>
                <w:snapToGrid w:val="0"/>
                <w:sz w:val="20"/>
                <w:szCs w:val="20"/>
              </w:rPr>
              <w:t>4</w:t>
            </w:r>
          </w:p>
        </w:tc>
        <w:tc>
          <w:tcPr>
            <w:tcW w:w="1559" w:type="dxa"/>
          </w:tcPr>
          <w:p w:rsidR="004A668A" w:rsidRPr="004A668A" w:rsidRDefault="004A668A" w:rsidP="004A668A">
            <w:pPr>
              <w:jc w:val="center"/>
              <w:rPr>
                <w:snapToGrid w:val="0"/>
                <w:sz w:val="20"/>
                <w:szCs w:val="20"/>
              </w:rPr>
            </w:pPr>
            <w:r w:rsidRPr="004A668A">
              <w:rPr>
                <w:snapToGrid w:val="0"/>
                <w:sz w:val="20"/>
                <w:szCs w:val="20"/>
              </w:rPr>
              <w:t>5</w:t>
            </w:r>
          </w:p>
        </w:tc>
        <w:tc>
          <w:tcPr>
            <w:tcW w:w="1276" w:type="dxa"/>
            <w:vAlign w:val="center"/>
          </w:tcPr>
          <w:p w:rsidR="004A668A" w:rsidRPr="004A668A" w:rsidRDefault="004A668A" w:rsidP="004A668A">
            <w:pPr>
              <w:jc w:val="center"/>
              <w:rPr>
                <w:snapToGrid w:val="0"/>
                <w:sz w:val="20"/>
                <w:szCs w:val="20"/>
              </w:rPr>
            </w:pPr>
            <w:r w:rsidRPr="004A668A">
              <w:rPr>
                <w:snapToGrid w:val="0"/>
                <w:sz w:val="20"/>
                <w:szCs w:val="20"/>
              </w:rPr>
              <w:t>6</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lastRenderedPageBreak/>
              <w:t>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499436.02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4184812.97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499426.63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4184852.64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499399.92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4184941.23</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499382.93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4184983.33</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499368.17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4185007.82</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499356.30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4185022.77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499341.22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4185038.95</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499315.74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4185059.51</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499295.51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4185072.22</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499270.39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4185084.87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499255.09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4185091.41</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499240.46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4185096.85</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499205.09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4185106.50</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499169.23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4185118.09</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499122.77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4185129.74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499062.38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4185143.94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499040.36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4185150.94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499010.54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4185155.44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19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498868.63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4185194.19</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498797.22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4185213.48</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498746.42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4185228.55</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498723.11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4185234.22</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498691.10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4185242.40</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498641.39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4185257.85</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498593.55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4185268.81</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498550.96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4185279.88</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498528.90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4185286.27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498485.66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4185299.06</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29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498467.49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4185304.85</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lastRenderedPageBreak/>
              <w:t>30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498438.14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4185231.68</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498548.52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4185098.89</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498455.53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4184968.27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498461.14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4184960.37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498443.22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4184950.98</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498382.40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4184865.55</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498388.58</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4184847.86</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498399.59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4184837.92</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498448.71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4184778.44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39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498517.80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4184620.69</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498550.04</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4184646.79</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498573.83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4184679.03</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498612.29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4184689.14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498628.57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4184698.96</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498647.91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4184716.26</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498799.90</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4184741.78</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498820.25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4184742.29</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498878.12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4184757.53</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498920.31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4184768.89</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498948.19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4184808.94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50</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498961.81</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4184828.83</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498974.89</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4184868.53</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52</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498976.83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4184886.67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53</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499059.73</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4184915.45</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54</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499105.02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4184920.44</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55</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499160.67</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4184918.91</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56</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499225.15</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4184892.81</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57</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499242.42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4184877.46</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58</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499357.56</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4184843.30</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blPrEx>
          <w:tblLook w:val="0000" w:firstRow="0" w:lastRow="0" w:firstColumn="0" w:lastColumn="0" w:noHBand="0" w:noVBand="0"/>
        </w:tblPrEx>
        <w:trPr>
          <w:trHeight w:val="54"/>
        </w:trPr>
        <w:tc>
          <w:tcPr>
            <w:tcW w:w="1407"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lastRenderedPageBreak/>
              <w:t>1</w:t>
            </w:r>
          </w:p>
        </w:tc>
        <w:tc>
          <w:tcPr>
            <w:tcW w:w="1558"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499436.02</w:t>
            </w:r>
          </w:p>
        </w:tc>
        <w:tc>
          <w:tcPr>
            <w:tcW w:w="1562"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4184812.97</w:t>
            </w:r>
          </w:p>
        </w:tc>
        <w:tc>
          <w:tcPr>
            <w:tcW w:w="2278" w:type="dxa"/>
          </w:tcPr>
          <w:p w:rsidR="004A668A" w:rsidRPr="004A668A" w:rsidRDefault="004A668A" w:rsidP="004A668A">
            <w:pPr>
              <w:jc w:val="center"/>
              <w:rPr>
                <w:rFonts w:ascii="Calibri" w:hAnsi="Calibri"/>
                <w:sz w:val="20"/>
                <w:szCs w:val="20"/>
                <w:lang w:val="en-US" w:eastAsia="en-US"/>
              </w:rPr>
            </w:pPr>
            <w:r w:rsidRPr="004A668A">
              <w:rPr>
                <w:rFonts w:ascii="Calibri" w:hAnsi="Calibri"/>
                <w:sz w:val="20"/>
                <w:szCs w:val="20"/>
                <w:lang w:eastAsia="en-US"/>
              </w:rPr>
              <w:t>Картометрический метод</w:t>
            </w:r>
          </w:p>
        </w:tc>
        <w:tc>
          <w:tcPr>
            <w:tcW w:w="1559" w:type="dxa"/>
          </w:tcPr>
          <w:p w:rsidR="004A668A" w:rsidRPr="004A668A" w:rsidRDefault="004A668A" w:rsidP="004A668A">
            <w:pPr>
              <w:jc w:val="center"/>
              <w:rPr>
                <w:rFonts w:ascii="Calibri" w:hAnsi="Calibri"/>
                <w:sz w:val="20"/>
                <w:szCs w:val="20"/>
                <w:lang w:eastAsia="en-US"/>
              </w:rPr>
            </w:pPr>
            <w:r w:rsidRPr="004A668A">
              <w:rPr>
                <w:rFonts w:ascii="Calibri" w:hAnsi="Calibri"/>
                <w:sz w:val="20"/>
                <w:szCs w:val="20"/>
                <w:lang w:eastAsia="en-US"/>
              </w:rPr>
              <w:t>0.20</w:t>
            </w:r>
          </w:p>
        </w:tc>
        <w:tc>
          <w:tcPr>
            <w:tcW w:w="1276" w:type="dxa"/>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w:t>
            </w:r>
          </w:p>
        </w:tc>
      </w:tr>
      <w:tr w:rsidR="004A668A" w:rsidRPr="004A668A" w:rsidTr="00C032CA">
        <w:trPr>
          <w:trHeight w:hRule="exact" w:val="397"/>
        </w:trPr>
        <w:tc>
          <w:tcPr>
            <w:tcW w:w="9640" w:type="dxa"/>
            <w:gridSpan w:val="6"/>
          </w:tcPr>
          <w:p w:rsidR="004A668A" w:rsidRPr="004A668A" w:rsidRDefault="004A668A" w:rsidP="004A668A">
            <w:pPr>
              <w:rPr>
                <w:rFonts w:ascii="Calibri" w:hAnsi="Calibri"/>
                <w:sz w:val="20"/>
                <w:szCs w:val="20"/>
                <w:lang w:eastAsia="en-US"/>
              </w:rPr>
            </w:pPr>
            <w:r w:rsidRPr="004A668A">
              <w:rPr>
                <w:rFonts w:ascii="Calibri" w:hAnsi="Calibri"/>
                <w:sz w:val="20"/>
                <w:szCs w:val="20"/>
                <w:lang w:eastAsia="en-US"/>
              </w:rPr>
              <w:t>3. Сведения о характерных точках части (частей) границы объекта</w:t>
            </w:r>
          </w:p>
        </w:tc>
      </w:tr>
      <w:tr w:rsidR="004A668A" w:rsidRPr="004A668A" w:rsidTr="00C032CA">
        <w:tblPrEx>
          <w:tblLook w:val="0000" w:firstRow="0" w:lastRow="0" w:firstColumn="0" w:lastColumn="0" w:noHBand="0" w:noVBand="0"/>
        </w:tblPrEx>
        <w:trPr>
          <w:trHeight w:val="54"/>
        </w:trPr>
        <w:tc>
          <w:tcPr>
            <w:tcW w:w="1407" w:type="dxa"/>
            <w:vMerge w:val="restart"/>
            <w:vAlign w:val="center"/>
          </w:tcPr>
          <w:p w:rsidR="004A668A" w:rsidRPr="004A668A" w:rsidRDefault="004A668A" w:rsidP="004A668A">
            <w:pPr>
              <w:jc w:val="center"/>
              <w:rPr>
                <w:snapToGrid w:val="0"/>
                <w:sz w:val="20"/>
                <w:szCs w:val="20"/>
              </w:rPr>
            </w:pPr>
            <w:r w:rsidRPr="004A668A">
              <w:rPr>
                <w:snapToGrid w:val="0"/>
                <w:sz w:val="20"/>
                <w:szCs w:val="20"/>
              </w:rPr>
              <w:t>Обозначение</w:t>
            </w:r>
          </w:p>
          <w:p w:rsidR="004A668A" w:rsidRPr="004A668A" w:rsidRDefault="004A668A" w:rsidP="004A668A">
            <w:pPr>
              <w:jc w:val="center"/>
              <w:rPr>
                <w:snapToGrid w:val="0"/>
                <w:sz w:val="20"/>
                <w:szCs w:val="20"/>
              </w:rPr>
            </w:pPr>
            <w:r w:rsidRPr="004A668A">
              <w:rPr>
                <w:snapToGrid w:val="0"/>
                <w:sz w:val="20"/>
                <w:szCs w:val="20"/>
              </w:rPr>
              <w:t>характерных точек части границы</w:t>
            </w:r>
          </w:p>
        </w:tc>
        <w:tc>
          <w:tcPr>
            <w:tcW w:w="3120" w:type="dxa"/>
            <w:gridSpan w:val="2"/>
            <w:vAlign w:val="center"/>
          </w:tcPr>
          <w:p w:rsidR="004A668A" w:rsidRPr="004A668A" w:rsidRDefault="004A668A" w:rsidP="004A668A">
            <w:pPr>
              <w:jc w:val="center"/>
              <w:rPr>
                <w:snapToGrid w:val="0"/>
                <w:sz w:val="20"/>
                <w:szCs w:val="20"/>
              </w:rPr>
            </w:pPr>
            <w:r w:rsidRPr="004A668A">
              <w:rPr>
                <w:snapToGrid w:val="0"/>
                <w:sz w:val="20"/>
                <w:szCs w:val="20"/>
              </w:rPr>
              <w:t>Координаты, м</w:t>
            </w:r>
          </w:p>
        </w:tc>
        <w:tc>
          <w:tcPr>
            <w:tcW w:w="2278"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 xml:space="preserve">Метод определения координат характерной точки </w:t>
            </w:r>
          </w:p>
        </w:tc>
        <w:tc>
          <w:tcPr>
            <w:tcW w:w="1559" w:type="dxa"/>
            <w:vMerge w:val="restart"/>
          </w:tcPr>
          <w:p w:rsidR="004A668A" w:rsidRPr="004A668A" w:rsidRDefault="004A668A" w:rsidP="004A668A">
            <w:pPr>
              <w:spacing w:before="60" w:after="60"/>
              <w:jc w:val="center"/>
              <w:rPr>
                <w:snapToGrid w:val="0"/>
                <w:sz w:val="20"/>
                <w:szCs w:val="20"/>
              </w:rPr>
            </w:pPr>
            <w:r w:rsidRPr="004A668A">
              <w:rPr>
                <w:snapToGrid w:val="0"/>
                <w:sz w:val="20"/>
                <w:szCs w:val="20"/>
              </w:rPr>
              <w:t>Средняя квадратическая погрешность положения характерной точки (М</w:t>
            </w:r>
            <w:r w:rsidRPr="004A668A">
              <w:rPr>
                <w:snapToGrid w:val="0"/>
                <w:sz w:val="20"/>
                <w:szCs w:val="20"/>
                <w:vertAlign w:val="subscript"/>
                <w:lang w:val="en-US"/>
              </w:rPr>
              <w:t>t</w:t>
            </w:r>
            <w:r w:rsidRPr="004A668A">
              <w:rPr>
                <w:snapToGrid w:val="0"/>
                <w:sz w:val="20"/>
                <w:szCs w:val="20"/>
              </w:rPr>
              <w:t>), м</w:t>
            </w:r>
          </w:p>
        </w:tc>
        <w:tc>
          <w:tcPr>
            <w:tcW w:w="1276" w:type="dxa"/>
            <w:vMerge w:val="restart"/>
            <w:vAlign w:val="center"/>
          </w:tcPr>
          <w:p w:rsidR="004A668A" w:rsidRPr="004A668A" w:rsidRDefault="004A668A" w:rsidP="004A668A">
            <w:pPr>
              <w:spacing w:before="60" w:after="60"/>
              <w:jc w:val="center"/>
              <w:rPr>
                <w:snapToGrid w:val="0"/>
                <w:sz w:val="20"/>
                <w:szCs w:val="20"/>
              </w:rPr>
            </w:pPr>
            <w:r w:rsidRPr="004A668A">
              <w:rPr>
                <w:snapToGrid w:val="0"/>
                <w:sz w:val="20"/>
                <w:szCs w:val="20"/>
              </w:rPr>
              <w:t>Описание обозначения точки на местности (при наличии)</w:t>
            </w:r>
          </w:p>
        </w:tc>
      </w:tr>
      <w:tr w:rsidR="004A668A" w:rsidRPr="004A668A" w:rsidTr="00C032CA">
        <w:tblPrEx>
          <w:tblLook w:val="0000" w:firstRow="0" w:lastRow="0" w:firstColumn="0" w:lastColumn="0" w:noHBand="0" w:noVBand="0"/>
        </w:tblPrEx>
        <w:trPr>
          <w:trHeight w:val="54"/>
        </w:trPr>
        <w:tc>
          <w:tcPr>
            <w:tcW w:w="1407" w:type="dxa"/>
            <w:vMerge/>
            <w:vAlign w:val="center"/>
          </w:tcPr>
          <w:p w:rsidR="004A668A" w:rsidRPr="004A668A" w:rsidRDefault="004A668A" w:rsidP="004A668A">
            <w:pPr>
              <w:jc w:val="center"/>
              <w:rPr>
                <w:snapToGrid w:val="0"/>
                <w:sz w:val="20"/>
                <w:szCs w:val="20"/>
              </w:rPr>
            </w:pP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Х</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Y</w:t>
            </w:r>
          </w:p>
        </w:tc>
        <w:tc>
          <w:tcPr>
            <w:tcW w:w="2278" w:type="dxa"/>
            <w:vMerge/>
            <w:vAlign w:val="center"/>
          </w:tcPr>
          <w:p w:rsidR="004A668A" w:rsidRPr="004A668A" w:rsidRDefault="004A668A" w:rsidP="004A668A">
            <w:pPr>
              <w:jc w:val="center"/>
              <w:rPr>
                <w:snapToGrid w:val="0"/>
                <w:sz w:val="20"/>
                <w:szCs w:val="20"/>
              </w:rPr>
            </w:pPr>
          </w:p>
        </w:tc>
        <w:tc>
          <w:tcPr>
            <w:tcW w:w="1559" w:type="dxa"/>
            <w:vMerge/>
          </w:tcPr>
          <w:p w:rsidR="004A668A" w:rsidRPr="004A668A" w:rsidRDefault="004A668A" w:rsidP="004A668A">
            <w:pPr>
              <w:jc w:val="center"/>
              <w:rPr>
                <w:snapToGrid w:val="0"/>
                <w:sz w:val="20"/>
                <w:szCs w:val="20"/>
              </w:rPr>
            </w:pPr>
          </w:p>
        </w:tc>
        <w:tc>
          <w:tcPr>
            <w:tcW w:w="1276" w:type="dxa"/>
            <w:vMerge/>
            <w:vAlign w:val="center"/>
          </w:tcPr>
          <w:p w:rsidR="004A668A" w:rsidRPr="004A668A" w:rsidRDefault="004A668A" w:rsidP="004A668A">
            <w:pPr>
              <w:jc w:val="center"/>
              <w:rPr>
                <w:snapToGrid w:val="0"/>
                <w:sz w:val="20"/>
                <w:szCs w:val="20"/>
              </w:rPr>
            </w:pPr>
          </w:p>
        </w:tc>
      </w:tr>
      <w:tr w:rsidR="004A668A" w:rsidRPr="004A668A" w:rsidTr="00C032CA">
        <w:tblPrEx>
          <w:tblLook w:val="0000" w:firstRow="0" w:lastRow="0" w:firstColumn="0" w:lastColumn="0" w:noHBand="0" w:noVBand="0"/>
        </w:tblPrEx>
        <w:trPr>
          <w:trHeight w:val="54"/>
        </w:trPr>
        <w:tc>
          <w:tcPr>
            <w:tcW w:w="1407" w:type="dxa"/>
            <w:vAlign w:val="center"/>
          </w:tcPr>
          <w:p w:rsidR="004A668A" w:rsidRPr="004A668A" w:rsidRDefault="004A668A" w:rsidP="004A668A">
            <w:pPr>
              <w:jc w:val="center"/>
              <w:rPr>
                <w:snapToGrid w:val="0"/>
                <w:sz w:val="20"/>
                <w:szCs w:val="20"/>
              </w:rPr>
            </w:pPr>
            <w:r w:rsidRPr="004A668A">
              <w:rPr>
                <w:snapToGrid w:val="0"/>
                <w:sz w:val="20"/>
                <w:szCs w:val="20"/>
              </w:rPr>
              <w:t>1</w:t>
            </w:r>
          </w:p>
        </w:tc>
        <w:tc>
          <w:tcPr>
            <w:tcW w:w="1558" w:type="dxa"/>
            <w:vAlign w:val="center"/>
          </w:tcPr>
          <w:p w:rsidR="004A668A" w:rsidRPr="004A668A" w:rsidRDefault="004A668A" w:rsidP="004A668A">
            <w:pPr>
              <w:tabs>
                <w:tab w:val="center" w:pos="4677"/>
                <w:tab w:val="right" w:pos="9355"/>
              </w:tabs>
              <w:jc w:val="center"/>
              <w:rPr>
                <w:sz w:val="20"/>
                <w:szCs w:val="20"/>
              </w:rPr>
            </w:pPr>
            <w:r w:rsidRPr="004A668A">
              <w:rPr>
                <w:sz w:val="20"/>
                <w:szCs w:val="20"/>
              </w:rPr>
              <w:t>2</w:t>
            </w:r>
          </w:p>
        </w:tc>
        <w:tc>
          <w:tcPr>
            <w:tcW w:w="1562" w:type="dxa"/>
            <w:vAlign w:val="center"/>
          </w:tcPr>
          <w:p w:rsidR="004A668A" w:rsidRPr="004A668A" w:rsidRDefault="004A668A" w:rsidP="004A668A">
            <w:pPr>
              <w:jc w:val="center"/>
              <w:rPr>
                <w:snapToGrid w:val="0"/>
                <w:sz w:val="20"/>
                <w:szCs w:val="20"/>
                <w:lang w:val="en-US"/>
              </w:rPr>
            </w:pPr>
            <w:r w:rsidRPr="004A668A">
              <w:rPr>
                <w:snapToGrid w:val="0"/>
                <w:sz w:val="20"/>
                <w:szCs w:val="20"/>
                <w:lang w:val="en-US"/>
              </w:rPr>
              <w:t>3</w:t>
            </w:r>
          </w:p>
        </w:tc>
        <w:tc>
          <w:tcPr>
            <w:tcW w:w="2278" w:type="dxa"/>
            <w:vAlign w:val="center"/>
          </w:tcPr>
          <w:p w:rsidR="004A668A" w:rsidRPr="004A668A" w:rsidRDefault="004A668A" w:rsidP="004A668A">
            <w:pPr>
              <w:jc w:val="center"/>
              <w:rPr>
                <w:snapToGrid w:val="0"/>
                <w:sz w:val="20"/>
                <w:szCs w:val="20"/>
              </w:rPr>
            </w:pPr>
            <w:r w:rsidRPr="004A668A">
              <w:rPr>
                <w:snapToGrid w:val="0"/>
                <w:sz w:val="20"/>
                <w:szCs w:val="20"/>
              </w:rPr>
              <w:t>4</w:t>
            </w:r>
          </w:p>
        </w:tc>
        <w:tc>
          <w:tcPr>
            <w:tcW w:w="1559" w:type="dxa"/>
          </w:tcPr>
          <w:p w:rsidR="004A668A" w:rsidRPr="004A668A" w:rsidRDefault="004A668A" w:rsidP="004A668A">
            <w:pPr>
              <w:jc w:val="center"/>
              <w:rPr>
                <w:snapToGrid w:val="0"/>
                <w:sz w:val="20"/>
                <w:szCs w:val="20"/>
              </w:rPr>
            </w:pPr>
            <w:r w:rsidRPr="004A668A">
              <w:rPr>
                <w:snapToGrid w:val="0"/>
                <w:sz w:val="20"/>
                <w:szCs w:val="20"/>
              </w:rPr>
              <w:t>5</w:t>
            </w:r>
          </w:p>
        </w:tc>
        <w:tc>
          <w:tcPr>
            <w:tcW w:w="1276" w:type="dxa"/>
            <w:vAlign w:val="center"/>
          </w:tcPr>
          <w:p w:rsidR="004A668A" w:rsidRPr="004A668A" w:rsidRDefault="004A668A" w:rsidP="004A668A">
            <w:pPr>
              <w:jc w:val="center"/>
              <w:rPr>
                <w:snapToGrid w:val="0"/>
                <w:sz w:val="20"/>
                <w:szCs w:val="20"/>
              </w:rPr>
            </w:pPr>
            <w:r w:rsidRPr="004A668A">
              <w:rPr>
                <w:snapToGrid w:val="0"/>
                <w:sz w:val="20"/>
                <w:szCs w:val="20"/>
              </w:rPr>
              <w:t>6</w:t>
            </w:r>
          </w:p>
        </w:tc>
      </w:tr>
      <w:tr w:rsidR="004A668A" w:rsidRPr="004A668A" w:rsidTr="00C032CA">
        <w:tblPrEx>
          <w:tblLook w:val="0000" w:firstRow="0" w:lastRow="0" w:firstColumn="0" w:lastColumn="0" w:noHBand="0" w:noVBand="0"/>
        </w:tblPrEx>
        <w:trPr>
          <w:trHeight w:val="243"/>
        </w:trPr>
        <w:tc>
          <w:tcPr>
            <w:tcW w:w="1407"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558"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562"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2278"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559"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c>
          <w:tcPr>
            <w:tcW w:w="1276" w:type="dxa"/>
            <w:vAlign w:val="center"/>
          </w:tcPr>
          <w:p w:rsidR="004A668A" w:rsidRPr="004A668A" w:rsidRDefault="004A668A" w:rsidP="004A668A">
            <w:pPr>
              <w:spacing w:before="100" w:beforeAutospacing="1" w:after="119"/>
              <w:jc w:val="center"/>
              <w:rPr>
                <w:sz w:val="20"/>
                <w:szCs w:val="20"/>
              </w:rPr>
            </w:pPr>
            <w:r w:rsidRPr="004A668A">
              <w:rPr>
                <w:sz w:val="20"/>
                <w:szCs w:val="20"/>
              </w:rPr>
              <w:t>–</w:t>
            </w:r>
          </w:p>
        </w:tc>
      </w:tr>
    </w:tbl>
    <w:p w:rsidR="004A668A" w:rsidRPr="004A668A" w:rsidRDefault="004A668A" w:rsidP="004A668A">
      <w:pPr>
        <w:rPr>
          <w:rFonts w:ascii="Calibri" w:hAnsi="Calibri"/>
          <w:sz w:val="20"/>
          <w:szCs w:val="20"/>
          <w:lang w:eastAsia="en-US"/>
        </w:rPr>
      </w:pPr>
    </w:p>
    <w:p w:rsidR="004A668A" w:rsidRPr="004A668A" w:rsidRDefault="004A668A" w:rsidP="004A668A">
      <w:pPr>
        <w:widowControl w:val="0"/>
        <w:suppressAutoHyphens/>
        <w:autoSpaceDE w:val="0"/>
        <w:autoSpaceDN w:val="0"/>
        <w:adjustRightInd w:val="0"/>
        <w:rPr>
          <w:sz w:val="20"/>
          <w:szCs w:val="20"/>
          <w:lang w:eastAsia="en-US"/>
        </w:rPr>
      </w:pPr>
    </w:p>
    <w:p w:rsidR="004A668A" w:rsidRDefault="004A668A" w:rsidP="00735887">
      <w:pPr>
        <w:tabs>
          <w:tab w:val="left" w:pos="1752"/>
        </w:tabs>
        <w:jc w:val="center"/>
        <w:rPr>
          <w:b/>
          <w:sz w:val="20"/>
          <w:szCs w:val="20"/>
        </w:rPr>
      </w:pPr>
    </w:p>
    <w:p w:rsidR="004A668A" w:rsidRDefault="004A668A" w:rsidP="00735887">
      <w:pPr>
        <w:tabs>
          <w:tab w:val="left" w:pos="1752"/>
        </w:tabs>
        <w:jc w:val="center"/>
        <w:rPr>
          <w:b/>
          <w:sz w:val="20"/>
          <w:szCs w:val="20"/>
        </w:rPr>
      </w:pPr>
    </w:p>
    <w:p w:rsidR="004A668A" w:rsidRPr="00735887" w:rsidRDefault="004A668A" w:rsidP="00735887">
      <w:pPr>
        <w:tabs>
          <w:tab w:val="left" w:pos="1752"/>
        </w:tabs>
        <w:jc w:val="center"/>
        <w:rPr>
          <w:b/>
          <w:sz w:val="20"/>
          <w:szCs w:val="20"/>
        </w:rPr>
      </w:pPr>
    </w:p>
    <w:sectPr w:rsidR="004A668A" w:rsidRPr="00735887" w:rsidSect="004A668A">
      <w:footerReference w:type="default" r:id="rId9"/>
      <w:pgSz w:w="11910" w:h="16840"/>
      <w:pgMar w:top="1040" w:right="853" w:bottom="1160" w:left="1300" w:header="283"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208" w:rsidRDefault="00C62208">
      <w:r>
        <w:separator/>
      </w:r>
    </w:p>
  </w:endnote>
  <w:endnote w:type="continuationSeparator" w:id="0">
    <w:p w:rsidR="00C62208" w:rsidRDefault="00C6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527085"/>
      <w:docPartObj>
        <w:docPartGallery w:val="Page Numbers (Bottom of Page)"/>
        <w:docPartUnique/>
      </w:docPartObj>
    </w:sdtPr>
    <w:sdtEndPr>
      <w:rPr>
        <w:sz w:val="20"/>
        <w:szCs w:val="20"/>
      </w:rPr>
    </w:sdtEndPr>
    <w:sdtContent>
      <w:p w:rsidR="00451AC8" w:rsidRPr="00433BA0" w:rsidRDefault="00451AC8">
        <w:pPr>
          <w:pStyle w:val="af"/>
          <w:jc w:val="center"/>
          <w:rPr>
            <w:sz w:val="20"/>
            <w:szCs w:val="20"/>
          </w:rPr>
        </w:pPr>
        <w:r w:rsidRPr="00433BA0">
          <w:rPr>
            <w:sz w:val="20"/>
            <w:szCs w:val="20"/>
          </w:rPr>
          <w:fldChar w:fldCharType="begin"/>
        </w:r>
        <w:r w:rsidRPr="00433BA0">
          <w:rPr>
            <w:sz w:val="20"/>
            <w:szCs w:val="20"/>
          </w:rPr>
          <w:instrText>PAGE   \* MERGEFORMAT</w:instrText>
        </w:r>
        <w:r w:rsidRPr="00433BA0">
          <w:rPr>
            <w:sz w:val="20"/>
            <w:szCs w:val="20"/>
          </w:rPr>
          <w:fldChar w:fldCharType="separate"/>
        </w:r>
        <w:r w:rsidR="004A668A">
          <w:rPr>
            <w:noProof/>
            <w:sz w:val="20"/>
            <w:szCs w:val="20"/>
          </w:rPr>
          <w:t>10</w:t>
        </w:r>
        <w:r w:rsidRPr="00433BA0">
          <w:rPr>
            <w:sz w:val="20"/>
            <w:szCs w:val="20"/>
          </w:rPr>
          <w:fldChar w:fldCharType="end"/>
        </w:r>
      </w:p>
    </w:sdtContent>
  </w:sdt>
  <w:p w:rsidR="00451AC8" w:rsidRDefault="00451AC8">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208" w:rsidRDefault="00C62208">
      <w:r>
        <w:separator/>
      </w:r>
    </w:p>
  </w:footnote>
  <w:footnote w:type="continuationSeparator" w:id="0">
    <w:p w:rsidR="00C62208" w:rsidRDefault="00C622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4" w15:restartNumberingAfterBreak="0">
    <w:nsid w:val="05F9583B"/>
    <w:multiLevelType w:val="hybridMultilevel"/>
    <w:tmpl w:val="8CEEFD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123185D"/>
    <w:multiLevelType w:val="hybridMultilevel"/>
    <w:tmpl w:val="66DEE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421462"/>
    <w:multiLevelType w:val="hybridMultilevel"/>
    <w:tmpl w:val="62EA3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5C629FF"/>
    <w:multiLevelType w:val="multilevel"/>
    <w:tmpl w:val="57A61110"/>
    <w:lvl w:ilvl="0">
      <w:start w:val="1"/>
      <w:numFmt w:val="decimal"/>
      <w:lvlText w:val="%1."/>
      <w:lvlJc w:val="left"/>
      <w:pPr>
        <w:ind w:left="1266" w:hanging="84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38A26103"/>
    <w:multiLevelType w:val="hybridMultilevel"/>
    <w:tmpl w:val="009CCB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28C"/>
    <w:rsid w:val="0003648E"/>
    <w:rsid w:val="00036AF9"/>
    <w:rsid w:val="0004009B"/>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9C7"/>
    <w:rsid w:val="00284A7D"/>
    <w:rsid w:val="00286B8F"/>
    <w:rsid w:val="00287426"/>
    <w:rsid w:val="0029023F"/>
    <w:rsid w:val="00290BA0"/>
    <w:rsid w:val="00291D25"/>
    <w:rsid w:val="002946A2"/>
    <w:rsid w:val="00295CAD"/>
    <w:rsid w:val="002A0CD3"/>
    <w:rsid w:val="002A0EF6"/>
    <w:rsid w:val="002A25F0"/>
    <w:rsid w:val="002A360E"/>
    <w:rsid w:val="002A64A8"/>
    <w:rsid w:val="002B3B61"/>
    <w:rsid w:val="002B5BC8"/>
    <w:rsid w:val="002C1018"/>
    <w:rsid w:val="002C1BBA"/>
    <w:rsid w:val="002C395F"/>
    <w:rsid w:val="002C47CA"/>
    <w:rsid w:val="002C55AC"/>
    <w:rsid w:val="002C6E29"/>
    <w:rsid w:val="002D1275"/>
    <w:rsid w:val="002D137F"/>
    <w:rsid w:val="002D1A1B"/>
    <w:rsid w:val="002D39BF"/>
    <w:rsid w:val="002D75BB"/>
    <w:rsid w:val="002D7E68"/>
    <w:rsid w:val="002E54DD"/>
    <w:rsid w:val="002E5892"/>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6858"/>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EC3"/>
    <w:rsid w:val="00566016"/>
    <w:rsid w:val="00570BEC"/>
    <w:rsid w:val="00572841"/>
    <w:rsid w:val="00573796"/>
    <w:rsid w:val="00573A5E"/>
    <w:rsid w:val="00574FEE"/>
    <w:rsid w:val="00581DD9"/>
    <w:rsid w:val="00582F0A"/>
    <w:rsid w:val="005837D7"/>
    <w:rsid w:val="005842AC"/>
    <w:rsid w:val="00585ADE"/>
    <w:rsid w:val="0058774E"/>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52FC"/>
    <w:rsid w:val="00655F98"/>
    <w:rsid w:val="0066090B"/>
    <w:rsid w:val="00663679"/>
    <w:rsid w:val="00663D1E"/>
    <w:rsid w:val="006704F6"/>
    <w:rsid w:val="006730F8"/>
    <w:rsid w:val="00675BAE"/>
    <w:rsid w:val="00675E28"/>
    <w:rsid w:val="00676140"/>
    <w:rsid w:val="00677B08"/>
    <w:rsid w:val="00677C5B"/>
    <w:rsid w:val="0068639E"/>
    <w:rsid w:val="00693CB4"/>
    <w:rsid w:val="006969B2"/>
    <w:rsid w:val="006A25D0"/>
    <w:rsid w:val="006A3A52"/>
    <w:rsid w:val="006A4BF8"/>
    <w:rsid w:val="006A4F48"/>
    <w:rsid w:val="006A5DF2"/>
    <w:rsid w:val="006B0CFD"/>
    <w:rsid w:val="006B3C58"/>
    <w:rsid w:val="006B3DB0"/>
    <w:rsid w:val="006B3EDF"/>
    <w:rsid w:val="006B5673"/>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47A3"/>
    <w:rsid w:val="007C4D94"/>
    <w:rsid w:val="007C55A2"/>
    <w:rsid w:val="007C622C"/>
    <w:rsid w:val="007C684E"/>
    <w:rsid w:val="007C6C40"/>
    <w:rsid w:val="007C6D6C"/>
    <w:rsid w:val="007D0649"/>
    <w:rsid w:val="007D66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422E2"/>
    <w:rsid w:val="00943627"/>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3779"/>
    <w:rsid w:val="00983A92"/>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57CE9"/>
    <w:rsid w:val="00A638CE"/>
    <w:rsid w:val="00A6442C"/>
    <w:rsid w:val="00A65E8A"/>
    <w:rsid w:val="00A72CDE"/>
    <w:rsid w:val="00A76CF0"/>
    <w:rsid w:val="00A776BE"/>
    <w:rsid w:val="00A809AD"/>
    <w:rsid w:val="00A81696"/>
    <w:rsid w:val="00A859D3"/>
    <w:rsid w:val="00A85CCB"/>
    <w:rsid w:val="00A93496"/>
    <w:rsid w:val="00AA162F"/>
    <w:rsid w:val="00AA1B89"/>
    <w:rsid w:val="00AA261D"/>
    <w:rsid w:val="00AA28F0"/>
    <w:rsid w:val="00AA4AC3"/>
    <w:rsid w:val="00AA6B8A"/>
    <w:rsid w:val="00AB2901"/>
    <w:rsid w:val="00AB509D"/>
    <w:rsid w:val="00AC0298"/>
    <w:rsid w:val="00AC54B8"/>
    <w:rsid w:val="00AD22D3"/>
    <w:rsid w:val="00AD34D8"/>
    <w:rsid w:val="00AD3E65"/>
    <w:rsid w:val="00AD4F2E"/>
    <w:rsid w:val="00AD615B"/>
    <w:rsid w:val="00AE1192"/>
    <w:rsid w:val="00AE11AB"/>
    <w:rsid w:val="00AE1572"/>
    <w:rsid w:val="00AE2E11"/>
    <w:rsid w:val="00AF454B"/>
    <w:rsid w:val="00AF57C4"/>
    <w:rsid w:val="00AF6E79"/>
    <w:rsid w:val="00B02478"/>
    <w:rsid w:val="00B045C6"/>
    <w:rsid w:val="00B047AC"/>
    <w:rsid w:val="00B10351"/>
    <w:rsid w:val="00B115BE"/>
    <w:rsid w:val="00B11D9C"/>
    <w:rsid w:val="00B12B6A"/>
    <w:rsid w:val="00B21BF4"/>
    <w:rsid w:val="00B22DC3"/>
    <w:rsid w:val="00B2492F"/>
    <w:rsid w:val="00B251E0"/>
    <w:rsid w:val="00B260A3"/>
    <w:rsid w:val="00B36576"/>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380F"/>
    <w:rsid w:val="00CE47C2"/>
    <w:rsid w:val="00CE4FF2"/>
    <w:rsid w:val="00CE5CC4"/>
    <w:rsid w:val="00CE622C"/>
    <w:rsid w:val="00CE6EB8"/>
    <w:rsid w:val="00CF0670"/>
    <w:rsid w:val="00CF128B"/>
    <w:rsid w:val="00CF530E"/>
    <w:rsid w:val="00CF72A9"/>
    <w:rsid w:val="00CF7EE3"/>
    <w:rsid w:val="00D03E6C"/>
    <w:rsid w:val="00D11CA4"/>
    <w:rsid w:val="00D125EB"/>
    <w:rsid w:val="00D22CEE"/>
    <w:rsid w:val="00D239D7"/>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5889"/>
    <w:rsid w:val="00F35D29"/>
    <w:rsid w:val="00F360FB"/>
    <w:rsid w:val="00F36893"/>
    <w:rsid w:val="00F37E3E"/>
    <w:rsid w:val="00F404DB"/>
    <w:rsid w:val="00F423E9"/>
    <w:rsid w:val="00F452C1"/>
    <w:rsid w:val="00F46B63"/>
    <w:rsid w:val="00F4721E"/>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E0C4B"/>
    <w:rsid w:val="00FE2509"/>
    <w:rsid w:val="00FE36FA"/>
    <w:rsid w:val="00FE3AC5"/>
    <w:rsid w:val="00FE7FC3"/>
    <w:rsid w:val="00FF04D3"/>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496D6"/>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83A"/>
    <w:rPr>
      <w:sz w:val="24"/>
      <w:szCs w:val="24"/>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
    <w:next w:val="a"/>
    <w:link w:val="10"/>
    <w:uiPriority w:val="9"/>
    <w:qFormat/>
    <w:rsid w:val="00E23BC4"/>
    <w:pPr>
      <w:keepNext/>
      <w:jc w:val="both"/>
      <w:outlineLvl w:val="0"/>
    </w:pPr>
    <w:rPr>
      <w:b/>
      <w:szCs w:val="36"/>
    </w:rPr>
  </w:style>
  <w:style w:type="paragraph" w:styleId="20">
    <w:name w:val="heading 2"/>
    <w:aliases w:val="ГЛАВА,Заголовок 2 Знак"/>
    <w:basedOn w:val="a"/>
    <w:next w:val="a"/>
    <w:link w:val="21"/>
    <w:uiPriority w:val="9"/>
    <w:qFormat/>
    <w:rsid w:val="00E23BC4"/>
    <w:pPr>
      <w:keepNext/>
      <w:spacing w:line="360" w:lineRule="auto"/>
      <w:jc w:val="center"/>
      <w:outlineLvl w:val="1"/>
    </w:pPr>
    <w:rPr>
      <w:b/>
      <w:sz w:val="28"/>
      <w:szCs w:val="36"/>
    </w:rPr>
  </w:style>
  <w:style w:type="paragraph" w:styleId="3">
    <w:name w:val="heading 3"/>
    <w:basedOn w:val="a"/>
    <w:next w:val="a"/>
    <w:link w:val="30"/>
    <w:uiPriority w:val="9"/>
    <w:qFormat/>
    <w:rsid w:val="00E23BC4"/>
    <w:pPr>
      <w:keepNext/>
      <w:outlineLvl w:val="2"/>
    </w:pPr>
    <w:rPr>
      <w:b/>
      <w:bCs/>
      <w:sz w:val="20"/>
      <w:szCs w:val="36"/>
    </w:rPr>
  </w:style>
  <w:style w:type="paragraph" w:styleId="4">
    <w:name w:val="heading 4"/>
    <w:basedOn w:val="a"/>
    <w:next w:val="a"/>
    <w:link w:val="40"/>
    <w:uiPriority w:val="9"/>
    <w:qFormat/>
    <w:rsid w:val="00797528"/>
    <w:pPr>
      <w:keepNext/>
      <w:widowControl w:val="0"/>
      <w:spacing w:before="240" w:after="60"/>
      <w:outlineLvl w:val="3"/>
    </w:pPr>
    <w:rPr>
      <w:b/>
      <w:bCs/>
      <w:sz w:val="28"/>
      <w:szCs w:val="28"/>
    </w:rPr>
  </w:style>
  <w:style w:type="paragraph" w:styleId="5">
    <w:name w:val="heading 5"/>
    <w:basedOn w:val="a"/>
    <w:next w:val="a"/>
    <w:link w:val="50"/>
    <w:uiPriority w:val="9"/>
    <w:qFormat/>
    <w:rsid w:val="00E23BC4"/>
    <w:pPr>
      <w:keepNext/>
      <w:jc w:val="center"/>
      <w:outlineLvl w:val="4"/>
    </w:pPr>
    <w:rPr>
      <w:b/>
      <w:bCs/>
      <w:szCs w:val="44"/>
    </w:rPr>
  </w:style>
  <w:style w:type="paragraph" w:styleId="6">
    <w:name w:val="heading 6"/>
    <w:basedOn w:val="a"/>
    <w:next w:val="a"/>
    <w:link w:val="60"/>
    <w:uiPriority w:val="9"/>
    <w:qFormat/>
    <w:rsid w:val="0026084C"/>
    <w:pPr>
      <w:spacing w:before="240" w:after="60"/>
      <w:outlineLvl w:val="5"/>
    </w:pPr>
    <w:rPr>
      <w:b/>
      <w:bCs/>
      <w:sz w:val="22"/>
      <w:szCs w:val="22"/>
    </w:rPr>
  </w:style>
  <w:style w:type="paragraph" w:styleId="7">
    <w:name w:val="heading 7"/>
    <w:basedOn w:val="a"/>
    <w:next w:val="a"/>
    <w:link w:val="70"/>
    <w:uiPriority w:val="9"/>
    <w:qFormat/>
    <w:rsid w:val="00D43D62"/>
    <w:pPr>
      <w:spacing w:before="240" w:after="60"/>
      <w:outlineLvl w:val="6"/>
    </w:pPr>
  </w:style>
  <w:style w:type="paragraph" w:styleId="8">
    <w:name w:val="heading 8"/>
    <w:basedOn w:val="a"/>
    <w:next w:val="a"/>
    <w:link w:val="80"/>
    <w:uiPriority w:val="9"/>
    <w:qFormat/>
    <w:rsid w:val="00D43D62"/>
    <w:pPr>
      <w:spacing w:before="240" w:after="60"/>
      <w:outlineLvl w:val="7"/>
    </w:pPr>
    <w:rPr>
      <w:i/>
      <w:iCs/>
    </w:rPr>
  </w:style>
  <w:style w:type="paragraph" w:styleId="9">
    <w:name w:val="heading 9"/>
    <w:basedOn w:val="a"/>
    <w:next w:val="a"/>
    <w:link w:val="90"/>
    <w:uiPriority w:val="9"/>
    <w:qFormat/>
    <w:rsid w:val="00E23BC4"/>
    <w:pPr>
      <w:keepNext/>
      <w:autoSpaceDE w:val="0"/>
      <w:autoSpaceDN w:val="0"/>
      <w:adjustRightInd w:val="0"/>
      <w:ind w:firstLine="540"/>
      <w:jc w:val="center"/>
      <w:outlineLvl w:val="8"/>
    </w:pPr>
    <w:rPr>
      <w:b/>
      <w:bCs/>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0"/>
    <w:link w:val="1"/>
    <w:uiPriority w:val="9"/>
    <w:rsid w:val="00E23BC4"/>
    <w:rPr>
      <w:b/>
      <w:sz w:val="24"/>
      <w:szCs w:val="36"/>
      <w:lang w:val="ru-RU" w:eastAsia="ru-RU" w:bidi="ar-SA"/>
    </w:rPr>
  </w:style>
  <w:style w:type="character" w:customStyle="1" w:styleId="21">
    <w:name w:val="Заголовок 2 Знак1"/>
    <w:aliases w:val="ГЛАВА Знак,Заголовок 2 Знак Знак"/>
    <w:basedOn w:val="a0"/>
    <w:link w:val="20"/>
    <w:rsid w:val="00E23BC4"/>
    <w:rPr>
      <w:b/>
      <w:sz w:val="28"/>
      <w:szCs w:val="36"/>
      <w:lang w:val="ru-RU" w:eastAsia="ru-RU" w:bidi="ar-SA"/>
    </w:rPr>
  </w:style>
  <w:style w:type="character" w:customStyle="1" w:styleId="30">
    <w:name w:val="Заголовок 3 Знак"/>
    <w:basedOn w:val="a0"/>
    <w:link w:val="3"/>
    <w:uiPriority w:val="9"/>
    <w:rsid w:val="00D43D62"/>
    <w:rPr>
      <w:b/>
      <w:bCs/>
      <w:szCs w:val="36"/>
    </w:rPr>
  </w:style>
  <w:style w:type="character" w:customStyle="1" w:styleId="40">
    <w:name w:val="Заголовок 4 Знак"/>
    <w:basedOn w:val="a0"/>
    <w:link w:val="4"/>
    <w:uiPriority w:val="9"/>
    <w:rsid w:val="00D43D62"/>
    <w:rPr>
      <w:b/>
      <w:bCs/>
      <w:sz w:val="28"/>
      <w:szCs w:val="28"/>
    </w:rPr>
  </w:style>
  <w:style w:type="character" w:customStyle="1" w:styleId="50">
    <w:name w:val="Заголовок 5 Знак"/>
    <w:basedOn w:val="a0"/>
    <w:link w:val="5"/>
    <w:uiPriority w:val="9"/>
    <w:rsid w:val="00D43D62"/>
    <w:rPr>
      <w:b/>
      <w:bCs/>
      <w:sz w:val="24"/>
      <w:szCs w:val="44"/>
    </w:rPr>
  </w:style>
  <w:style w:type="character" w:customStyle="1" w:styleId="60">
    <w:name w:val="Заголовок 6 Знак"/>
    <w:basedOn w:val="a0"/>
    <w:link w:val="6"/>
    <w:uiPriority w:val="9"/>
    <w:rsid w:val="00396FAB"/>
    <w:rPr>
      <w:b/>
      <w:bCs/>
      <w:sz w:val="22"/>
      <w:szCs w:val="22"/>
    </w:rPr>
  </w:style>
  <w:style w:type="character" w:customStyle="1" w:styleId="70">
    <w:name w:val="Заголовок 7 Знак"/>
    <w:basedOn w:val="a0"/>
    <w:link w:val="7"/>
    <w:uiPriority w:val="9"/>
    <w:rsid w:val="00D43D62"/>
    <w:rPr>
      <w:sz w:val="24"/>
      <w:szCs w:val="24"/>
    </w:rPr>
  </w:style>
  <w:style w:type="character" w:customStyle="1" w:styleId="80">
    <w:name w:val="Заголовок 8 Знак"/>
    <w:basedOn w:val="a0"/>
    <w:link w:val="8"/>
    <w:uiPriority w:val="9"/>
    <w:rsid w:val="00D43D62"/>
    <w:rPr>
      <w:i/>
      <w:iCs/>
      <w:sz w:val="24"/>
      <w:szCs w:val="24"/>
    </w:rPr>
  </w:style>
  <w:style w:type="character" w:customStyle="1" w:styleId="90">
    <w:name w:val="Заголовок 9 Знак"/>
    <w:basedOn w:val="a0"/>
    <w:link w:val="9"/>
    <w:uiPriority w:val="9"/>
    <w:rsid w:val="00D43D62"/>
    <w:rPr>
      <w:b/>
      <w:bCs/>
      <w:szCs w:val="18"/>
    </w:rPr>
  </w:style>
  <w:style w:type="paragraph" w:customStyle="1" w:styleId="11">
    <w:name w:val="Знак Знак Знак1"/>
    <w:basedOn w:val="a"/>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23BC4"/>
    <w:rPr>
      <w:rFonts w:ascii="Arial" w:hAnsi="Arial" w:cs="Arial"/>
      <w:lang w:val="ru-RU" w:eastAsia="ru-RU" w:bidi="ar-SA"/>
    </w:rPr>
  </w:style>
  <w:style w:type="paragraph" w:styleId="a3">
    <w:name w:val="Balloon Text"/>
    <w:basedOn w:val="a"/>
    <w:link w:val="a4"/>
    <w:rsid w:val="00E23BC4"/>
    <w:rPr>
      <w:rFonts w:ascii="Tahoma" w:hAnsi="Tahoma" w:cs="Tahoma"/>
      <w:sz w:val="16"/>
      <w:szCs w:val="16"/>
    </w:rPr>
  </w:style>
  <w:style w:type="character" w:customStyle="1" w:styleId="a4">
    <w:name w:val="Текст выноски Знак"/>
    <w:basedOn w:val="a0"/>
    <w:link w:val="a3"/>
    <w:rsid w:val="00396FAB"/>
    <w:rPr>
      <w:rFonts w:ascii="Tahoma" w:hAnsi="Tahoma" w:cs="Tahoma"/>
      <w:sz w:val="16"/>
      <w:szCs w:val="16"/>
    </w:rPr>
  </w:style>
  <w:style w:type="paragraph" w:customStyle="1" w:styleId="a5">
    <w:name w:val="СписокСтатьи"/>
    <w:basedOn w:val="a"/>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
    <w:rsid w:val="00E23BC4"/>
    <w:pPr>
      <w:spacing w:line="360" w:lineRule="auto"/>
      <w:ind w:firstLine="709"/>
      <w:jc w:val="both"/>
    </w:pPr>
    <w:rPr>
      <w:rFonts w:ascii="Tahoma" w:hAnsi="Tahoma"/>
      <w:sz w:val="20"/>
    </w:rPr>
  </w:style>
  <w:style w:type="paragraph" w:styleId="a6">
    <w:name w:val="Normal (Web)"/>
    <w:aliases w:val="Обычный (Web),Обычный (Web)1"/>
    <w:basedOn w:val="a"/>
    <w:uiPriority w:val="99"/>
    <w:qFormat/>
    <w:rsid w:val="00E23BC4"/>
    <w:pPr>
      <w:spacing w:before="100" w:beforeAutospacing="1" w:after="100" w:afterAutospacing="1"/>
    </w:pPr>
  </w:style>
  <w:style w:type="paragraph" w:styleId="a7">
    <w:name w:val="Title"/>
    <w:aliases w:val="Название"/>
    <w:basedOn w:val="a"/>
    <w:link w:val="a8"/>
    <w:uiPriority w:val="10"/>
    <w:qFormat/>
    <w:rsid w:val="00E23BC4"/>
    <w:pPr>
      <w:jc w:val="center"/>
    </w:pPr>
    <w:rPr>
      <w:sz w:val="28"/>
      <w:szCs w:val="20"/>
    </w:rPr>
  </w:style>
  <w:style w:type="character" w:customStyle="1" w:styleId="a8">
    <w:name w:val="Заголовок Знак"/>
    <w:aliases w:val="Название Знак2"/>
    <w:basedOn w:val="a0"/>
    <w:link w:val="a7"/>
    <w:uiPriority w:val="10"/>
    <w:rsid w:val="00E23BC4"/>
    <w:rPr>
      <w:sz w:val="28"/>
      <w:lang w:val="ru-RU" w:eastAsia="ru-RU" w:bidi="ar-SA"/>
    </w:rPr>
  </w:style>
  <w:style w:type="paragraph" w:styleId="a9">
    <w:name w:val="Subtitle"/>
    <w:basedOn w:val="a"/>
    <w:link w:val="aa"/>
    <w:uiPriority w:val="11"/>
    <w:qFormat/>
    <w:rsid w:val="00E23BC4"/>
    <w:pPr>
      <w:jc w:val="center"/>
    </w:pPr>
    <w:rPr>
      <w:b/>
      <w:sz w:val="32"/>
      <w:szCs w:val="20"/>
    </w:rPr>
  </w:style>
  <w:style w:type="character" w:customStyle="1" w:styleId="aa">
    <w:name w:val="Подзаголовок Знак"/>
    <w:basedOn w:val="a0"/>
    <w:link w:val="a9"/>
    <w:uiPriority w:val="11"/>
    <w:rsid w:val="00BA1DC6"/>
    <w:rPr>
      <w:b/>
      <w:sz w:val="32"/>
    </w:rPr>
  </w:style>
  <w:style w:type="paragraph" w:styleId="ab">
    <w:name w:val="Body Text Indent"/>
    <w:basedOn w:val="a"/>
    <w:link w:val="ac"/>
    <w:uiPriority w:val="99"/>
    <w:rsid w:val="00E23BC4"/>
    <w:pPr>
      <w:overflowPunct w:val="0"/>
      <w:autoSpaceDE w:val="0"/>
      <w:autoSpaceDN w:val="0"/>
      <w:adjustRightInd w:val="0"/>
      <w:ind w:firstLine="851"/>
      <w:jc w:val="both"/>
      <w:textAlignment w:val="baseline"/>
    </w:pPr>
    <w:rPr>
      <w:sz w:val="28"/>
      <w:szCs w:val="20"/>
    </w:rPr>
  </w:style>
  <w:style w:type="character" w:customStyle="1" w:styleId="ac">
    <w:name w:val="Основной текст с отступом Знак"/>
    <w:basedOn w:val="a0"/>
    <w:link w:val="ab"/>
    <w:uiPriority w:val="99"/>
    <w:rsid w:val="00D43D62"/>
    <w:rPr>
      <w:sz w:val="28"/>
    </w:rPr>
  </w:style>
  <w:style w:type="paragraph" w:styleId="31">
    <w:name w:val="Body Text 3"/>
    <w:basedOn w:val="a"/>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0"/>
    <w:link w:val="31"/>
    <w:uiPriority w:val="99"/>
    <w:rsid w:val="00740B69"/>
    <w:rPr>
      <w:sz w:val="24"/>
    </w:rPr>
  </w:style>
  <w:style w:type="character" w:styleId="ad">
    <w:name w:val="Hyperlink"/>
    <w:basedOn w:val="a0"/>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
    <w:link w:val="23"/>
    <w:uiPriority w:val="99"/>
    <w:rsid w:val="00E23BC4"/>
    <w:pPr>
      <w:spacing w:before="120"/>
      <w:ind w:right="5102"/>
      <w:jc w:val="center"/>
    </w:pPr>
    <w:rPr>
      <w:sz w:val="26"/>
      <w:szCs w:val="20"/>
    </w:rPr>
  </w:style>
  <w:style w:type="character" w:customStyle="1" w:styleId="23">
    <w:name w:val="Основной текст 2 Знак"/>
    <w:basedOn w:val="a0"/>
    <w:link w:val="22"/>
    <w:uiPriority w:val="99"/>
    <w:rsid w:val="00740B69"/>
    <w:rPr>
      <w:sz w:val="26"/>
    </w:rPr>
  </w:style>
  <w:style w:type="table" w:styleId="ae">
    <w:name w:val="Table Grid"/>
    <w:aliases w:val="Table Grid Report"/>
    <w:basedOn w:val="a1"/>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0"/>
    <w:link w:val="24"/>
    <w:rsid w:val="00E23BC4"/>
    <w:rPr>
      <w:lang w:val="ru-RU" w:eastAsia="ru-RU" w:bidi="ar-SA"/>
    </w:rPr>
  </w:style>
  <w:style w:type="paragraph" w:customStyle="1" w:styleId="12">
    <w:name w:val="Знак Знак Знак1 Знак"/>
    <w:basedOn w:val="a"/>
    <w:rsid w:val="0026084C"/>
    <w:pPr>
      <w:spacing w:after="160" w:line="240" w:lineRule="exact"/>
    </w:pPr>
    <w:rPr>
      <w:rFonts w:ascii="Verdana" w:hAnsi="Verdana"/>
      <w:sz w:val="20"/>
      <w:szCs w:val="20"/>
      <w:lang w:val="en-US" w:eastAsia="en-US"/>
    </w:rPr>
  </w:style>
  <w:style w:type="paragraph" w:styleId="af">
    <w:name w:val="footer"/>
    <w:basedOn w:val="a"/>
    <w:link w:val="af0"/>
    <w:rsid w:val="0026084C"/>
    <w:pPr>
      <w:tabs>
        <w:tab w:val="center" w:pos="4677"/>
        <w:tab w:val="right" w:pos="9355"/>
      </w:tabs>
    </w:pPr>
  </w:style>
  <w:style w:type="character" w:customStyle="1" w:styleId="af0">
    <w:name w:val="Нижний колонтитул Знак"/>
    <w:basedOn w:val="a0"/>
    <w:link w:val="af"/>
    <w:rsid w:val="00CB2CA3"/>
    <w:rPr>
      <w:sz w:val="24"/>
      <w:szCs w:val="24"/>
    </w:rPr>
  </w:style>
  <w:style w:type="paragraph" w:customStyle="1" w:styleId="Iniiaiieoaeno2">
    <w:name w:val="Iniiaiie oaeno 2"/>
    <w:basedOn w:val="a"/>
    <w:rsid w:val="0026084C"/>
    <w:pPr>
      <w:widowControl w:val="0"/>
      <w:ind w:firstLine="720"/>
      <w:jc w:val="both"/>
    </w:pPr>
    <w:rPr>
      <w:sz w:val="28"/>
      <w:szCs w:val="20"/>
    </w:rPr>
  </w:style>
  <w:style w:type="paragraph" w:customStyle="1" w:styleId="13">
    <w:name w:val="Знак Знак Знак1 Знак"/>
    <w:basedOn w:val="a"/>
    <w:rsid w:val="0026084C"/>
    <w:pPr>
      <w:spacing w:after="160" w:line="240" w:lineRule="exact"/>
    </w:pPr>
    <w:rPr>
      <w:rFonts w:ascii="Verdana" w:hAnsi="Verdana"/>
      <w:sz w:val="20"/>
      <w:szCs w:val="20"/>
      <w:lang w:val="en-US" w:eastAsia="en-US"/>
    </w:rPr>
  </w:style>
  <w:style w:type="paragraph" w:styleId="26">
    <w:name w:val="Body Text Indent 2"/>
    <w:basedOn w:val="a"/>
    <w:link w:val="27"/>
    <w:rsid w:val="00797528"/>
    <w:pPr>
      <w:spacing w:after="120" w:line="480" w:lineRule="auto"/>
      <w:ind w:left="283"/>
    </w:pPr>
  </w:style>
  <w:style w:type="character" w:customStyle="1" w:styleId="27">
    <w:name w:val="Основной текст с отступом 2 Знак"/>
    <w:basedOn w:val="a0"/>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4">
    <w:name w:val="Основной шрифт абзаца1"/>
    <w:rsid w:val="00797528"/>
    <w:rPr>
      <w:sz w:val="20"/>
      <w:szCs w:val="20"/>
    </w:rPr>
  </w:style>
  <w:style w:type="paragraph" w:customStyle="1" w:styleId="15">
    <w:name w:val="Обычный1"/>
    <w:rsid w:val="00797528"/>
    <w:pPr>
      <w:widowControl w:val="0"/>
    </w:pPr>
  </w:style>
  <w:style w:type="paragraph" w:customStyle="1" w:styleId="71">
    <w:name w:val="заголовок 7"/>
    <w:basedOn w:val="15"/>
    <w:next w:val="15"/>
    <w:rsid w:val="00797528"/>
    <w:pPr>
      <w:keepNext/>
      <w:pBdr>
        <w:bottom w:val="double" w:sz="6" w:space="1" w:color="auto"/>
      </w:pBdr>
      <w:jc w:val="center"/>
    </w:pPr>
    <w:rPr>
      <w:b/>
      <w:bCs/>
      <w:sz w:val="28"/>
      <w:szCs w:val="28"/>
    </w:rPr>
  </w:style>
  <w:style w:type="paragraph" w:customStyle="1" w:styleId="16">
    <w:name w:val="заголовок 1"/>
    <w:basedOn w:val="15"/>
    <w:next w:val="15"/>
    <w:rsid w:val="00797528"/>
    <w:pPr>
      <w:keepNext/>
      <w:jc w:val="right"/>
    </w:pPr>
    <w:rPr>
      <w:b/>
      <w:bCs/>
      <w:i/>
      <w:iCs/>
      <w:sz w:val="22"/>
      <w:szCs w:val="22"/>
    </w:rPr>
  </w:style>
  <w:style w:type="paragraph" w:styleId="af1">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2"/>
    <w:qFormat/>
    <w:rsid w:val="00797528"/>
    <w:pPr>
      <w:ind w:left="3828" w:hanging="288"/>
      <w:jc w:val="both"/>
    </w:pPr>
    <w:rPr>
      <w:sz w:val="22"/>
      <w:szCs w:val="22"/>
    </w:rPr>
  </w:style>
  <w:style w:type="character" w:customStyle="1" w:styleId="af2">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0"/>
    <w:link w:val="af1"/>
    <w:rsid w:val="00433FF5"/>
    <w:rPr>
      <w:sz w:val="22"/>
      <w:szCs w:val="22"/>
    </w:rPr>
  </w:style>
  <w:style w:type="paragraph" w:styleId="af3">
    <w:name w:val="header"/>
    <w:basedOn w:val="a"/>
    <w:link w:val="af4"/>
    <w:rsid w:val="00797528"/>
    <w:pPr>
      <w:widowControl w:val="0"/>
      <w:tabs>
        <w:tab w:val="center" w:pos="4153"/>
        <w:tab w:val="right" w:pos="8306"/>
      </w:tabs>
    </w:pPr>
    <w:rPr>
      <w:sz w:val="20"/>
      <w:szCs w:val="20"/>
    </w:rPr>
  </w:style>
  <w:style w:type="character" w:customStyle="1" w:styleId="af4">
    <w:name w:val="Верхний колонтитул Знак"/>
    <w:basedOn w:val="a0"/>
    <w:link w:val="af3"/>
    <w:rsid w:val="00D43D62"/>
  </w:style>
  <w:style w:type="character" w:styleId="af5">
    <w:name w:val="page number"/>
    <w:basedOn w:val="a0"/>
    <w:rsid w:val="00797528"/>
    <w:rPr>
      <w:sz w:val="20"/>
      <w:szCs w:val="20"/>
    </w:rPr>
  </w:style>
  <w:style w:type="paragraph" w:customStyle="1" w:styleId="210">
    <w:name w:val="Основной текст 21"/>
    <w:basedOn w:val="15"/>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
    <w:next w:val="a"/>
    <w:rsid w:val="00797528"/>
    <w:pPr>
      <w:keepNext/>
      <w:widowControl w:val="0"/>
      <w:jc w:val="right"/>
    </w:pPr>
    <w:rPr>
      <w:b/>
      <w:i/>
      <w:sz w:val="22"/>
      <w:szCs w:val="20"/>
    </w:rPr>
  </w:style>
  <w:style w:type="paragraph" w:styleId="af6">
    <w:name w:val="caption"/>
    <w:basedOn w:val="a"/>
    <w:next w:val="a"/>
    <w:uiPriority w:val="35"/>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
    <w:link w:val="35"/>
    <w:rsid w:val="00797528"/>
    <w:pPr>
      <w:widowControl w:val="0"/>
      <w:spacing w:after="120"/>
      <w:ind w:left="283"/>
    </w:pPr>
    <w:rPr>
      <w:sz w:val="16"/>
      <w:szCs w:val="16"/>
    </w:rPr>
  </w:style>
  <w:style w:type="character" w:customStyle="1" w:styleId="35">
    <w:name w:val="Основной текст с отступом 3 Знак"/>
    <w:basedOn w:val="a0"/>
    <w:link w:val="34"/>
    <w:rsid w:val="00D43D62"/>
    <w:rPr>
      <w:sz w:val="16"/>
      <w:szCs w:val="16"/>
    </w:rPr>
  </w:style>
  <w:style w:type="paragraph" w:customStyle="1" w:styleId="36">
    <w:name w:val="заголовок 3"/>
    <w:basedOn w:val="a"/>
    <w:next w:val="a"/>
    <w:rsid w:val="00797528"/>
    <w:pPr>
      <w:keepNext/>
      <w:widowControl w:val="0"/>
    </w:pPr>
    <w:rPr>
      <w:b/>
      <w:bCs/>
      <w:i/>
      <w:iCs/>
      <w:sz w:val="20"/>
      <w:szCs w:val="20"/>
    </w:rPr>
  </w:style>
  <w:style w:type="paragraph" w:customStyle="1" w:styleId="51">
    <w:name w:val="заголовок 5"/>
    <w:basedOn w:val="a"/>
    <w:next w:val="a"/>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7">
    <w:name w:val="footnote text"/>
    <w:basedOn w:val="a"/>
    <w:link w:val="af8"/>
    <w:uiPriority w:val="99"/>
    <w:rsid w:val="00797528"/>
    <w:rPr>
      <w:color w:val="000000"/>
      <w:sz w:val="20"/>
      <w:szCs w:val="20"/>
    </w:rPr>
  </w:style>
  <w:style w:type="character" w:customStyle="1" w:styleId="af8">
    <w:name w:val="Текст сноски Знак"/>
    <w:basedOn w:val="a0"/>
    <w:link w:val="af7"/>
    <w:uiPriority w:val="99"/>
    <w:locked/>
    <w:rsid w:val="00B11D9C"/>
    <w:rPr>
      <w:color w:val="000000"/>
    </w:rPr>
  </w:style>
  <w:style w:type="paragraph" w:customStyle="1" w:styleId="17">
    <w:name w:val="Стиль1"/>
    <w:rsid w:val="00797528"/>
    <w:pPr>
      <w:ind w:firstLine="720"/>
      <w:jc w:val="both"/>
    </w:pPr>
    <w:rPr>
      <w:rFonts w:ascii="Arial" w:hAnsi="Arial"/>
      <w:sz w:val="22"/>
    </w:rPr>
  </w:style>
  <w:style w:type="paragraph" w:customStyle="1" w:styleId="CharChar">
    <w:name w:val="Char Char"/>
    <w:basedOn w:val="a"/>
    <w:rsid w:val="00797528"/>
    <w:pPr>
      <w:spacing w:after="160" w:line="240" w:lineRule="exact"/>
    </w:pPr>
    <w:rPr>
      <w:rFonts w:ascii="Verdana" w:eastAsia="SimSun" w:hAnsi="Verdana" w:cs="Verdana"/>
      <w:sz w:val="20"/>
      <w:szCs w:val="20"/>
      <w:lang w:val="en-US" w:eastAsia="en-US"/>
    </w:rPr>
  </w:style>
  <w:style w:type="character" w:styleId="af9">
    <w:name w:val="Emphasis"/>
    <w:basedOn w:val="a0"/>
    <w:uiPriority w:val="20"/>
    <w:qFormat/>
    <w:rsid w:val="00797528"/>
    <w:rPr>
      <w:i/>
    </w:rPr>
  </w:style>
  <w:style w:type="paragraph" w:customStyle="1" w:styleId="18">
    <w:name w:val="Знак1 Знак Знак Знак"/>
    <w:basedOn w:val="a"/>
    <w:uiPriority w:val="99"/>
    <w:rsid w:val="00797528"/>
    <w:rPr>
      <w:rFonts w:ascii="Verdana" w:hAnsi="Verdana" w:cs="Verdana"/>
      <w:sz w:val="20"/>
      <w:szCs w:val="20"/>
      <w:lang w:val="en-US" w:eastAsia="en-US"/>
    </w:rPr>
  </w:style>
  <w:style w:type="paragraph" w:customStyle="1" w:styleId="19">
    <w:name w:val="Знак Знак Знак1"/>
    <w:basedOn w:val="a"/>
    <w:uiPriority w:val="99"/>
    <w:rsid w:val="00797528"/>
    <w:pPr>
      <w:tabs>
        <w:tab w:val="num" w:pos="360"/>
      </w:tabs>
      <w:spacing w:after="160" w:line="240" w:lineRule="exact"/>
    </w:pPr>
    <w:rPr>
      <w:rFonts w:ascii="Verdana" w:hAnsi="Verdana" w:cs="Verdana"/>
      <w:sz w:val="20"/>
      <w:szCs w:val="20"/>
      <w:lang w:val="en-US" w:eastAsia="en-US"/>
    </w:rPr>
  </w:style>
  <w:style w:type="character" w:styleId="afa">
    <w:name w:val="Strong"/>
    <w:basedOn w:val="a0"/>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b">
    <w:name w:val="endnote text"/>
    <w:basedOn w:val="a"/>
    <w:link w:val="afc"/>
    <w:rsid w:val="00A65E8A"/>
    <w:pPr>
      <w:autoSpaceDE w:val="0"/>
      <w:autoSpaceDN w:val="0"/>
    </w:pPr>
    <w:rPr>
      <w:sz w:val="20"/>
      <w:szCs w:val="20"/>
    </w:rPr>
  </w:style>
  <w:style w:type="character" w:styleId="afd">
    <w:name w:val="endnote reference"/>
    <w:basedOn w:val="a0"/>
    <w:semiHidden/>
    <w:rsid w:val="00A65E8A"/>
    <w:rPr>
      <w:vertAlign w:val="superscript"/>
    </w:rPr>
  </w:style>
  <w:style w:type="paragraph" w:styleId="afe">
    <w:name w:val="No Spacing"/>
    <w:basedOn w:val="a"/>
    <w:link w:val="aff"/>
    <w:uiPriority w:val="1"/>
    <w:qFormat/>
    <w:rsid w:val="00D43D62"/>
    <w:rPr>
      <w:szCs w:val="32"/>
      <w:lang w:val="en-US" w:eastAsia="en-US" w:bidi="en-US"/>
    </w:rPr>
  </w:style>
  <w:style w:type="character" w:customStyle="1" w:styleId="novigation">
    <w:name w:val="novigation"/>
    <w:basedOn w:val="a0"/>
    <w:rsid w:val="00D43D62"/>
  </w:style>
  <w:style w:type="paragraph" w:customStyle="1" w:styleId="aff0">
    <w:name w:val="Для записок"/>
    <w:basedOn w:val="a"/>
    <w:rsid w:val="00D43D62"/>
    <w:pPr>
      <w:spacing w:after="100"/>
      <w:ind w:firstLine="720"/>
      <w:jc w:val="both"/>
    </w:pPr>
    <w:rPr>
      <w:szCs w:val="20"/>
    </w:rPr>
  </w:style>
  <w:style w:type="paragraph" w:customStyle="1" w:styleId="aff1">
    <w:name w:val="Îáû÷íûé"/>
    <w:rsid w:val="008F4E4F"/>
    <w:rPr>
      <w:sz w:val="28"/>
    </w:rPr>
  </w:style>
  <w:style w:type="paragraph" w:customStyle="1" w:styleId="2a">
    <w:name w:val="Îñíîâíîé òåêñò 2"/>
    <w:basedOn w:val="aff1"/>
    <w:rsid w:val="008F4E4F"/>
    <w:pPr>
      <w:ind w:firstLine="720"/>
      <w:jc w:val="both"/>
    </w:pPr>
  </w:style>
  <w:style w:type="paragraph" w:customStyle="1" w:styleId="1a">
    <w:name w:val="Абзац списка1"/>
    <w:basedOn w:val="a"/>
    <w:rsid w:val="00CA2349"/>
    <w:pPr>
      <w:ind w:left="720"/>
      <w:contextualSpacing/>
    </w:pPr>
    <w:rPr>
      <w:rFonts w:eastAsia="Calibri"/>
      <w:sz w:val="20"/>
      <w:szCs w:val="20"/>
    </w:rPr>
  </w:style>
  <w:style w:type="paragraph" w:customStyle="1" w:styleId="1b">
    <w:name w:val="нум список 1"/>
    <w:basedOn w:val="a"/>
    <w:rsid w:val="00CA2349"/>
    <w:pPr>
      <w:tabs>
        <w:tab w:val="left" w:pos="360"/>
      </w:tabs>
      <w:spacing w:before="120" w:after="120"/>
      <w:jc w:val="both"/>
    </w:pPr>
    <w:rPr>
      <w:rFonts w:eastAsia="Calibri"/>
      <w:szCs w:val="20"/>
      <w:lang w:eastAsia="ar-SA"/>
    </w:rPr>
  </w:style>
  <w:style w:type="paragraph" w:customStyle="1" w:styleId="1c">
    <w:name w:val="марк список 1"/>
    <w:basedOn w:val="a"/>
    <w:rsid w:val="00CA2349"/>
    <w:pPr>
      <w:tabs>
        <w:tab w:val="left" w:pos="360"/>
      </w:tabs>
      <w:spacing w:before="120" w:after="120"/>
      <w:jc w:val="both"/>
    </w:pPr>
    <w:rPr>
      <w:rFonts w:eastAsia="Calibri"/>
      <w:szCs w:val="20"/>
      <w:lang w:eastAsia="ar-SA"/>
    </w:rPr>
  </w:style>
  <w:style w:type="paragraph" w:customStyle="1" w:styleId="s13">
    <w:name w:val="s_13"/>
    <w:basedOn w:val="a"/>
    <w:rsid w:val="00CA2349"/>
    <w:pPr>
      <w:ind w:firstLine="720"/>
    </w:pPr>
    <w:rPr>
      <w:rFonts w:eastAsia="Calibri"/>
      <w:sz w:val="18"/>
      <w:szCs w:val="18"/>
    </w:rPr>
  </w:style>
  <w:style w:type="paragraph" w:customStyle="1" w:styleId="s12">
    <w:name w:val="s_12"/>
    <w:basedOn w:val="a"/>
    <w:rsid w:val="00CA2349"/>
    <w:pPr>
      <w:ind w:firstLine="720"/>
    </w:pPr>
  </w:style>
  <w:style w:type="paragraph" w:customStyle="1" w:styleId="s94">
    <w:name w:val="s_94"/>
    <w:basedOn w:val="a"/>
    <w:rsid w:val="00CA2349"/>
    <w:rPr>
      <w:i/>
      <w:iCs/>
      <w:color w:val="800080"/>
    </w:rPr>
  </w:style>
  <w:style w:type="paragraph" w:customStyle="1" w:styleId="s222">
    <w:name w:val="s_222"/>
    <w:basedOn w:val="a"/>
    <w:rsid w:val="00CA2349"/>
    <w:rPr>
      <w:i/>
      <w:iCs/>
      <w:color w:val="800080"/>
    </w:rPr>
  </w:style>
  <w:style w:type="paragraph" w:customStyle="1" w:styleId="headertexttopleveltextcentertext">
    <w:name w:val="headertext topleveltext centertext"/>
    <w:basedOn w:val="a"/>
    <w:rsid w:val="00CA2349"/>
    <w:pPr>
      <w:spacing w:before="100" w:beforeAutospacing="1" w:after="100" w:afterAutospacing="1"/>
    </w:pPr>
  </w:style>
  <w:style w:type="paragraph" w:customStyle="1" w:styleId="formattexttopleveltextcentertext">
    <w:name w:val="formattext topleveltext centertext"/>
    <w:basedOn w:val="a"/>
    <w:rsid w:val="00CA2349"/>
    <w:pPr>
      <w:spacing w:before="100" w:beforeAutospacing="1" w:after="100" w:afterAutospacing="1"/>
    </w:pPr>
  </w:style>
  <w:style w:type="paragraph" w:customStyle="1" w:styleId="formattexttopleveltext">
    <w:name w:val="formattext topleveltext"/>
    <w:basedOn w:val="a"/>
    <w:rsid w:val="00CA2349"/>
    <w:pPr>
      <w:spacing w:before="100" w:beforeAutospacing="1" w:after="100" w:afterAutospacing="1"/>
    </w:pPr>
  </w:style>
  <w:style w:type="paragraph" w:customStyle="1" w:styleId="tekstob">
    <w:name w:val="tekstob"/>
    <w:basedOn w:val="a"/>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2">
    <w:name w:val="Обычный + По ширине"/>
    <w:aliases w:val="Первая строка:  1,25 см"/>
    <w:basedOn w:val="a"/>
    <w:rsid w:val="00433FF5"/>
  </w:style>
  <w:style w:type="character" w:styleId="aff3">
    <w:name w:val="FollowedHyperlink"/>
    <w:basedOn w:val="a0"/>
    <w:uiPriority w:val="99"/>
    <w:unhideWhenUsed/>
    <w:rsid w:val="00433FF5"/>
    <w:rPr>
      <w:color w:val="800080"/>
      <w:u w:val="single"/>
    </w:rPr>
  </w:style>
  <w:style w:type="paragraph" w:customStyle="1" w:styleId="220">
    <w:name w:val="Основной текст 22"/>
    <w:basedOn w:val="a"/>
    <w:rsid w:val="00740B69"/>
    <w:pPr>
      <w:ind w:firstLine="720"/>
      <w:jc w:val="both"/>
    </w:pPr>
    <w:rPr>
      <w:sz w:val="28"/>
      <w:szCs w:val="20"/>
    </w:rPr>
  </w:style>
  <w:style w:type="paragraph" w:styleId="HTML">
    <w:name w:val="HTML Preformatted"/>
    <w:basedOn w:val="a"/>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0"/>
    <w:link w:val="HTML"/>
    <w:uiPriority w:val="99"/>
    <w:rsid w:val="00740B69"/>
    <w:rPr>
      <w:rFonts w:ascii="Courier New" w:eastAsia="Courier New" w:hAnsi="Courier New"/>
    </w:rPr>
  </w:style>
  <w:style w:type="paragraph" w:customStyle="1" w:styleId="text">
    <w:name w:val="text"/>
    <w:basedOn w:val="a"/>
    <w:rsid w:val="00740B69"/>
    <w:pPr>
      <w:spacing w:before="80" w:after="80"/>
      <w:ind w:left="400"/>
    </w:pPr>
    <w:rPr>
      <w:rFonts w:ascii="Arial" w:hAnsi="Arial" w:cs="Arial"/>
      <w:color w:val="000000"/>
      <w:sz w:val="18"/>
      <w:szCs w:val="18"/>
    </w:rPr>
  </w:style>
  <w:style w:type="paragraph" w:customStyle="1" w:styleId="1d">
    <w:name w:val="1"/>
    <w:basedOn w:val="a"/>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4">
    <w:name w:val="Содержимое таблицы"/>
    <w:basedOn w:val="a"/>
    <w:rsid w:val="0042689C"/>
    <w:pPr>
      <w:widowControl w:val="0"/>
      <w:suppressLineNumbers/>
      <w:suppressAutoHyphens/>
    </w:pPr>
    <w:rPr>
      <w:rFonts w:eastAsia="Lucida Sans Unicode"/>
    </w:rPr>
  </w:style>
  <w:style w:type="paragraph" w:styleId="aff5">
    <w:name w:val="List Paragraph"/>
    <w:basedOn w:val="a"/>
    <w:link w:val="aff6"/>
    <w:uiPriority w:val="34"/>
    <w:qFormat/>
    <w:rsid w:val="009B7453"/>
    <w:pPr>
      <w:spacing w:after="200" w:line="276" w:lineRule="auto"/>
      <w:ind w:left="720"/>
      <w:contextualSpacing/>
    </w:pPr>
    <w:rPr>
      <w:rFonts w:ascii="Calibri" w:hAnsi="Calibri"/>
      <w:sz w:val="22"/>
      <w:szCs w:val="22"/>
    </w:rPr>
  </w:style>
  <w:style w:type="paragraph" w:styleId="aff7">
    <w:name w:val="Block Text"/>
    <w:basedOn w:val="a"/>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8">
    <w:name w:val="реквизитПодпись"/>
    <w:basedOn w:val="a"/>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uiPriority w:val="99"/>
    <w:locked/>
    <w:rsid w:val="00B11D9C"/>
    <w:rPr>
      <w:rFonts w:ascii="Tahoma" w:hAnsi="Tahoma" w:cs="Times New Roman"/>
      <w:sz w:val="20"/>
      <w:szCs w:val="20"/>
      <w:lang w:val="en-US"/>
    </w:rPr>
  </w:style>
  <w:style w:type="paragraph" w:customStyle="1" w:styleId="aff9">
    <w:name w:val="МУ Обычный стиль"/>
    <w:basedOn w:val="a"/>
    <w:autoRedefine/>
    <w:rsid w:val="00B11D9C"/>
    <w:pPr>
      <w:tabs>
        <w:tab w:val="left" w:pos="851"/>
      </w:tabs>
      <w:autoSpaceDE w:val="0"/>
      <w:autoSpaceDN w:val="0"/>
      <w:adjustRightInd w:val="0"/>
      <w:ind w:firstLine="567"/>
      <w:jc w:val="both"/>
    </w:pPr>
  </w:style>
  <w:style w:type="character" w:styleId="affa">
    <w:name w:val="annotation reference"/>
    <w:basedOn w:val="a0"/>
    <w:rsid w:val="00B11D9C"/>
    <w:rPr>
      <w:rFonts w:cs="Times New Roman"/>
      <w:sz w:val="16"/>
      <w:szCs w:val="16"/>
    </w:rPr>
  </w:style>
  <w:style w:type="paragraph" w:styleId="affb">
    <w:name w:val="annotation text"/>
    <w:basedOn w:val="a"/>
    <w:link w:val="affc"/>
    <w:rsid w:val="00B11D9C"/>
    <w:pPr>
      <w:spacing w:after="200"/>
    </w:pPr>
    <w:rPr>
      <w:rFonts w:ascii="Calibri" w:hAnsi="Calibri"/>
      <w:sz w:val="20"/>
      <w:szCs w:val="20"/>
    </w:rPr>
  </w:style>
  <w:style w:type="character" w:customStyle="1" w:styleId="affc">
    <w:name w:val="Текст примечания Знак"/>
    <w:basedOn w:val="a0"/>
    <w:link w:val="affb"/>
    <w:rsid w:val="00B11D9C"/>
    <w:rPr>
      <w:rFonts w:ascii="Calibri" w:hAnsi="Calibri"/>
    </w:rPr>
  </w:style>
  <w:style w:type="paragraph" w:styleId="affd">
    <w:name w:val="annotation subject"/>
    <w:basedOn w:val="affb"/>
    <w:next w:val="affb"/>
    <w:link w:val="affe"/>
    <w:rsid w:val="00B11D9C"/>
    <w:rPr>
      <w:b/>
      <w:bCs/>
    </w:rPr>
  </w:style>
  <w:style w:type="character" w:customStyle="1" w:styleId="affe">
    <w:name w:val="Тема примечания Знак"/>
    <w:basedOn w:val="affc"/>
    <w:link w:val="affd"/>
    <w:rsid w:val="00B11D9C"/>
    <w:rPr>
      <w:rFonts w:ascii="Calibri" w:hAnsi="Calibri"/>
      <w:b/>
      <w:bCs/>
    </w:rPr>
  </w:style>
  <w:style w:type="character" w:styleId="afff">
    <w:name w:val="footnote reference"/>
    <w:basedOn w:val="a0"/>
    <w:uiPriority w:val="99"/>
    <w:rsid w:val="00B11D9C"/>
    <w:rPr>
      <w:rFonts w:cs="Times New Roman"/>
      <w:vertAlign w:val="superscript"/>
    </w:rPr>
  </w:style>
  <w:style w:type="paragraph" w:customStyle="1" w:styleId="1e">
    <w:name w:val="Рецензия1"/>
    <w:hidden/>
    <w:semiHidden/>
    <w:rsid w:val="00B11D9C"/>
    <w:rPr>
      <w:rFonts w:ascii="Calibri" w:hAnsi="Calibri"/>
      <w:sz w:val="22"/>
      <w:szCs w:val="22"/>
    </w:rPr>
  </w:style>
  <w:style w:type="character" w:customStyle="1" w:styleId="small">
    <w:name w:val="small"/>
    <w:basedOn w:val="a0"/>
    <w:rsid w:val="00B11D9C"/>
    <w:rPr>
      <w:rFonts w:cs="Times New Roman"/>
    </w:rPr>
  </w:style>
  <w:style w:type="paragraph" w:customStyle="1" w:styleId="1f">
    <w:name w:val="Без интервала1"/>
    <w:rsid w:val="00B11D9C"/>
    <w:rPr>
      <w:rFonts w:ascii="Calibri" w:hAnsi="Calibri"/>
      <w:sz w:val="22"/>
      <w:szCs w:val="22"/>
      <w:lang w:eastAsia="en-US"/>
    </w:rPr>
  </w:style>
  <w:style w:type="paragraph" w:customStyle="1" w:styleId="Standard">
    <w:name w:val="Standard"/>
    <w:uiPriority w:val="99"/>
    <w:rsid w:val="00B11D9C"/>
    <w:pPr>
      <w:widowControl w:val="0"/>
      <w:suppressAutoHyphens/>
      <w:autoSpaceDN w:val="0"/>
    </w:pPr>
    <w:rPr>
      <w:rFonts w:cs="Mangal"/>
      <w:kern w:val="3"/>
      <w:sz w:val="24"/>
      <w:szCs w:val="24"/>
      <w:lang w:eastAsia="zh-CN" w:bidi="hi-IN"/>
    </w:rPr>
  </w:style>
  <w:style w:type="paragraph" w:customStyle="1" w:styleId="Style6">
    <w:name w:val="Style6"/>
    <w:basedOn w:val="a"/>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0"/>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
    <w:rsid w:val="00B11D9C"/>
    <w:pPr>
      <w:spacing w:after="200" w:line="276" w:lineRule="auto"/>
    </w:pPr>
    <w:rPr>
      <w:rFonts w:ascii="Calibri" w:hAnsi="Calibri"/>
      <w:sz w:val="22"/>
      <w:szCs w:val="22"/>
    </w:rPr>
  </w:style>
  <w:style w:type="paragraph" w:customStyle="1" w:styleId="1f0">
    <w:name w:val="Абзац списка1"/>
    <w:basedOn w:val="a"/>
    <w:link w:val="ListParagraphChar"/>
    <w:uiPriority w:val="99"/>
    <w:rsid w:val="00B11D9C"/>
    <w:pPr>
      <w:spacing w:after="200" w:line="276" w:lineRule="auto"/>
      <w:ind w:left="720"/>
      <w:contextualSpacing/>
    </w:pPr>
    <w:rPr>
      <w:rFonts w:ascii="Calibri" w:hAnsi="Calibri"/>
      <w:sz w:val="22"/>
      <w:szCs w:val="22"/>
    </w:rPr>
  </w:style>
  <w:style w:type="paragraph" w:customStyle="1" w:styleId="1f1">
    <w:name w:val="Заголовок1"/>
    <w:basedOn w:val="a"/>
    <w:next w:val="af1"/>
    <w:rsid w:val="00FF04D3"/>
    <w:pPr>
      <w:suppressAutoHyphens/>
      <w:jc w:val="center"/>
    </w:pPr>
    <w:rPr>
      <w:b/>
      <w:lang w:eastAsia="zh-CN"/>
    </w:rPr>
  </w:style>
  <w:style w:type="paragraph" w:styleId="afff0">
    <w:name w:val="List"/>
    <w:basedOn w:val="af1"/>
    <w:rsid w:val="00FF04D3"/>
    <w:pPr>
      <w:widowControl/>
      <w:suppressAutoHyphens/>
      <w:spacing w:after="140" w:line="288" w:lineRule="auto"/>
      <w:ind w:left="0" w:firstLine="0"/>
      <w:jc w:val="left"/>
    </w:pPr>
    <w:rPr>
      <w:rFonts w:cs="Mangal"/>
      <w:sz w:val="24"/>
      <w:szCs w:val="24"/>
      <w:lang w:eastAsia="zh-CN"/>
    </w:rPr>
  </w:style>
  <w:style w:type="paragraph" w:customStyle="1" w:styleId="1f2">
    <w:name w:val="Указатель1"/>
    <w:basedOn w:val="a"/>
    <w:rsid w:val="00FF04D3"/>
    <w:pPr>
      <w:suppressLineNumbers/>
      <w:suppressAutoHyphens/>
    </w:pPr>
    <w:rPr>
      <w:rFonts w:cs="Mangal"/>
      <w:lang w:eastAsia="zh-CN"/>
    </w:rPr>
  </w:style>
  <w:style w:type="paragraph" w:customStyle="1" w:styleId="afff1">
    <w:name w:val="Заголовок таблицы"/>
    <w:basedOn w:val="aff4"/>
    <w:rsid w:val="00FF04D3"/>
    <w:pPr>
      <w:widowControl/>
      <w:jc w:val="center"/>
    </w:pPr>
    <w:rPr>
      <w:rFonts w:eastAsia="Times New Roman"/>
      <w:b/>
      <w:bCs/>
      <w:lang w:eastAsia="zh-CN"/>
    </w:rPr>
  </w:style>
  <w:style w:type="paragraph" w:customStyle="1" w:styleId="BodyText21">
    <w:name w:val="Body Text 21"/>
    <w:basedOn w:val="a"/>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2">
    <w:name w:val="Document Map"/>
    <w:basedOn w:val="a"/>
    <w:link w:val="afff3"/>
    <w:unhideWhenUsed/>
    <w:rsid w:val="008B735B"/>
    <w:rPr>
      <w:rFonts w:ascii="Tahoma" w:hAnsi="Tahoma" w:cs="Tahoma"/>
      <w:sz w:val="16"/>
      <w:szCs w:val="16"/>
    </w:rPr>
  </w:style>
  <w:style w:type="character" w:customStyle="1" w:styleId="afff3">
    <w:name w:val="Схема документа Знак"/>
    <w:basedOn w:val="a0"/>
    <w:link w:val="afff2"/>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3">
    <w:name w:val="Название Знак1"/>
    <w:basedOn w:val="a0"/>
    <w:uiPriority w:val="99"/>
    <w:rsid w:val="00A34483"/>
    <w:rPr>
      <w:rFonts w:ascii="Cambria" w:eastAsia="Times New Roman" w:hAnsi="Cambria" w:cs="Times New Roman"/>
      <w:color w:val="17365D"/>
      <w:spacing w:val="5"/>
      <w:kern w:val="28"/>
      <w:sz w:val="52"/>
      <w:szCs w:val="52"/>
      <w:lang w:eastAsia="ar-SA"/>
    </w:rPr>
  </w:style>
  <w:style w:type="character" w:customStyle="1" w:styleId="1f4">
    <w:name w:val="Подзаголовок Знак1"/>
    <w:basedOn w:val="a0"/>
    <w:uiPriority w:val="99"/>
    <w:rsid w:val="00A34483"/>
    <w:rPr>
      <w:rFonts w:ascii="Cambria" w:eastAsia="Times New Roman" w:hAnsi="Cambria" w:cs="Times New Roman"/>
      <w:i/>
      <w:iCs/>
      <w:color w:val="4F81BD"/>
      <w:spacing w:val="15"/>
      <w:sz w:val="24"/>
      <w:szCs w:val="24"/>
      <w:lang w:eastAsia="ar-SA"/>
    </w:rPr>
  </w:style>
  <w:style w:type="character" w:customStyle="1" w:styleId="afff4">
    <w:name w:val="Регламент Знак"/>
    <w:basedOn w:val="a0"/>
    <w:link w:val="afff5"/>
    <w:uiPriority w:val="99"/>
    <w:locked/>
    <w:rsid w:val="00A34483"/>
    <w:rPr>
      <w:b/>
      <w:sz w:val="24"/>
      <w:szCs w:val="24"/>
    </w:rPr>
  </w:style>
  <w:style w:type="paragraph" w:customStyle="1" w:styleId="afff5">
    <w:name w:val="Регламент"/>
    <w:basedOn w:val="20"/>
    <w:link w:val="afff4"/>
    <w:uiPriority w:val="99"/>
    <w:rsid w:val="00A34483"/>
    <w:pPr>
      <w:spacing w:line="240" w:lineRule="auto"/>
      <w:ind w:left="720" w:hanging="360"/>
    </w:pPr>
    <w:rPr>
      <w:sz w:val="24"/>
      <w:szCs w:val="24"/>
    </w:rPr>
  </w:style>
  <w:style w:type="paragraph" w:customStyle="1" w:styleId="afff6">
    <w:name w:val="Официальный"/>
    <w:basedOn w:val="a"/>
    <w:uiPriority w:val="99"/>
    <w:rsid w:val="00A34483"/>
    <w:pPr>
      <w:spacing w:after="200"/>
      <w:ind w:left="425" w:hanging="425"/>
      <w:contextualSpacing/>
    </w:pPr>
    <w:rPr>
      <w:szCs w:val="22"/>
      <w:lang w:eastAsia="en-US"/>
    </w:rPr>
  </w:style>
  <w:style w:type="character" w:customStyle="1" w:styleId="afff7">
    <w:name w:val="Основной текст_"/>
    <w:basedOn w:val="a0"/>
    <w:link w:val="1f5"/>
    <w:locked/>
    <w:rsid w:val="00A34483"/>
    <w:rPr>
      <w:sz w:val="23"/>
      <w:szCs w:val="23"/>
      <w:shd w:val="clear" w:color="auto" w:fill="FFFFFF"/>
    </w:rPr>
  </w:style>
  <w:style w:type="paragraph" w:customStyle="1" w:styleId="1f5">
    <w:name w:val="Основной текст1"/>
    <w:basedOn w:val="a"/>
    <w:link w:val="afff7"/>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0"/>
    <w:rsid w:val="00A34483"/>
  </w:style>
  <w:style w:type="paragraph" w:styleId="afff8">
    <w:name w:val="Plain Text"/>
    <w:basedOn w:val="a"/>
    <w:link w:val="afff9"/>
    <w:rsid w:val="004F7A52"/>
    <w:rPr>
      <w:rFonts w:ascii="Courier New" w:hAnsi="Courier New" w:cs="Courier New"/>
      <w:sz w:val="20"/>
      <w:szCs w:val="20"/>
    </w:rPr>
  </w:style>
  <w:style w:type="character" w:customStyle="1" w:styleId="afff9">
    <w:name w:val="Текст Знак"/>
    <w:basedOn w:val="a0"/>
    <w:link w:val="afff8"/>
    <w:rsid w:val="004F7A52"/>
    <w:rPr>
      <w:rFonts w:ascii="Courier New" w:hAnsi="Courier New" w:cs="Courier New"/>
    </w:rPr>
  </w:style>
  <w:style w:type="character" w:customStyle="1" w:styleId="ConsNormal0">
    <w:name w:val="ConsNormal Знак"/>
    <w:basedOn w:val="a0"/>
    <w:link w:val="ConsNormal"/>
    <w:rsid w:val="00EB0F28"/>
    <w:rPr>
      <w:rFonts w:ascii="Arial" w:hAnsi="Arial" w:cs="Arial"/>
      <w:sz w:val="16"/>
      <w:szCs w:val="16"/>
      <w:lang w:val="ru-RU" w:eastAsia="ru-RU" w:bidi="ar-SA"/>
    </w:rPr>
  </w:style>
  <w:style w:type="character" w:customStyle="1" w:styleId="2b">
    <w:name w:val="Заголовок №2_"/>
    <w:basedOn w:val="a0"/>
    <w:link w:val="2c"/>
    <w:rsid w:val="00CA5164"/>
    <w:rPr>
      <w:b/>
      <w:bCs/>
      <w:shd w:val="clear" w:color="auto" w:fill="FFFFFF"/>
    </w:rPr>
  </w:style>
  <w:style w:type="paragraph" w:customStyle="1" w:styleId="2c">
    <w:name w:val="Заголовок №2"/>
    <w:basedOn w:val="a"/>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0"/>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
    <w:link w:val="2d"/>
    <w:rsid w:val="00CA5164"/>
    <w:pPr>
      <w:widowControl w:val="0"/>
      <w:shd w:val="clear" w:color="auto" w:fill="FFFFFF"/>
      <w:spacing w:line="0" w:lineRule="atLeast"/>
    </w:pPr>
    <w:rPr>
      <w:sz w:val="20"/>
      <w:szCs w:val="20"/>
    </w:rPr>
  </w:style>
  <w:style w:type="character" w:customStyle="1" w:styleId="150">
    <w:name w:val="Основной текст (15)_"/>
    <w:basedOn w:val="a0"/>
    <w:link w:val="151"/>
    <w:rsid w:val="00CA5164"/>
    <w:rPr>
      <w:rFonts w:ascii="Arial" w:eastAsia="Arial" w:hAnsi="Arial" w:cs="Arial"/>
      <w:shd w:val="clear" w:color="auto" w:fill="FFFFFF"/>
    </w:rPr>
  </w:style>
  <w:style w:type="paragraph" w:customStyle="1" w:styleId="151">
    <w:name w:val="Основной текст (15)"/>
    <w:basedOn w:val="a"/>
    <w:link w:val="150"/>
    <w:rsid w:val="00CA5164"/>
    <w:pPr>
      <w:widowControl w:val="0"/>
      <w:shd w:val="clear" w:color="auto" w:fill="FFFFFF"/>
      <w:spacing w:line="0" w:lineRule="atLeast"/>
    </w:pPr>
    <w:rPr>
      <w:rFonts w:ascii="Arial" w:eastAsia="Arial" w:hAnsi="Arial" w:cs="Arial"/>
      <w:sz w:val="20"/>
      <w:szCs w:val="20"/>
    </w:rPr>
  </w:style>
  <w:style w:type="character" w:customStyle="1" w:styleId="1f6">
    <w:name w:val="Заголовок №1_"/>
    <w:basedOn w:val="a0"/>
    <w:link w:val="1f7"/>
    <w:locked/>
    <w:rsid w:val="001E4CA8"/>
    <w:rPr>
      <w:b/>
      <w:bCs/>
      <w:shd w:val="clear" w:color="auto" w:fill="FFFFFF"/>
    </w:rPr>
  </w:style>
  <w:style w:type="paragraph" w:customStyle="1" w:styleId="1f7">
    <w:name w:val="Заголовок №1"/>
    <w:basedOn w:val="a"/>
    <w:link w:val="1f6"/>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0"/>
    <w:link w:val="53"/>
    <w:rsid w:val="001E4CA8"/>
    <w:rPr>
      <w:b/>
      <w:bCs/>
      <w:shd w:val="clear" w:color="auto" w:fill="FFFFFF"/>
    </w:rPr>
  </w:style>
  <w:style w:type="paragraph" w:customStyle="1" w:styleId="53">
    <w:name w:val="Основной текст (5)"/>
    <w:basedOn w:val="a"/>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0"/>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
    <w:link w:val="91"/>
    <w:rsid w:val="001E4CA8"/>
    <w:pPr>
      <w:widowControl w:val="0"/>
      <w:shd w:val="clear" w:color="auto" w:fill="FFFFFF"/>
      <w:spacing w:before="960" w:after="960" w:line="0" w:lineRule="atLeast"/>
    </w:pPr>
    <w:rPr>
      <w:b/>
      <w:bCs/>
      <w:i/>
      <w:iCs/>
      <w:sz w:val="19"/>
      <w:szCs w:val="19"/>
    </w:rPr>
  </w:style>
  <w:style w:type="paragraph" w:customStyle="1" w:styleId="1f8">
    <w:name w:val="Без интервала1"/>
    <w:rsid w:val="00FE0C4B"/>
    <w:rPr>
      <w:rFonts w:ascii="Calibri" w:hAnsi="Calibri"/>
      <w:sz w:val="22"/>
      <w:szCs w:val="22"/>
      <w:lang w:eastAsia="en-US"/>
    </w:rPr>
  </w:style>
  <w:style w:type="paragraph" w:customStyle="1" w:styleId="afffa">
    <w:name w:val="Кабинет"/>
    <w:basedOn w:val="a"/>
    <w:uiPriority w:val="99"/>
    <w:rsid w:val="00FE0C4B"/>
    <w:pPr>
      <w:jc w:val="center"/>
    </w:pPr>
  </w:style>
  <w:style w:type="paragraph" w:customStyle="1" w:styleId="afffb">
    <w:name w:val="ФИО"/>
    <w:basedOn w:val="a"/>
    <w:uiPriority w:val="99"/>
    <w:rsid w:val="00FE0C4B"/>
    <w:rPr>
      <w:b/>
    </w:rPr>
  </w:style>
  <w:style w:type="paragraph" w:customStyle="1" w:styleId="afffc">
    <w:name w:val="Должность"/>
    <w:basedOn w:val="a"/>
    <w:next w:val="afffb"/>
    <w:uiPriority w:val="99"/>
    <w:rsid w:val="00FE0C4B"/>
    <w:rPr>
      <w:i/>
      <w:color w:val="000000"/>
    </w:rPr>
  </w:style>
  <w:style w:type="paragraph" w:customStyle="1" w:styleId="afffd">
    <w:name w:val="Телефон"/>
    <w:basedOn w:val="a"/>
    <w:uiPriority w:val="99"/>
    <w:rsid w:val="00FE0C4B"/>
    <w:pPr>
      <w:jc w:val="center"/>
    </w:pPr>
    <w:rPr>
      <w:b/>
    </w:rPr>
  </w:style>
  <w:style w:type="paragraph" w:customStyle="1" w:styleId="afffe">
    <w:name w:val="Адресные реквизиты"/>
    <w:basedOn w:val="af1"/>
    <w:next w:val="af1"/>
    <w:uiPriority w:val="99"/>
    <w:rsid w:val="00FE0C4B"/>
    <w:pPr>
      <w:widowControl/>
      <w:ind w:left="0" w:firstLine="0"/>
    </w:pPr>
    <w:rPr>
      <w:sz w:val="24"/>
      <w:szCs w:val="24"/>
    </w:rPr>
  </w:style>
  <w:style w:type="paragraph" w:customStyle="1" w:styleId="affff">
    <w:name w:val="Обращение"/>
    <w:basedOn w:val="a"/>
    <w:next w:val="a"/>
    <w:uiPriority w:val="99"/>
    <w:rsid w:val="00FE0C4B"/>
    <w:pPr>
      <w:spacing w:before="240" w:after="120"/>
      <w:jc w:val="center"/>
    </w:pPr>
    <w:rPr>
      <w:sz w:val="26"/>
    </w:rPr>
  </w:style>
  <w:style w:type="paragraph" w:customStyle="1" w:styleId="affff0">
    <w:name w:val="Текст док"/>
    <w:basedOn w:val="a"/>
    <w:autoRedefine/>
    <w:uiPriority w:val="99"/>
    <w:rsid w:val="00FE0C4B"/>
    <w:pPr>
      <w:tabs>
        <w:tab w:val="left" w:pos="0"/>
        <w:tab w:val="left" w:pos="540"/>
        <w:tab w:val="left" w:pos="1620"/>
      </w:tabs>
      <w:jc w:val="both"/>
    </w:pPr>
    <w:rPr>
      <w:sz w:val="28"/>
      <w:szCs w:val="28"/>
    </w:rPr>
  </w:style>
  <w:style w:type="paragraph" w:customStyle="1" w:styleId="affff1">
    <w:name w:val="Исполнитель"/>
    <w:basedOn w:val="a"/>
    <w:autoRedefine/>
    <w:uiPriority w:val="99"/>
    <w:rsid w:val="00FE0C4B"/>
    <w:pPr>
      <w:jc w:val="both"/>
    </w:pPr>
    <w:rPr>
      <w:sz w:val="28"/>
      <w:szCs w:val="28"/>
    </w:rPr>
  </w:style>
  <w:style w:type="paragraph" w:customStyle="1" w:styleId="1f9">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E0C4B"/>
    <w:pPr>
      <w:spacing w:before="100" w:beforeAutospacing="1" w:after="100" w:afterAutospacing="1"/>
    </w:pPr>
    <w:rPr>
      <w:rFonts w:ascii="Tahoma" w:hAnsi="Tahoma"/>
      <w:sz w:val="20"/>
      <w:szCs w:val="20"/>
      <w:lang w:val="en-US" w:eastAsia="en-US"/>
    </w:rPr>
  </w:style>
  <w:style w:type="paragraph" w:customStyle="1" w:styleId="affff2">
    <w:name w:val="Подпись док"/>
    <w:basedOn w:val="1"/>
    <w:autoRedefine/>
    <w:uiPriority w:val="99"/>
    <w:rsid w:val="00FE0C4B"/>
    <w:rPr>
      <w:b w:val="0"/>
      <w:sz w:val="28"/>
      <w:szCs w:val="28"/>
    </w:rPr>
  </w:style>
  <w:style w:type="paragraph" w:customStyle="1" w:styleId="Style2">
    <w:name w:val="Style2"/>
    <w:basedOn w:val="a"/>
    <w:uiPriority w:val="99"/>
    <w:rsid w:val="00FE0C4B"/>
    <w:pPr>
      <w:widowControl w:val="0"/>
      <w:autoSpaceDE w:val="0"/>
      <w:autoSpaceDN w:val="0"/>
      <w:adjustRightInd w:val="0"/>
    </w:pPr>
    <w:rPr>
      <w:rFonts w:ascii="Arial" w:hAnsi="Arial" w:cs="Arial"/>
    </w:rPr>
  </w:style>
  <w:style w:type="paragraph" w:customStyle="1" w:styleId="Style5">
    <w:name w:val="Style5"/>
    <w:basedOn w:val="a"/>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
    <w:uiPriority w:val="99"/>
    <w:rsid w:val="00FE0C4B"/>
    <w:pPr>
      <w:widowControl w:val="0"/>
      <w:autoSpaceDE w:val="0"/>
      <w:autoSpaceDN w:val="0"/>
      <w:adjustRightInd w:val="0"/>
      <w:spacing w:line="274" w:lineRule="exact"/>
      <w:jc w:val="center"/>
    </w:pPr>
  </w:style>
  <w:style w:type="character" w:customStyle="1" w:styleId="1fa">
    <w:name w:val="Текст сноски Знак1"/>
    <w:basedOn w:val="a0"/>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b">
    <w:name w:val="Текст примечания Знак1"/>
    <w:basedOn w:val="a0"/>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c">
    <w:name w:val="Верхний колонтитул Знак1"/>
    <w:basedOn w:val="a0"/>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d">
    <w:name w:val="Нижний колонтитул Знак1"/>
    <w:basedOn w:val="a0"/>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e">
    <w:name w:val="Основной текст Знак1"/>
    <w:basedOn w:val="a0"/>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
    <w:name w:val="Основной текст с отступом Знак1"/>
    <w:basedOn w:val="a0"/>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1">
    <w:name w:val="Основной текст 2 Знак1"/>
    <w:basedOn w:val="a0"/>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0"/>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2">
    <w:name w:val="Основной текст с отступом 2 Знак1"/>
    <w:basedOn w:val="a0"/>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0"/>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0">
    <w:name w:val="Текст выноски Знак1"/>
    <w:basedOn w:val="a0"/>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1">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Абзац списка Знак"/>
    <w:link w:val="aff5"/>
    <w:uiPriority w:val="99"/>
    <w:locked/>
    <w:rsid w:val="00751951"/>
    <w:rPr>
      <w:rFonts w:ascii="Calibri" w:hAnsi="Calibri"/>
      <w:sz w:val="22"/>
      <w:szCs w:val="22"/>
    </w:rPr>
  </w:style>
  <w:style w:type="paragraph" w:customStyle="1" w:styleId="180">
    <w:name w:val="стиль18"/>
    <w:basedOn w:val="a"/>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0"/>
    <w:rsid w:val="00C24FC1"/>
  </w:style>
  <w:style w:type="character" w:customStyle="1" w:styleId="fontstyle01">
    <w:name w:val="fontstyle01"/>
    <w:basedOn w:val="a0"/>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0"/>
    <w:rsid w:val="008B24F2"/>
    <w:rPr>
      <w:rFonts w:ascii="Times New Roman" w:hAnsi="Times New Roman" w:cs="Times New Roman" w:hint="default"/>
      <w:b w:val="0"/>
      <w:bCs w:val="0"/>
      <w:i w:val="0"/>
      <w:iCs w:val="0"/>
      <w:color w:val="000000"/>
      <w:sz w:val="28"/>
      <w:szCs w:val="28"/>
    </w:rPr>
  </w:style>
  <w:style w:type="character" w:customStyle="1" w:styleId="affff3">
    <w:name w:val="Цветовое выделение"/>
    <w:uiPriority w:val="99"/>
    <w:rsid w:val="005E358C"/>
    <w:rPr>
      <w:b/>
      <w:bCs/>
      <w:color w:val="26282F"/>
    </w:rPr>
  </w:style>
  <w:style w:type="character" w:customStyle="1" w:styleId="affff4">
    <w:name w:val="Гипертекстовая ссылка"/>
    <w:basedOn w:val="affff3"/>
    <w:uiPriority w:val="99"/>
    <w:rsid w:val="005E358C"/>
    <w:rPr>
      <w:b/>
      <w:bCs/>
      <w:color w:val="106BBE"/>
    </w:rPr>
  </w:style>
  <w:style w:type="character" w:customStyle="1" w:styleId="affff5">
    <w:name w:val="Активная гипертекстовая ссылка"/>
    <w:basedOn w:val="affff4"/>
    <w:uiPriority w:val="99"/>
    <w:rsid w:val="005E358C"/>
    <w:rPr>
      <w:b/>
      <w:bCs/>
      <w:color w:val="106BBE"/>
      <w:u w:val="single"/>
    </w:rPr>
  </w:style>
  <w:style w:type="paragraph" w:customStyle="1" w:styleId="affff6">
    <w:name w:val="Внимание"/>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7">
    <w:name w:val="Внимание: криминал!!"/>
    <w:basedOn w:val="affff6"/>
    <w:next w:val="a"/>
    <w:uiPriority w:val="99"/>
    <w:rsid w:val="005E358C"/>
  </w:style>
  <w:style w:type="paragraph" w:customStyle="1" w:styleId="affff8">
    <w:name w:val="Внимание: недобросовестность!"/>
    <w:basedOn w:val="affff6"/>
    <w:next w:val="a"/>
    <w:uiPriority w:val="99"/>
    <w:rsid w:val="005E358C"/>
  </w:style>
  <w:style w:type="character" w:customStyle="1" w:styleId="affff9">
    <w:name w:val="Выделение для Базового Поиска"/>
    <w:basedOn w:val="affff3"/>
    <w:uiPriority w:val="99"/>
    <w:rsid w:val="005E358C"/>
    <w:rPr>
      <w:b/>
      <w:bCs/>
      <w:color w:val="0058A9"/>
    </w:rPr>
  </w:style>
  <w:style w:type="character" w:customStyle="1" w:styleId="affffa">
    <w:name w:val="Выделение для Базового Поиска (курсив)"/>
    <w:basedOn w:val="affff9"/>
    <w:uiPriority w:val="99"/>
    <w:rsid w:val="005E358C"/>
    <w:rPr>
      <w:b/>
      <w:bCs/>
      <w:i/>
      <w:iCs/>
      <w:color w:val="0058A9"/>
    </w:rPr>
  </w:style>
  <w:style w:type="paragraph" w:customStyle="1" w:styleId="affffb">
    <w:name w:val="Дочерний элемент списка"/>
    <w:basedOn w:val="a"/>
    <w:next w:val="a"/>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c">
    <w:name w:val="Основное меню (преемственное)"/>
    <w:basedOn w:val="a"/>
    <w:next w:val="a"/>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2">
    <w:name w:val="Заголовок1"/>
    <w:basedOn w:val="affffc"/>
    <w:next w:val="a"/>
    <w:uiPriority w:val="99"/>
    <w:rsid w:val="005E358C"/>
    <w:rPr>
      <w:b/>
      <w:bCs/>
      <w:color w:val="0058A9"/>
      <w:shd w:val="clear" w:color="auto" w:fill="ECE9D8"/>
    </w:rPr>
  </w:style>
  <w:style w:type="paragraph" w:customStyle="1" w:styleId="affffd">
    <w:name w:val="Заголовок группы контролов"/>
    <w:basedOn w:val="a"/>
    <w:next w:val="a"/>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e">
    <w:name w:val="Заголовок для информации об изменениях"/>
    <w:basedOn w:val="1"/>
    <w:next w:val="a"/>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
    <w:name w:val="Заголовок распахивающейся части диалога"/>
    <w:basedOn w:val="a"/>
    <w:next w:val="a"/>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0">
    <w:name w:val="Заголовок своего сообщения"/>
    <w:basedOn w:val="affff3"/>
    <w:uiPriority w:val="99"/>
    <w:rsid w:val="005E358C"/>
    <w:rPr>
      <w:b/>
      <w:bCs/>
      <w:color w:val="26282F"/>
    </w:rPr>
  </w:style>
  <w:style w:type="paragraph" w:customStyle="1" w:styleId="afffff1">
    <w:name w:val="Заголовок статьи"/>
    <w:basedOn w:val="a"/>
    <w:next w:val="a"/>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2">
    <w:name w:val="Заголовок чужого сообщения"/>
    <w:basedOn w:val="affff3"/>
    <w:uiPriority w:val="99"/>
    <w:rsid w:val="005E358C"/>
    <w:rPr>
      <w:b/>
      <w:bCs/>
      <w:color w:val="FF0000"/>
    </w:rPr>
  </w:style>
  <w:style w:type="paragraph" w:customStyle="1" w:styleId="afffff3">
    <w:name w:val="Заголовок ЭР (левое окно)"/>
    <w:basedOn w:val="a"/>
    <w:next w:val="a"/>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4">
    <w:name w:val="Заголовок ЭР (правое окно)"/>
    <w:basedOn w:val="afffff3"/>
    <w:next w:val="a"/>
    <w:uiPriority w:val="99"/>
    <w:rsid w:val="005E358C"/>
    <w:pPr>
      <w:spacing w:after="0"/>
      <w:jc w:val="left"/>
    </w:pPr>
  </w:style>
  <w:style w:type="paragraph" w:customStyle="1" w:styleId="afffff5">
    <w:name w:val="Интерактивный заголовок"/>
    <w:basedOn w:val="1ff2"/>
    <w:next w:val="a"/>
    <w:uiPriority w:val="99"/>
    <w:rsid w:val="005E358C"/>
    <w:rPr>
      <w:u w:val="single"/>
    </w:rPr>
  </w:style>
  <w:style w:type="paragraph" w:customStyle="1" w:styleId="afffff6">
    <w:name w:val="Текст информации об изменениях"/>
    <w:basedOn w:val="a"/>
    <w:next w:val="a"/>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7">
    <w:name w:val="Информация об изменениях"/>
    <w:basedOn w:val="afffff6"/>
    <w:next w:val="a"/>
    <w:uiPriority w:val="99"/>
    <w:rsid w:val="005E358C"/>
    <w:pPr>
      <w:spacing w:before="180"/>
      <w:ind w:left="360" w:right="360" w:firstLine="0"/>
    </w:pPr>
    <w:rPr>
      <w:shd w:val="clear" w:color="auto" w:fill="EAEFED"/>
    </w:rPr>
  </w:style>
  <w:style w:type="paragraph" w:customStyle="1" w:styleId="afffff8">
    <w:name w:val="Текст (справка)"/>
    <w:basedOn w:val="a"/>
    <w:next w:val="a"/>
    <w:uiPriority w:val="99"/>
    <w:rsid w:val="005E358C"/>
    <w:pPr>
      <w:autoSpaceDE w:val="0"/>
      <w:autoSpaceDN w:val="0"/>
      <w:adjustRightInd w:val="0"/>
      <w:ind w:left="170" w:right="170"/>
    </w:pPr>
    <w:rPr>
      <w:rFonts w:ascii="Arial" w:eastAsia="Calibri" w:hAnsi="Arial" w:cs="Arial"/>
      <w:lang w:eastAsia="en-US"/>
    </w:rPr>
  </w:style>
  <w:style w:type="paragraph" w:customStyle="1" w:styleId="afffff9">
    <w:name w:val="Комментарий"/>
    <w:basedOn w:val="afffff8"/>
    <w:next w:val="a"/>
    <w:uiPriority w:val="99"/>
    <w:rsid w:val="005E358C"/>
    <w:pPr>
      <w:spacing w:before="75"/>
      <w:ind w:right="0"/>
      <w:jc w:val="both"/>
    </w:pPr>
    <w:rPr>
      <w:color w:val="353842"/>
      <w:shd w:val="clear" w:color="auto" w:fill="F0F0F0"/>
    </w:rPr>
  </w:style>
  <w:style w:type="paragraph" w:customStyle="1" w:styleId="afffffa">
    <w:name w:val="Информация об изменениях документа"/>
    <w:basedOn w:val="afffff9"/>
    <w:next w:val="a"/>
    <w:uiPriority w:val="99"/>
    <w:rsid w:val="005E358C"/>
    <w:rPr>
      <w:i/>
      <w:iCs/>
    </w:rPr>
  </w:style>
  <w:style w:type="paragraph" w:customStyle="1" w:styleId="afffffb">
    <w:name w:val="Текст (лев. подпись)"/>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c">
    <w:name w:val="Колонтитул (левый)"/>
    <w:basedOn w:val="afffffb"/>
    <w:next w:val="a"/>
    <w:uiPriority w:val="99"/>
    <w:rsid w:val="005E358C"/>
    <w:rPr>
      <w:sz w:val="14"/>
      <w:szCs w:val="14"/>
    </w:rPr>
  </w:style>
  <w:style w:type="paragraph" w:customStyle="1" w:styleId="afffffd">
    <w:name w:val="Текст (прав. подпись)"/>
    <w:basedOn w:val="a"/>
    <w:next w:val="a"/>
    <w:uiPriority w:val="99"/>
    <w:rsid w:val="005E358C"/>
    <w:pPr>
      <w:autoSpaceDE w:val="0"/>
      <w:autoSpaceDN w:val="0"/>
      <w:adjustRightInd w:val="0"/>
      <w:jc w:val="right"/>
    </w:pPr>
    <w:rPr>
      <w:rFonts w:ascii="Arial" w:eastAsia="Calibri" w:hAnsi="Arial" w:cs="Arial"/>
      <w:lang w:eastAsia="en-US"/>
    </w:rPr>
  </w:style>
  <w:style w:type="paragraph" w:customStyle="1" w:styleId="afffffe">
    <w:name w:val="Колонтитул (правый)"/>
    <w:basedOn w:val="afffffd"/>
    <w:next w:val="a"/>
    <w:uiPriority w:val="99"/>
    <w:rsid w:val="005E358C"/>
    <w:rPr>
      <w:sz w:val="14"/>
      <w:szCs w:val="14"/>
    </w:rPr>
  </w:style>
  <w:style w:type="paragraph" w:customStyle="1" w:styleId="affffff">
    <w:name w:val="Комментарий пользователя"/>
    <w:basedOn w:val="afffff9"/>
    <w:next w:val="a"/>
    <w:uiPriority w:val="99"/>
    <w:rsid w:val="005E358C"/>
    <w:pPr>
      <w:jc w:val="left"/>
    </w:pPr>
    <w:rPr>
      <w:shd w:val="clear" w:color="auto" w:fill="FFDFE0"/>
    </w:rPr>
  </w:style>
  <w:style w:type="paragraph" w:customStyle="1" w:styleId="affffff0">
    <w:name w:val="Куда обратиться?"/>
    <w:basedOn w:val="affff6"/>
    <w:next w:val="a"/>
    <w:uiPriority w:val="99"/>
    <w:rsid w:val="005E358C"/>
  </w:style>
  <w:style w:type="paragraph" w:customStyle="1" w:styleId="affffff1">
    <w:name w:val="Моноширинный"/>
    <w:basedOn w:val="a"/>
    <w:next w:val="a"/>
    <w:uiPriority w:val="99"/>
    <w:rsid w:val="005E358C"/>
    <w:pPr>
      <w:autoSpaceDE w:val="0"/>
      <w:autoSpaceDN w:val="0"/>
      <w:adjustRightInd w:val="0"/>
    </w:pPr>
    <w:rPr>
      <w:rFonts w:ascii="Courier New" w:eastAsia="Calibri" w:hAnsi="Courier New" w:cs="Courier New"/>
      <w:lang w:eastAsia="en-US"/>
    </w:rPr>
  </w:style>
  <w:style w:type="character" w:customStyle="1" w:styleId="affffff2">
    <w:name w:val="Найденные слова"/>
    <w:basedOn w:val="affff3"/>
    <w:uiPriority w:val="99"/>
    <w:rsid w:val="005E358C"/>
    <w:rPr>
      <w:b/>
      <w:bCs/>
      <w:color w:val="26282F"/>
      <w:shd w:val="clear" w:color="auto" w:fill="FFF580"/>
    </w:rPr>
  </w:style>
  <w:style w:type="character" w:customStyle="1" w:styleId="affffff3">
    <w:name w:val="Не вступил в силу"/>
    <w:basedOn w:val="affff3"/>
    <w:uiPriority w:val="99"/>
    <w:rsid w:val="005E358C"/>
    <w:rPr>
      <w:b/>
      <w:bCs/>
      <w:color w:val="000000"/>
      <w:shd w:val="clear" w:color="auto" w:fill="D8EDE8"/>
    </w:rPr>
  </w:style>
  <w:style w:type="paragraph" w:customStyle="1" w:styleId="affffff4">
    <w:name w:val="Необходимые документы"/>
    <w:basedOn w:val="affff6"/>
    <w:next w:val="a"/>
    <w:uiPriority w:val="99"/>
    <w:rsid w:val="005E358C"/>
    <w:pPr>
      <w:ind w:firstLine="118"/>
    </w:pPr>
  </w:style>
  <w:style w:type="paragraph" w:customStyle="1" w:styleId="affffff5">
    <w:name w:val="Нормальный (таблица)"/>
    <w:basedOn w:val="a"/>
    <w:next w:val="a"/>
    <w:uiPriority w:val="99"/>
    <w:rsid w:val="005E358C"/>
    <w:pPr>
      <w:autoSpaceDE w:val="0"/>
      <w:autoSpaceDN w:val="0"/>
      <w:adjustRightInd w:val="0"/>
      <w:jc w:val="both"/>
    </w:pPr>
    <w:rPr>
      <w:rFonts w:ascii="Arial" w:eastAsia="Calibri" w:hAnsi="Arial" w:cs="Arial"/>
      <w:lang w:eastAsia="en-US"/>
    </w:rPr>
  </w:style>
  <w:style w:type="paragraph" w:customStyle="1" w:styleId="affffff6">
    <w:name w:val="Таблицы (моноширинный)"/>
    <w:basedOn w:val="a"/>
    <w:next w:val="a"/>
    <w:rsid w:val="005E358C"/>
    <w:pPr>
      <w:autoSpaceDE w:val="0"/>
      <w:autoSpaceDN w:val="0"/>
      <w:adjustRightInd w:val="0"/>
    </w:pPr>
    <w:rPr>
      <w:rFonts w:ascii="Courier New" w:eastAsia="Calibri" w:hAnsi="Courier New" w:cs="Courier New"/>
      <w:lang w:eastAsia="en-US"/>
    </w:rPr>
  </w:style>
  <w:style w:type="paragraph" w:customStyle="1" w:styleId="affffff7">
    <w:name w:val="Оглавление"/>
    <w:basedOn w:val="affffff6"/>
    <w:next w:val="a"/>
    <w:link w:val="affffff8"/>
    <w:rsid w:val="005E358C"/>
    <w:pPr>
      <w:ind w:left="140"/>
    </w:pPr>
  </w:style>
  <w:style w:type="character" w:customStyle="1" w:styleId="affffff9">
    <w:name w:val="Опечатки"/>
    <w:uiPriority w:val="99"/>
    <w:rsid w:val="005E358C"/>
    <w:rPr>
      <w:color w:val="FF0000"/>
    </w:rPr>
  </w:style>
  <w:style w:type="paragraph" w:customStyle="1" w:styleId="affffffa">
    <w:name w:val="Переменная часть"/>
    <w:basedOn w:val="affffc"/>
    <w:next w:val="a"/>
    <w:uiPriority w:val="99"/>
    <w:rsid w:val="005E358C"/>
    <w:rPr>
      <w:sz w:val="18"/>
      <w:szCs w:val="18"/>
    </w:rPr>
  </w:style>
  <w:style w:type="paragraph" w:customStyle="1" w:styleId="affffffb">
    <w:name w:val="Подвал для информации об изменениях"/>
    <w:basedOn w:val="1"/>
    <w:next w:val="a"/>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c">
    <w:name w:val="Подзаголовок для информации об изменениях"/>
    <w:basedOn w:val="afffff6"/>
    <w:next w:val="a"/>
    <w:uiPriority w:val="99"/>
    <w:rsid w:val="005E358C"/>
    <w:rPr>
      <w:b/>
      <w:bCs/>
    </w:rPr>
  </w:style>
  <w:style w:type="paragraph" w:customStyle="1" w:styleId="affffffd">
    <w:name w:val="Подчёркнуный текст"/>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e">
    <w:name w:val="Постоянная часть"/>
    <w:basedOn w:val="affffc"/>
    <w:next w:val="a"/>
    <w:uiPriority w:val="99"/>
    <w:rsid w:val="005E358C"/>
    <w:rPr>
      <w:sz w:val="20"/>
      <w:szCs w:val="20"/>
    </w:rPr>
  </w:style>
  <w:style w:type="paragraph" w:customStyle="1" w:styleId="afffffff">
    <w:name w:val="Прижатый влево"/>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ff0">
    <w:name w:val="Пример."/>
    <w:basedOn w:val="affff6"/>
    <w:next w:val="a"/>
    <w:uiPriority w:val="99"/>
    <w:rsid w:val="005E358C"/>
  </w:style>
  <w:style w:type="paragraph" w:customStyle="1" w:styleId="afffffff1">
    <w:name w:val="Примечание."/>
    <w:basedOn w:val="affff6"/>
    <w:next w:val="a"/>
    <w:uiPriority w:val="99"/>
    <w:rsid w:val="005E358C"/>
  </w:style>
  <w:style w:type="character" w:customStyle="1" w:styleId="afffffff2">
    <w:name w:val="Продолжение ссылки"/>
    <w:basedOn w:val="affff4"/>
    <w:uiPriority w:val="99"/>
    <w:rsid w:val="005E358C"/>
    <w:rPr>
      <w:b/>
      <w:bCs/>
      <w:color w:val="106BBE"/>
    </w:rPr>
  </w:style>
  <w:style w:type="paragraph" w:customStyle="1" w:styleId="afffffff3">
    <w:name w:val="Словарная статья"/>
    <w:basedOn w:val="a"/>
    <w:next w:val="a"/>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4">
    <w:name w:val="Сравнение редакций"/>
    <w:basedOn w:val="affff3"/>
    <w:uiPriority w:val="99"/>
    <w:rsid w:val="005E358C"/>
    <w:rPr>
      <w:b/>
      <w:bCs/>
      <w:color w:val="26282F"/>
    </w:rPr>
  </w:style>
  <w:style w:type="character" w:customStyle="1" w:styleId="afffffff5">
    <w:name w:val="Сравнение редакций. Добавленный фрагмент"/>
    <w:uiPriority w:val="99"/>
    <w:rsid w:val="005E358C"/>
    <w:rPr>
      <w:color w:val="000000"/>
      <w:shd w:val="clear" w:color="auto" w:fill="C1D7FF"/>
    </w:rPr>
  </w:style>
  <w:style w:type="character" w:customStyle="1" w:styleId="afffffff6">
    <w:name w:val="Сравнение редакций. Удаленный фрагмент"/>
    <w:uiPriority w:val="99"/>
    <w:rsid w:val="005E358C"/>
    <w:rPr>
      <w:color w:val="000000"/>
      <w:shd w:val="clear" w:color="auto" w:fill="C4C413"/>
    </w:rPr>
  </w:style>
  <w:style w:type="paragraph" w:customStyle="1" w:styleId="afffffff7">
    <w:name w:val="Ссылка на официальную публикацию"/>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8">
    <w:name w:val="Текст в таблице"/>
    <w:basedOn w:val="affffff5"/>
    <w:next w:val="a"/>
    <w:uiPriority w:val="99"/>
    <w:rsid w:val="005E358C"/>
    <w:pPr>
      <w:ind w:firstLine="500"/>
    </w:pPr>
  </w:style>
  <w:style w:type="paragraph" w:customStyle="1" w:styleId="afffffff9">
    <w:name w:val="Текст ЭР (см. также)"/>
    <w:basedOn w:val="a"/>
    <w:next w:val="a"/>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a">
    <w:name w:val="Технический комментарий"/>
    <w:basedOn w:val="a"/>
    <w:next w:val="a"/>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b">
    <w:name w:val="Утратил силу"/>
    <w:basedOn w:val="affff3"/>
    <w:uiPriority w:val="99"/>
    <w:rsid w:val="005E358C"/>
    <w:rPr>
      <w:b/>
      <w:bCs/>
      <w:strike/>
      <w:color w:val="666600"/>
    </w:rPr>
  </w:style>
  <w:style w:type="paragraph" w:customStyle="1" w:styleId="afffffffc">
    <w:name w:val="Формула"/>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d">
    <w:name w:val="Центрированный (таблица)"/>
    <w:basedOn w:val="affffff5"/>
    <w:next w:val="a"/>
    <w:uiPriority w:val="99"/>
    <w:rsid w:val="005E358C"/>
    <w:pPr>
      <w:jc w:val="center"/>
    </w:pPr>
  </w:style>
  <w:style w:type="paragraph" w:customStyle="1" w:styleId="-">
    <w:name w:val="ЭР-содержание (правое окно)"/>
    <w:basedOn w:val="a"/>
    <w:next w:val="a"/>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
    <w:rsid w:val="005E358C"/>
    <w:pPr>
      <w:spacing w:before="100" w:beforeAutospacing="1" w:after="100" w:afterAutospacing="1"/>
    </w:pPr>
  </w:style>
  <w:style w:type="paragraph" w:customStyle="1" w:styleId="formattext">
    <w:name w:val="formattext"/>
    <w:basedOn w:val="a"/>
    <w:rsid w:val="003236D5"/>
    <w:pPr>
      <w:suppressAutoHyphens/>
      <w:spacing w:before="280" w:after="280"/>
    </w:pPr>
    <w:rPr>
      <w:lang w:eastAsia="zh-CN"/>
    </w:rPr>
  </w:style>
  <w:style w:type="paragraph" w:customStyle="1" w:styleId="p2">
    <w:name w:val="p2"/>
    <w:basedOn w:val="a"/>
    <w:rsid w:val="002744F8"/>
    <w:pPr>
      <w:spacing w:before="100" w:beforeAutospacing="1" w:after="100" w:afterAutospacing="1"/>
    </w:pPr>
  </w:style>
  <w:style w:type="character" w:customStyle="1" w:styleId="s1">
    <w:name w:val="s1"/>
    <w:rsid w:val="002744F8"/>
  </w:style>
  <w:style w:type="paragraph" w:customStyle="1" w:styleId="p12">
    <w:name w:val="p12"/>
    <w:basedOn w:val="a"/>
    <w:rsid w:val="00EB092A"/>
    <w:pPr>
      <w:spacing w:before="100" w:beforeAutospacing="1" w:after="100" w:afterAutospacing="1"/>
    </w:pPr>
  </w:style>
  <w:style w:type="paragraph" w:customStyle="1" w:styleId="consplusnonformat0">
    <w:name w:val="consplusnonformat"/>
    <w:basedOn w:val="a"/>
    <w:rsid w:val="00347681"/>
    <w:pPr>
      <w:spacing w:before="100" w:beforeAutospacing="1" w:after="100" w:afterAutospacing="1"/>
    </w:pPr>
  </w:style>
  <w:style w:type="character" w:customStyle="1" w:styleId="blk">
    <w:name w:val="blk"/>
    <w:basedOn w:val="a0"/>
    <w:rsid w:val="005452CF"/>
  </w:style>
  <w:style w:type="paragraph" w:customStyle="1" w:styleId="1ff3">
    <w:name w:val="Знак Знак Знак1 Знак"/>
    <w:basedOn w:val="a"/>
    <w:rsid w:val="00763259"/>
    <w:pPr>
      <w:spacing w:after="160" w:line="240" w:lineRule="exact"/>
    </w:pPr>
    <w:rPr>
      <w:rFonts w:ascii="Verdana" w:hAnsi="Verdana"/>
      <w:sz w:val="20"/>
      <w:szCs w:val="20"/>
      <w:lang w:val="en-US" w:eastAsia="en-US"/>
    </w:rPr>
  </w:style>
  <w:style w:type="paragraph" w:customStyle="1" w:styleId="2f">
    <w:name w:val="Заголовок2"/>
    <w:basedOn w:val="a"/>
    <w:next w:val="af1"/>
    <w:rsid w:val="00763259"/>
    <w:pPr>
      <w:suppressAutoHyphens/>
      <w:jc w:val="center"/>
    </w:pPr>
    <w:rPr>
      <w:b/>
      <w:lang w:eastAsia="zh-CN"/>
    </w:rPr>
  </w:style>
  <w:style w:type="paragraph" w:customStyle="1" w:styleId="fn2r">
    <w:name w:val="fn2r"/>
    <w:basedOn w:val="a"/>
    <w:rsid w:val="00CA1736"/>
    <w:pPr>
      <w:spacing w:before="100" w:beforeAutospacing="1" w:after="100" w:afterAutospacing="1"/>
    </w:pPr>
  </w:style>
  <w:style w:type="paragraph" w:customStyle="1" w:styleId="1ff4">
    <w:name w:val="Знак Знак Знак1 Знак"/>
    <w:basedOn w:val="a"/>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e">
    <w:name w:val="Placeholder Text"/>
    <w:basedOn w:val="a0"/>
    <w:uiPriority w:val="99"/>
    <w:semiHidden/>
    <w:rsid w:val="00100E81"/>
    <w:rPr>
      <w:color w:val="808080"/>
    </w:rPr>
  </w:style>
  <w:style w:type="numbering" w:customStyle="1" w:styleId="1ff5">
    <w:name w:val="Нет списка1"/>
    <w:next w:val="a2"/>
    <w:uiPriority w:val="99"/>
    <w:semiHidden/>
    <w:unhideWhenUsed/>
    <w:rsid w:val="00100E81"/>
  </w:style>
  <w:style w:type="character" w:customStyle="1" w:styleId="afc">
    <w:name w:val="Текст концевой сноски Знак"/>
    <w:link w:val="afb"/>
    <w:rsid w:val="00100E81"/>
  </w:style>
  <w:style w:type="character" w:customStyle="1" w:styleId="1ff6">
    <w:name w:val="Текст концевой сноски Знак1"/>
    <w:basedOn w:val="a0"/>
    <w:uiPriority w:val="99"/>
    <w:semiHidden/>
    <w:rsid w:val="00100E81"/>
    <w:rPr>
      <w:lang w:eastAsia="en-US"/>
    </w:rPr>
  </w:style>
  <w:style w:type="paragraph" w:customStyle="1" w:styleId="affffffff">
    <w:name w:val="Знак Знак Знак Знак Знак Знак Знак Знак Знак"/>
    <w:basedOn w:val="a"/>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0"/>
    <w:rsid w:val="00100E81"/>
  </w:style>
  <w:style w:type="character" w:customStyle="1" w:styleId="aff">
    <w:name w:val="Без интервала Знак"/>
    <w:link w:val="afe"/>
    <w:uiPriority w:val="1"/>
    <w:rsid w:val="00100E81"/>
    <w:rPr>
      <w:sz w:val="24"/>
      <w:szCs w:val="32"/>
      <w:lang w:val="en-US" w:eastAsia="en-US" w:bidi="en-US"/>
    </w:rPr>
  </w:style>
  <w:style w:type="paragraph" w:customStyle="1" w:styleId="2f0">
    <w:name w:val="Абзац списка2"/>
    <w:basedOn w:val="a"/>
    <w:rsid w:val="009978D4"/>
    <w:pPr>
      <w:spacing w:after="200" w:line="276" w:lineRule="auto"/>
      <w:ind w:left="720"/>
    </w:pPr>
    <w:rPr>
      <w:rFonts w:ascii="Calibri" w:hAnsi="Calibri"/>
      <w:sz w:val="22"/>
      <w:szCs w:val="22"/>
    </w:rPr>
  </w:style>
  <w:style w:type="paragraph" w:customStyle="1" w:styleId="1ff7">
    <w:name w:val="Знак Знак Знак1 Знак"/>
    <w:basedOn w:val="a"/>
    <w:rsid w:val="00623A85"/>
    <w:pPr>
      <w:spacing w:after="160" w:line="240" w:lineRule="exact"/>
    </w:pPr>
    <w:rPr>
      <w:rFonts w:ascii="Verdana" w:hAnsi="Verdana"/>
      <w:sz w:val="20"/>
      <w:szCs w:val="20"/>
      <w:lang w:val="en-US" w:eastAsia="en-US"/>
    </w:rPr>
  </w:style>
  <w:style w:type="paragraph" w:customStyle="1" w:styleId="37">
    <w:name w:val="Абзац списка3"/>
    <w:basedOn w:val="a"/>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
    <w:rsid w:val="000A126F"/>
    <w:pPr>
      <w:suppressAutoHyphens/>
      <w:overflowPunct w:val="0"/>
      <w:autoSpaceDE w:val="0"/>
      <w:ind w:right="45" w:firstLine="284"/>
      <w:jc w:val="both"/>
    </w:pPr>
    <w:rPr>
      <w:szCs w:val="20"/>
      <w:lang w:eastAsia="ar-SA"/>
    </w:rPr>
  </w:style>
  <w:style w:type="paragraph" w:customStyle="1" w:styleId="1ff8">
    <w:name w:val="Знак Знак Знак1 Знак"/>
    <w:basedOn w:val="a"/>
    <w:rsid w:val="00A809AD"/>
    <w:pPr>
      <w:spacing w:after="160" w:line="240" w:lineRule="exact"/>
    </w:pPr>
    <w:rPr>
      <w:rFonts w:ascii="Verdana" w:hAnsi="Verdana"/>
      <w:sz w:val="20"/>
      <w:szCs w:val="20"/>
      <w:lang w:val="en-US" w:eastAsia="en-US"/>
    </w:rPr>
  </w:style>
  <w:style w:type="paragraph" w:customStyle="1" w:styleId="pj">
    <w:name w:val="pj"/>
    <w:basedOn w:val="a"/>
    <w:rsid w:val="005A08D9"/>
    <w:pPr>
      <w:spacing w:before="100" w:beforeAutospacing="1" w:after="100" w:afterAutospacing="1"/>
    </w:pPr>
  </w:style>
  <w:style w:type="character" w:customStyle="1" w:styleId="ListParagraphChar">
    <w:name w:val="List Paragraph Char"/>
    <w:link w:val="1f0"/>
    <w:locked/>
    <w:rsid w:val="00AC0298"/>
    <w:rPr>
      <w:rFonts w:ascii="Calibri" w:hAnsi="Calibri"/>
      <w:sz w:val="22"/>
      <w:szCs w:val="22"/>
    </w:rPr>
  </w:style>
  <w:style w:type="paragraph" w:customStyle="1" w:styleId="tex2st">
    <w:name w:val="tex2st"/>
    <w:basedOn w:val="a"/>
    <w:rsid w:val="00AC0298"/>
    <w:pPr>
      <w:spacing w:before="100" w:beforeAutospacing="1" w:after="100" w:afterAutospacing="1"/>
    </w:pPr>
  </w:style>
  <w:style w:type="paragraph" w:customStyle="1" w:styleId="41">
    <w:name w:val="Абзац списка4"/>
    <w:basedOn w:val="a"/>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
    <w:rsid w:val="00536D5E"/>
    <w:pPr>
      <w:spacing w:after="200" w:line="276" w:lineRule="auto"/>
      <w:ind w:left="720"/>
      <w:contextualSpacing/>
    </w:pPr>
    <w:rPr>
      <w:rFonts w:ascii="Calibri" w:hAnsi="Calibri"/>
      <w:sz w:val="22"/>
      <w:szCs w:val="22"/>
    </w:rPr>
  </w:style>
  <w:style w:type="paragraph" w:customStyle="1" w:styleId="1ff9">
    <w:name w:val="Знак Знак Знак1 Знак"/>
    <w:basedOn w:val="a"/>
    <w:rsid w:val="00F12A1C"/>
    <w:pPr>
      <w:spacing w:after="160" w:line="240" w:lineRule="exact"/>
    </w:pPr>
    <w:rPr>
      <w:rFonts w:ascii="Verdana" w:hAnsi="Verdana"/>
      <w:sz w:val="20"/>
      <w:szCs w:val="20"/>
      <w:lang w:val="en-US" w:eastAsia="en-US"/>
    </w:rPr>
  </w:style>
  <w:style w:type="paragraph" w:customStyle="1" w:styleId="affffffff0">
    <w:name w:val="Знак"/>
    <w:basedOn w:val="a"/>
    <w:rsid w:val="00F12A1C"/>
    <w:pPr>
      <w:tabs>
        <w:tab w:val="num" w:pos="360"/>
      </w:tabs>
      <w:spacing w:after="160" w:line="240" w:lineRule="exact"/>
    </w:pPr>
    <w:rPr>
      <w:rFonts w:ascii="Verdana" w:hAnsi="Verdana" w:cs="Verdana"/>
      <w:sz w:val="20"/>
      <w:szCs w:val="20"/>
      <w:lang w:val="en-US" w:eastAsia="en-US"/>
    </w:rPr>
  </w:style>
  <w:style w:type="paragraph" w:customStyle="1" w:styleId="affffffff1">
    <w:name w:val="Знак"/>
    <w:basedOn w:val="a"/>
    <w:rsid w:val="001F0BC2"/>
    <w:pPr>
      <w:tabs>
        <w:tab w:val="num" w:pos="360"/>
      </w:tabs>
      <w:spacing w:after="160" w:line="240" w:lineRule="exact"/>
    </w:pPr>
    <w:rPr>
      <w:rFonts w:ascii="Verdana" w:hAnsi="Verdana" w:cs="Verdana"/>
      <w:sz w:val="20"/>
      <w:szCs w:val="20"/>
      <w:lang w:val="en-US" w:eastAsia="en-US"/>
    </w:rPr>
  </w:style>
  <w:style w:type="paragraph" w:customStyle="1" w:styleId="1ffa">
    <w:name w:val="Знак Знак Знак1 Знак"/>
    <w:basedOn w:val="a"/>
    <w:rsid w:val="005972CA"/>
    <w:pPr>
      <w:spacing w:after="160" w:line="240" w:lineRule="exact"/>
    </w:pPr>
    <w:rPr>
      <w:rFonts w:ascii="Verdana" w:hAnsi="Verdana"/>
      <w:sz w:val="20"/>
      <w:szCs w:val="20"/>
      <w:lang w:val="en-US" w:eastAsia="en-US"/>
    </w:rPr>
  </w:style>
  <w:style w:type="paragraph" w:customStyle="1" w:styleId="affffffff2">
    <w:basedOn w:val="a"/>
    <w:next w:val="a7"/>
    <w:qFormat/>
    <w:rsid w:val="005972CA"/>
    <w:pPr>
      <w:jc w:val="center"/>
    </w:pPr>
    <w:rPr>
      <w:b/>
    </w:rPr>
  </w:style>
  <w:style w:type="numbering" w:customStyle="1" w:styleId="2f1">
    <w:name w:val="Нет списка2"/>
    <w:next w:val="a2"/>
    <w:uiPriority w:val="99"/>
    <w:semiHidden/>
    <w:unhideWhenUsed/>
    <w:rsid w:val="005B370C"/>
  </w:style>
  <w:style w:type="table" w:customStyle="1" w:styleId="2f2">
    <w:name w:val="Сетка таблицы2"/>
    <w:basedOn w:val="a1"/>
    <w:next w:val="ae"/>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 Знак Знак1 Знак"/>
    <w:basedOn w:val="a"/>
    <w:rsid w:val="004A18F1"/>
    <w:pPr>
      <w:spacing w:after="160" w:line="240" w:lineRule="exact"/>
    </w:pPr>
    <w:rPr>
      <w:rFonts w:ascii="Verdana" w:hAnsi="Verdana"/>
      <w:sz w:val="20"/>
      <w:szCs w:val="20"/>
      <w:lang w:val="en-US" w:eastAsia="en-US"/>
    </w:rPr>
  </w:style>
  <w:style w:type="paragraph" w:customStyle="1" w:styleId="affffffff3">
    <w:basedOn w:val="a"/>
    <w:next w:val="a7"/>
    <w:qFormat/>
    <w:rsid w:val="009905F1"/>
    <w:pPr>
      <w:jc w:val="center"/>
    </w:pPr>
    <w:rPr>
      <w:b/>
    </w:rPr>
  </w:style>
  <w:style w:type="paragraph" w:customStyle="1" w:styleId="1ffc">
    <w:name w:val="Знак Знак Знак1"/>
    <w:basedOn w:val="a"/>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1"/>
    <w:next w:val="ae"/>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4">
    <w:name w:val="Колонтитул"/>
    <w:basedOn w:val="a0"/>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5">
    <w:basedOn w:val="a"/>
    <w:next w:val="a7"/>
    <w:qFormat/>
    <w:rsid w:val="009466A1"/>
    <w:pPr>
      <w:jc w:val="center"/>
    </w:pPr>
    <w:rPr>
      <w:b/>
    </w:rPr>
  </w:style>
  <w:style w:type="paragraph" w:customStyle="1" w:styleId="1ffd">
    <w:name w:val="Знак Знак Знак1 Знак"/>
    <w:basedOn w:val="a"/>
    <w:rsid w:val="009466A1"/>
    <w:pPr>
      <w:spacing w:after="160" w:line="240" w:lineRule="exact"/>
    </w:pPr>
    <w:rPr>
      <w:rFonts w:ascii="Verdana" w:hAnsi="Verdana"/>
      <w:sz w:val="20"/>
      <w:szCs w:val="20"/>
      <w:lang w:val="en-US" w:eastAsia="en-US"/>
    </w:rPr>
  </w:style>
  <w:style w:type="numbering" w:customStyle="1" w:styleId="39">
    <w:name w:val="Нет списка3"/>
    <w:next w:val="a2"/>
    <w:uiPriority w:val="99"/>
    <w:semiHidden/>
    <w:unhideWhenUsed/>
    <w:rsid w:val="001F5305"/>
  </w:style>
  <w:style w:type="table" w:customStyle="1" w:styleId="42">
    <w:name w:val="Сетка таблицы4"/>
    <w:basedOn w:val="a1"/>
    <w:next w:val="ae"/>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e"/>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basedOn w:val="a"/>
    <w:next w:val="a7"/>
    <w:qFormat/>
    <w:rsid w:val="00D755D6"/>
    <w:pPr>
      <w:jc w:val="center"/>
    </w:pPr>
    <w:rPr>
      <w:sz w:val="28"/>
      <w:szCs w:val="20"/>
    </w:rPr>
  </w:style>
  <w:style w:type="numbering" w:customStyle="1" w:styleId="43">
    <w:name w:val="Нет списка4"/>
    <w:next w:val="a2"/>
    <w:uiPriority w:val="99"/>
    <w:semiHidden/>
    <w:unhideWhenUsed/>
    <w:rsid w:val="00D755D6"/>
  </w:style>
  <w:style w:type="table" w:customStyle="1" w:styleId="62">
    <w:name w:val="Сетка таблицы6"/>
    <w:basedOn w:val="a1"/>
    <w:next w:val="ae"/>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e"/>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
    <w:next w:val="a7"/>
    <w:qFormat/>
    <w:rsid w:val="00955A33"/>
    <w:pPr>
      <w:jc w:val="center"/>
    </w:pPr>
    <w:rPr>
      <w:b/>
    </w:rPr>
  </w:style>
  <w:style w:type="paragraph" w:customStyle="1" w:styleId="1ffe">
    <w:name w:val="Знак Знак Знак1 Знак"/>
    <w:basedOn w:val="a"/>
    <w:rsid w:val="00955A33"/>
    <w:pPr>
      <w:spacing w:after="160" w:line="240" w:lineRule="exact"/>
    </w:pPr>
    <w:rPr>
      <w:rFonts w:ascii="Verdana" w:hAnsi="Verdana"/>
      <w:sz w:val="20"/>
      <w:szCs w:val="20"/>
      <w:lang w:val="en-US" w:eastAsia="en-US"/>
    </w:rPr>
  </w:style>
  <w:style w:type="paragraph" w:customStyle="1" w:styleId="affffffff8">
    <w:basedOn w:val="a"/>
    <w:next w:val="a7"/>
    <w:qFormat/>
    <w:rsid w:val="000523FC"/>
    <w:pPr>
      <w:jc w:val="center"/>
    </w:pPr>
    <w:rPr>
      <w:b/>
    </w:rPr>
  </w:style>
  <w:style w:type="paragraph" w:customStyle="1" w:styleId="1fff">
    <w:name w:val="Знак Знак Знак1 Знак"/>
    <w:basedOn w:val="a"/>
    <w:rsid w:val="000523FC"/>
    <w:pPr>
      <w:spacing w:after="160" w:line="240" w:lineRule="exact"/>
    </w:pPr>
    <w:rPr>
      <w:rFonts w:ascii="Verdana" w:hAnsi="Verdana"/>
      <w:sz w:val="20"/>
      <w:szCs w:val="20"/>
      <w:lang w:val="en-US" w:eastAsia="en-US"/>
    </w:rPr>
  </w:style>
  <w:style w:type="paragraph" w:customStyle="1" w:styleId="affffffff9">
    <w:name w:val="Знак"/>
    <w:basedOn w:val="a"/>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2"/>
    <w:uiPriority w:val="99"/>
    <w:semiHidden/>
    <w:unhideWhenUsed/>
    <w:rsid w:val="00291D25"/>
  </w:style>
  <w:style w:type="paragraph" w:customStyle="1" w:styleId="affffffffa">
    <w:name w:val="Информация о версии"/>
    <w:basedOn w:val="afffff9"/>
    <w:next w:val="a"/>
    <w:uiPriority w:val="99"/>
    <w:rsid w:val="00291D25"/>
    <w:pPr>
      <w:widowControl w:val="0"/>
    </w:pPr>
    <w:rPr>
      <w:rFonts w:ascii="Times New Roman CYR" w:eastAsia="Times New Roman" w:hAnsi="Times New Roman CYR" w:cs="Times New Roman CYR"/>
      <w:i/>
      <w:iCs/>
      <w:lang w:eastAsia="ru-RU"/>
    </w:rPr>
  </w:style>
  <w:style w:type="character" w:customStyle="1" w:styleId="affffffffb">
    <w:name w:val="Цветовое выделение для Текст"/>
    <w:uiPriority w:val="99"/>
    <w:rsid w:val="00291D25"/>
    <w:rPr>
      <w:rFonts w:ascii="Times New Roman CYR" w:hAnsi="Times New Roman CYR"/>
    </w:rPr>
  </w:style>
  <w:style w:type="table" w:customStyle="1" w:styleId="93">
    <w:name w:val="Сетка таблицы9"/>
    <w:basedOn w:val="a1"/>
    <w:next w:val="ae"/>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91D25"/>
    <w:rPr>
      <w:rFonts w:cs="Times New Roman"/>
      <w:color w:val="605E5C"/>
      <w:shd w:val="clear" w:color="auto" w:fill="E1DFDD"/>
    </w:rPr>
  </w:style>
  <w:style w:type="paragraph" w:customStyle="1" w:styleId="affffffffc">
    <w:name w:val="???????"/>
    <w:rsid w:val="00291D25"/>
  </w:style>
  <w:style w:type="paragraph" w:customStyle="1" w:styleId="1fff0">
    <w:name w:val="Знак Знак Знак1 Знак"/>
    <w:basedOn w:val="a"/>
    <w:rsid w:val="004A70EB"/>
    <w:pPr>
      <w:spacing w:after="160" w:line="240" w:lineRule="exact"/>
    </w:pPr>
    <w:rPr>
      <w:rFonts w:ascii="Verdana" w:hAnsi="Verdana"/>
      <w:sz w:val="20"/>
      <w:szCs w:val="20"/>
      <w:lang w:val="en-US" w:eastAsia="en-US"/>
    </w:rPr>
  </w:style>
  <w:style w:type="paragraph" w:customStyle="1" w:styleId="affffffffd">
    <w:basedOn w:val="a"/>
    <w:next w:val="a7"/>
    <w:qFormat/>
    <w:rsid w:val="004A70EB"/>
    <w:pPr>
      <w:jc w:val="center"/>
    </w:pPr>
    <w:rPr>
      <w:b/>
    </w:rPr>
  </w:style>
  <w:style w:type="paragraph" w:customStyle="1" w:styleId="1fff1">
    <w:name w:val="Знак Знак Знак1"/>
    <w:basedOn w:val="a"/>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
    <w:rsid w:val="003B16BA"/>
    <w:pPr>
      <w:spacing w:before="100" w:beforeAutospacing="1" w:after="100" w:afterAutospacing="1"/>
    </w:pPr>
  </w:style>
  <w:style w:type="paragraph" w:customStyle="1" w:styleId="affffffffe">
    <w:basedOn w:val="a"/>
    <w:next w:val="a7"/>
    <w:qFormat/>
    <w:rsid w:val="002C1BBA"/>
    <w:pPr>
      <w:jc w:val="center"/>
    </w:pPr>
    <w:rPr>
      <w:b/>
    </w:rPr>
  </w:style>
  <w:style w:type="paragraph" w:customStyle="1" w:styleId="1fff2">
    <w:name w:val="Знак Знак Знак1 Знак"/>
    <w:basedOn w:val="a"/>
    <w:rsid w:val="002C1BBA"/>
    <w:pPr>
      <w:spacing w:after="160" w:line="240" w:lineRule="exact"/>
    </w:pPr>
    <w:rPr>
      <w:rFonts w:ascii="Verdana" w:hAnsi="Verdana"/>
      <w:sz w:val="20"/>
      <w:szCs w:val="20"/>
      <w:lang w:val="en-US" w:eastAsia="en-US"/>
    </w:rPr>
  </w:style>
  <w:style w:type="paragraph" w:customStyle="1" w:styleId="afffffffff">
    <w:basedOn w:val="a"/>
    <w:next w:val="a7"/>
    <w:qFormat/>
    <w:rsid w:val="00522E91"/>
    <w:pPr>
      <w:jc w:val="center"/>
    </w:pPr>
    <w:rPr>
      <w:b/>
    </w:rPr>
  </w:style>
  <w:style w:type="paragraph" w:customStyle="1" w:styleId="1fff3">
    <w:name w:val="Знак Знак Знак1 Знак"/>
    <w:basedOn w:val="a"/>
    <w:rsid w:val="00522E91"/>
    <w:pPr>
      <w:spacing w:after="160" w:line="240" w:lineRule="exact"/>
    </w:pPr>
    <w:rPr>
      <w:rFonts w:ascii="Verdana" w:hAnsi="Verdana"/>
      <w:sz w:val="20"/>
      <w:szCs w:val="20"/>
      <w:lang w:val="en-US" w:eastAsia="en-US"/>
    </w:rPr>
  </w:style>
  <w:style w:type="character" w:customStyle="1" w:styleId="afffffffff0">
    <w:name w:val="Название Знак"/>
    <w:link w:val="afffffffff1"/>
    <w:rsid w:val="00744143"/>
    <w:rPr>
      <w:sz w:val="28"/>
    </w:rPr>
  </w:style>
  <w:style w:type="paragraph" w:customStyle="1" w:styleId="73">
    <w:name w:val="Абзац списка7"/>
    <w:basedOn w:val="a"/>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0"/>
    <w:link w:val="3b"/>
    <w:rsid w:val="00D36EA1"/>
    <w:rPr>
      <w:b/>
      <w:bCs/>
      <w:shd w:val="clear" w:color="auto" w:fill="FFFFFF"/>
    </w:rPr>
  </w:style>
  <w:style w:type="paragraph" w:customStyle="1" w:styleId="3b">
    <w:name w:val="Основной текст (3)"/>
    <w:basedOn w:val="a"/>
    <w:link w:val="3a"/>
    <w:rsid w:val="00D36EA1"/>
    <w:pPr>
      <w:widowControl w:val="0"/>
      <w:shd w:val="clear" w:color="auto" w:fill="FFFFFF"/>
      <w:spacing w:after="360" w:line="0" w:lineRule="atLeast"/>
    </w:pPr>
    <w:rPr>
      <w:b/>
      <w:bCs/>
      <w:sz w:val="20"/>
      <w:szCs w:val="20"/>
    </w:rPr>
  </w:style>
  <w:style w:type="paragraph" w:customStyle="1" w:styleId="afffffffff2">
    <w:basedOn w:val="a"/>
    <w:next w:val="a7"/>
    <w:qFormat/>
    <w:rsid w:val="00A24D1B"/>
    <w:pPr>
      <w:jc w:val="center"/>
    </w:pPr>
    <w:rPr>
      <w:b/>
    </w:rPr>
  </w:style>
  <w:style w:type="paragraph" w:customStyle="1" w:styleId="1fff4">
    <w:name w:val="Знак Знак Знак1 Знак"/>
    <w:basedOn w:val="a"/>
    <w:rsid w:val="00A24D1B"/>
    <w:pPr>
      <w:spacing w:after="160" w:line="240" w:lineRule="exact"/>
    </w:pPr>
    <w:rPr>
      <w:rFonts w:ascii="Verdana" w:hAnsi="Verdana"/>
      <w:sz w:val="20"/>
      <w:szCs w:val="20"/>
      <w:lang w:val="en-US" w:eastAsia="en-US"/>
    </w:rPr>
  </w:style>
  <w:style w:type="numbering" w:customStyle="1" w:styleId="63">
    <w:name w:val="Нет списка6"/>
    <w:next w:val="a2"/>
    <w:semiHidden/>
    <w:rsid w:val="00A24D1B"/>
  </w:style>
  <w:style w:type="paragraph" w:customStyle="1" w:styleId="1fff5">
    <w:name w:val="Знак Знак Знак1"/>
    <w:basedOn w:val="a"/>
    <w:rsid w:val="00A24D1B"/>
    <w:pPr>
      <w:tabs>
        <w:tab w:val="num" w:pos="360"/>
      </w:tabs>
      <w:spacing w:after="160" w:line="240" w:lineRule="exact"/>
    </w:pPr>
    <w:rPr>
      <w:rFonts w:ascii="Verdana" w:hAnsi="Verdana" w:cs="Verdana"/>
      <w:sz w:val="20"/>
      <w:szCs w:val="20"/>
      <w:lang w:val="en-US" w:eastAsia="en-US"/>
    </w:rPr>
  </w:style>
  <w:style w:type="table" w:customStyle="1" w:styleId="1fff6">
    <w:name w:val="Стиль таблицы1"/>
    <w:basedOn w:val="a1"/>
    <w:rsid w:val="00A24D1B"/>
    <w:tblPr/>
  </w:style>
  <w:style w:type="paragraph" w:customStyle="1" w:styleId="2f3">
    <w:name w:val="Основной текст2"/>
    <w:basedOn w:val="a"/>
    <w:rsid w:val="00A24D1B"/>
    <w:rPr>
      <w:b/>
      <w:szCs w:val="20"/>
    </w:rPr>
  </w:style>
  <w:style w:type="table" w:customStyle="1" w:styleId="101">
    <w:name w:val="Сетка таблицы10"/>
    <w:basedOn w:val="a1"/>
    <w:next w:val="ae"/>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2"/>
    <w:uiPriority w:val="99"/>
    <w:semiHidden/>
    <w:unhideWhenUsed/>
    <w:rsid w:val="00536356"/>
  </w:style>
  <w:style w:type="paragraph" w:customStyle="1" w:styleId="TableParagraph">
    <w:name w:val="Table Paragraph"/>
    <w:basedOn w:val="a"/>
    <w:qFormat/>
    <w:rsid w:val="00536356"/>
    <w:pPr>
      <w:widowControl w:val="0"/>
      <w:autoSpaceDE w:val="0"/>
      <w:autoSpaceDN w:val="0"/>
      <w:spacing w:line="280" w:lineRule="exact"/>
      <w:ind w:left="813"/>
    </w:pPr>
    <w:rPr>
      <w:sz w:val="22"/>
      <w:szCs w:val="22"/>
      <w:lang w:val="en-US" w:eastAsia="en-US"/>
    </w:rPr>
  </w:style>
  <w:style w:type="paragraph" w:customStyle="1" w:styleId="afffffffff3">
    <w:basedOn w:val="a"/>
    <w:next w:val="a7"/>
    <w:qFormat/>
    <w:rsid w:val="00AF57C4"/>
    <w:pPr>
      <w:jc w:val="center"/>
    </w:pPr>
    <w:rPr>
      <w:b/>
    </w:rPr>
  </w:style>
  <w:style w:type="paragraph" w:customStyle="1" w:styleId="1fff7">
    <w:name w:val="Знак Знак Знак1 Знак"/>
    <w:basedOn w:val="a"/>
    <w:rsid w:val="00AF57C4"/>
    <w:pPr>
      <w:spacing w:after="160" w:line="240" w:lineRule="exact"/>
    </w:pPr>
    <w:rPr>
      <w:rFonts w:ascii="Verdana" w:hAnsi="Verdana"/>
      <w:sz w:val="20"/>
      <w:szCs w:val="20"/>
      <w:lang w:val="en-US" w:eastAsia="en-US"/>
    </w:rPr>
  </w:style>
  <w:style w:type="paragraph" w:customStyle="1" w:styleId="afffffffff4">
    <w:basedOn w:val="a"/>
    <w:next w:val="a7"/>
    <w:qFormat/>
    <w:rsid w:val="00AF57C4"/>
    <w:pPr>
      <w:jc w:val="center"/>
    </w:pPr>
    <w:rPr>
      <w:sz w:val="28"/>
      <w:szCs w:val="20"/>
    </w:rPr>
  </w:style>
  <w:style w:type="numbering" w:customStyle="1" w:styleId="82">
    <w:name w:val="Нет списка8"/>
    <w:next w:val="a2"/>
    <w:uiPriority w:val="99"/>
    <w:semiHidden/>
    <w:unhideWhenUsed/>
    <w:rsid w:val="00C265B6"/>
  </w:style>
  <w:style w:type="table" w:customStyle="1" w:styleId="112">
    <w:name w:val="Сетка таблицы11"/>
    <w:basedOn w:val="a1"/>
    <w:next w:val="ae"/>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basedOn w:val="a"/>
    <w:next w:val="a7"/>
    <w:qFormat/>
    <w:rsid w:val="0087731F"/>
    <w:pPr>
      <w:jc w:val="center"/>
    </w:pPr>
    <w:rPr>
      <w:sz w:val="28"/>
      <w:szCs w:val="20"/>
    </w:rPr>
  </w:style>
  <w:style w:type="numbering" w:customStyle="1" w:styleId="94">
    <w:name w:val="Нет списка9"/>
    <w:next w:val="a2"/>
    <w:uiPriority w:val="99"/>
    <w:semiHidden/>
    <w:unhideWhenUsed/>
    <w:rsid w:val="009E2E37"/>
  </w:style>
  <w:style w:type="table" w:customStyle="1" w:styleId="121">
    <w:name w:val="Сетка таблицы12"/>
    <w:basedOn w:val="a1"/>
    <w:next w:val="ae"/>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9E2E37"/>
  </w:style>
  <w:style w:type="table" w:customStyle="1" w:styleId="130">
    <w:name w:val="Сетка таблицы13"/>
    <w:basedOn w:val="a1"/>
    <w:next w:val="ae"/>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1"/>
    <w:basedOn w:val="a"/>
    <w:rsid w:val="009E2E37"/>
    <w:pPr>
      <w:tabs>
        <w:tab w:val="num" w:pos="360"/>
      </w:tabs>
      <w:spacing w:after="160" w:line="240" w:lineRule="exact"/>
    </w:pPr>
    <w:rPr>
      <w:rFonts w:ascii="Verdana" w:hAnsi="Verdana" w:cs="Verdana"/>
      <w:sz w:val="20"/>
      <w:szCs w:val="20"/>
      <w:lang w:val="en-US" w:eastAsia="en-US"/>
    </w:rPr>
  </w:style>
  <w:style w:type="paragraph" w:customStyle="1" w:styleId="1fff9">
    <w:name w:val="Знак Знак Знак1"/>
    <w:basedOn w:val="a"/>
    <w:rsid w:val="00F7634E"/>
    <w:pPr>
      <w:tabs>
        <w:tab w:val="num" w:pos="360"/>
      </w:tabs>
      <w:spacing w:after="160" w:line="240" w:lineRule="exact"/>
    </w:pPr>
    <w:rPr>
      <w:rFonts w:ascii="Verdana" w:hAnsi="Verdana" w:cs="Verdana"/>
      <w:sz w:val="20"/>
      <w:szCs w:val="20"/>
      <w:lang w:val="en-US" w:eastAsia="en-US"/>
    </w:rPr>
  </w:style>
  <w:style w:type="character" w:customStyle="1" w:styleId="afffffffff6">
    <w:name w:val="Колонтитул_"/>
    <w:basedOn w:val="a0"/>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7">
    <w:basedOn w:val="a"/>
    <w:next w:val="a7"/>
    <w:qFormat/>
    <w:rsid w:val="00EE5C05"/>
    <w:pPr>
      <w:jc w:val="center"/>
    </w:pPr>
    <w:rPr>
      <w:b/>
    </w:rPr>
  </w:style>
  <w:style w:type="paragraph" w:customStyle="1" w:styleId="1fffa">
    <w:name w:val="Знак Знак Знак1 Знак"/>
    <w:basedOn w:val="a"/>
    <w:rsid w:val="00EE5C05"/>
    <w:pPr>
      <w:spacing w:after="160" w:line="240" w:lineRule="exact"/>
    </w:pPr>
    <w:rPr>
      <w:rFonts w:ascii="Verdana" w:hAnsi="Verdana"/>
      <w:sz w:val="20"/>
      <w:szCs w:val="20"/>
      <w:lang w:val="en-US" w:eastAsia="en-US"/>
    </w:rPr>
  </w:style>
  <w:style w:type="paragraph" w:customStyle="1" w:styleId="afffffffff8">
    <w:name w:val="Знак"/>
    <w:basedOn w:val="a"/>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2"/>
    <w:uiPriority w:val="99"/>
    <w:semiHidden/>
    <w:unhideWhenUsed/>
    <w:rsid w:val="002F6CFD"/>
  </w:style>
  <w:style w:type="numbering" w:customStyle="1" w:styleId="122">
    <w:name w:val="Нет списка12"/>
    <w:next w:val="a2"/>
    <w:uiPriority w:val="99"/>
    <w:semiHidden/>
    <w:rsid w:val="002F6CFD"/>
  </w:style>
  <w:style w:type="paragraph" w:customStyle="1" w:styleId="1fffb">
    <w:name w:val="Знак Знак Знак1 Знак"/>
    <w:basedOn w:val="a"/>
    <w:rsid w:val="002F6CFD"/>
    <w:pPr>
      <w:spacing w:after="160" w:line="240" w:lineRule="exact"/>
    </w:pPr>
    <w:rPr>
      <w:rFonts w:ascii="Verdana" w:hAnsi="Verdana"/>
      <w:sz w:val="20"/>
      <w:szCs w:val="20"/>
      <w:lang w:val="en-US" w:eastAsia="en-US"/>
    </w:rPr>
  </w:style>
  <w:style w:type="paragraph" w:customStyle="1" w:styleId="1fffc">
    <w:name w:val="Знак Знак Знак1"/>
    <w:basedOn w:val="a"/>
    <w:rsid w:val="002F6CFD"/>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Знак"/>
    <w:basedOn w:val="a"/>
    <w:rsid w:val="00433BA0"/>
    <w:pPr>
      <w:spacing w:after="160" w:line="240" w:lineRule="exact"/>
    </w:pPr>
    <w:rPr>
      <w:rFonts w:ascii="Verdana" w:hAnsi="Verdana"/>
      <w:sz w:val="20"/>
      <w:szCs w:val="20"/>
      <w:lang w:val="en-US" w:eastAsia="en-US"/>
    </w:rPr>
  </w:style>
  <w:style w:type="numbering" w:customStyle="1" w:styleId="131">
    <w:name w:val="Нет списка13"/>
    <w:next w:val="a2"/>
    <w:uiPriority w:val="99"/>
    <w:semiHidden/>
    <w:unhideWhenUsed/>
    <w:rsid w:val="00433BA0"/>
  </w:style>
  <w:style w:type="numbering" w:customStyle="1" w:styleId="140">
    <w:name w:val="Нет списка14"/>
    <w:next w:val="a2"/>
    <w:uiPriority w:val="99"/>
    <w:semiHidden/>
    <w:rsid w:val="00433BA0"/>
  </w:style>
  <w:style w:type="paragraph" w:customStyle="1" w:styleId="1fffe">
    <w:name w:val="Знак Знак Знак1"/>
    <w:basedOn w:val="a"/>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9">
    <w:name w:val="Другое_"/>
    <w:link w:val="afffffffffa"/>
    <w:rsid w:val="00A85CCB"/>
    <w:rPr>
      <w:rFonts w:ascii="Calibri" w:eastAsia="Calibri" w:hAnsi="Calibri" w:cs="Calibri"/>
    </w:rPr>
  </w:style>
  <w:style w:type="character" w:customStyle="1" w:styleId="affffff8">
    <w:name w:val="Оглавление_"/>
    <w:link w:val="affffff7"/>
    <w:rsid w:val="00A85CCB"/>
    <w:rPr>
      <w:rFonts w:ascii="Courier New" w:eastAsia="Calibri" w:hAnsi="Courier New" w:cs="Courier New"/>
      <w:sz w:val="24"/>
      <w:szCs w:val="24"/>
      <w:lang w:eastAsia="en-US"/>
    </w:rPr>
  </w:style>
  <w:style w:type="character" w:customStyle="1" w:styleId="afffffffffb">
    <w:name w:val="Подпись к таблице_"/>
    <w:link w:val="afffffffffc"/>
    <w:rsid w:val="00A85CCB"/>
    <w:rPr>
      <w:rFonts w:ascii="Calibri" w:eastAsia="Calibri" w:hAnsi="Calibri" w:cs="Calibri"/>
      <w:sz w:val="22"/>
      <w:szCs w:val="22"/>
    </w:rPr>
  </w:style>
  <w:style w:type="character" w:customStyle="1" w:styleId="afffffffffd">
    <w:name w:val="Подпись к картинке_"/>
    <w:link w:val="afffffffffe"/>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
    <w:link w:val="2f4"/>
    <w:rsid w:val="00A85CCB"/>
    <w:pPr>
      <w:widowControl w:val="0"/>
    </w:pPr>
    <w:rPr>
      <w:sz w:val="20"/>
      <w:szCs w:val="20"/>
    </w:rPr>
  </w:style>
  <w:style w:type="paragraph" w:customStyle="1" w:styleId="afffffffffa">
    <w:name w:val="Другое"/>
    <w:basedOn w:val="a"/>
    <w:link w:val="afffffffff9"/>
    <w:rsid w:val="00A85CCB"/>
    <w:pPr>
      <w:widowControl w:val="0"/>
    </w:pPr>
    <w:rPr>
      <w:rFonts w:ascii="Calibri" w:eastAsia="Calibri" w:hAnsi="Calibri" w:cs="Calibri"/>
      <w:sz w:val="20"/>
      <w:szCs w:val="20"/>
    </w:rPr>
  </w:style>
  <w:style w:type="paragraph" w:customStyle="1" w:styleId="afffffffffc">
    <w:name w:val="Подпись к таблице"/>
    <w:basedOn w:val="a"/>
    <w:link w:val="afffffffffb"/>
    <w:rsid w:val="00A85CCB"/>
    <w:pPr>
      <w:widowControl w:val="0"/>
    </w:pPr>
    <w:rPr>
      <w:rFonts w:ascii="Calibri" w:eastAsia="Calibri" w:hAnsi="Calibri" w:cs="Calibri"/>
      <w:sz w:val="22"/>
      <w:szCs w:val="22"/>
    </w:rPr>
  </w:style>
  <w:style w:type="paragraph" w:customStyle="1" w:styleId="afffffffffe">
    <w:name w:val="Подпись к картинке"/>
    <w:basedOn w:val="a"/>
    <w:link w:val="afffffffffd"/>
    <w:rsid w:val="00A85CCB"/>
    <w:pPr>
      <w:widowControl w:val="0"/>
    </w:pPr>
    <w:rPr>
      <w:rFonts w:ascii="Calibri" w:eastAsia="Calibri" w:hAnsi="Calibri" w:cs="Calibri"/>
      <w:sz w:val="22"/>
      <w:szCs w:val="22"/>
    </w:rPr>
  </w:style>
  <w:style w:type="paragraph" w:customStyle="1" w:styleId="65">
    <w:name w:val="Основной текст (6)"/>
    <w:basedOn w:val="a"/>
    <w:link w:val="64"/>
    <w:rsid w:val="00A85CCB"/>
    <w:pPr>
      <w:widowControl w:val="0"/>
      <w:jc w:val="center"/>
    </w:pPr>
    <w:rPr>
      <w:rFonts w:ascii="Arial" w:eastAsia="Arial" w:hAnsi="Arial" w:cs="Arial"/>
      <w:sz w:val="26"/>
      <w:szCs w:val="26"/>
    </w:rPr>
  </w:style>
  <w:style w:type="paragraph" w:customStyle="1" w:styleId="76">
    <w:name w:val="Основной текст (7)"/>
    <w:basedOn w:val="a"/>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1">
    <w:basedOn w:val="a"/>
    <w:next w:val="a7"/>
    <w:link w:val="afffffffff0"/>
    <w:qFormat/>
    <w:rsid w:val="007F1896"/>
    <w:pPr>
      <w:jc w:val="center"/>
    </w:pPr>
    <w:rPr>
      <w:sz w:val="28"/>
      <w:szCs w:val="20"/>
    </w:rPr>
  </w:style>
  <w:style w:type="paragraph" w:customStyle="1" w:styleId="1ffff">
    <w:name w:val="Знак Знак Знак1 Знак"/>
    <w:basedOn w:val="a"/>
    <w:rsid w:val="007F1896"/>
    <w:pPr>
      <w:spacing w:after="160" w:line="240" w:lineRule="exact"/>
    </w:pPr>
    <w:rPr>
      <w:rFonts w:ascii="Verdana" w:hAnsi="Verdana"/>
      <w:sz w:val="20"/>
      <w:szCs w:val="20"/>
      <w:lang w:val="en-US" w:eastAsia="en-US"/>
    </w:rPr>
  </w:style>
  <w:style w:type="paragraph" w:customStyle="1" w:styleId="1ffff0">
    <w:name w:val="Знак Знак Знак1"/>
    <w:basedOn w:val="a"/>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
    <w:basedOn w:val="a"/>
    <w:next w:val="a7"/>
    <w:qFormat/>
    <w:rsid w:val="007F1B50"/>
    <w:pPr>
      <w:jc w:val="center"/>
    </w:pPr>
    <w:rPr>
      <w:b/>
    </w:rPr>
  </w:style>
  <w:style w:type="numbering" w:customStyle="1" w:styleId="153">
    <w:name w:val="Нет списка15"/>
    <w:next w:val="a2"/>
    <w:uiPriority w:val="99"/>
    <w:semiHidden/>
    <w:unhideWhenUsed/>
    <w:rsid w:val="006A4F48"/>
  </w:style>
  <w:style w:type="paragraph" w:styleId="1ffff1">
    <w:name w:val="toc 1"/>
    <w:hidden/>
    <w:uiPriority w:val="39"/>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2">
    <w:name w:val="Заголовок оглавления1"/>
    <w:basedOn w:val="1"/>
    <w:next w:val="a"/>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
    <w:next w:val="a"/>
    <w:autoRedefine/>
    <w:uiPriority w:val="39"/>
    <w:unhideWhenUsed/>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2"/>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3">
    <w:name w:val="Знак Знак Знак1 Знак"/>
    <w:basedOn w:val="a"/>
    <w:rsid w:val="007F1B50"/>
    <w:pPr>
      <w:spacing w:after="160" w:line="240" w:lineRule="exact"/>
    </w:pPr>
    <w:rPr>
      <w:rFonts w:ascii="Verdana" w:hAnsi="Verdana"/>
      <w:sz w:val="20"/>
      <w:szCs w:val="20"/>
      <w:lang w:val="en-US" w:eastAsia="en-US"/>
    </w:rPr>
  </w:style>
  <w:style w:type="numbering" w:customStyle="1" w:styleId="171">
    <w:name w:val="Нет списка17"/>
    <w:next w:val="a2"/>
    <w:uiPriority w:val="99"/>
    <w:semiHidden/>
    <w:unhideWhenUsed/>
    <w:rsid w:val="00492C98"/>
  </w:style>
  <w:style w:type="table" w:customStyle="1" w:styleId="181">
    <w:name w:val="Сетка таблицы18"/>
    <w:basedOn w:val="a1"/>
    <w:next w:val="ae"/>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
    <w:rsid w:val="00492C98"/>
    <w:pPr>
      <w:spacing w:before="100" w:beforeAutospacing="1" w:after="100" w:afterAutospacing="1"/>
    </w:pPr>
  </w:style>
  <w:style w:type="paragraph" w:customStyle="1" w:styleId="u">
    <w:name w:val="u"/>
    <w:basedOn w:val="a"/>
    <w:rsid w:val="00492C98"/>
    <w:pPr>
      <w:ind w:firstLine="390"/>
      <w:jc w:val="both"/>
    </w:pPr>
  </w:style>
  <w:style w:type="character" w:customStyle="1" w:styleId="r">
    <w:name w:val="r"/>
    <w:basedOn w:val="a0"/>
    <w:rsid w:val="00492C98"/>
  </w:style>
  <w:style w:type="paragraph" w:customStyle="1" w:styleId="213">
    <w:name w:val="Знак2 Знак Знак Знак Знак Знак Знак Знак Знак Знак Знак Знак1 Знак Знак Знак Знак Знак Знак Знак Знак Знак Знак"/>
    <w:basedOn w:val="a"/>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3"/>
      </w:numPr>
    </w:pPr>
    <w:rPr>
      <w:lang w:val="x-none"/>
    </w:rPr>
  </w:style>
  <w:style w:type="paragraph" w:customStyle="1" w:styleId="Style3">
    <w:name w:val="Style3"/>
    <w:basedOn w:val="a"/>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
    <w:uiPriority w:val="99"/>
    <w:rsid w:val="00492C98"/>
    <w:pPr>
      <w:widowControl w:val="0"/>
      <w:autoSpaceDE w:val="0"/>
      <w:autoSpaceDN w:val="0"/>
      <w:adjustRightInd w:val="0"/>
      <w:spacing w:line="235" w:lineRule="exact"/>
    </w:pPr>
  </w:style>
  <w:style w:type="paragraph" w:customStyle="1" w:styleId="Style4">
    <w:name w:val="Style4"/>
    <w:basedOn w:val="a"/>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0">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
    <w:uiPriority w:val="99"/>
    <w:rsid w:val="00492C98"/>
    <w:pPr>
      <w:widowControl w:val="0"/>
      <w:suppressAutoHyphens/>
      <w:ind w:firstLine="426"/>
      <w:jc w:val="both"/>
    </w:pPr>
    <w:rPr>
      <w:rFonts w:eastAsia="SimSun"/>
      <w:kern w:val="1"/>
      <w:lang w:eastAsia="hi-IN" w:bidi="hi-IN"/>
    </w:rPr>
  </w:style>
  <w:style w:type="character" w:customStyle="1" w:styleId="f">
    <w:name w:val="f"/>
    <w:basedOn w:val="a0"/>
    <w:rsid w:val="00492C98"/>
  </w:style>
  <w:style w:type="paragraph" w:customStyle="1" w:styleId="Iauiue1">
    <w:name w:val="Iau?iue1"/>
    <w:rsid w:val="00492C98"/>
    <w:pPr>
      <w:widowControl w:val="0"/>
    </w:pPr>
    <w:rPr>
      <w:rFonts w:eastAsia="Calibri"/>
    </w:rPr>
  </w:style>
  <w:style w:type="paragraph" w:customStyle="1" w:styleId="Report">
    <w:name w:val="Report"/>
    <w:basedOn w:val="a"/>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
    <w:rsid w:val="00492C98"/>
    <w:rPr>
      <w:rFonts w:eastAsia="Calibri"/>
      <w:szCs w:val="20"/>
    </w:rPr>
  </w:style>
  <w:style w:type="paragraph" w:customStyle="1" w:styleId="TableContents">
    <w:name w:val="Table Contents"/>
    <w:basedOn w:val="a"/>
    <w:uiPriority w:val="99"/>
    <w:rsid w:val="00492C98"/>
    <w:pPr>
      <w:widowControl w:val="0"/>
      <w:suppressLineNumbers/>
      <w:suppressAutoHyphens/>
      <w:autoSpaceDN w:val="0"/>
      <w:textAlignment w:val="baseline"/>
    </w:pPr>
    <w:rPr>
      <w:rFonts w:eastAsia="Arial Unicode MS" w:cs="Tahoma"/>
      <w:kern w:val="3"/>
    </w:rPr>
  </w:style>
  <w:style w:type="paragraph" w:customStyle="1" w:styleId="affffffffff1">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1"/>
    <w:next w:val="ae"/>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2"/>
    <w:uiPriority w:val="99"/>
    <w:semiHidden/>
    <w:unhideWhenUsed/>
    <w:rsid w:val="004A668A"/>
  </w:style>
  <w:style w:type="paragraph" w:customStyle="1" w:styleId="S">
    <w:name w:val="S_Обычный жирный"/>
    <w:basedOn w:val="a"/>
    <w:rsid w:val="004A668A"/>
    <w:pPr>
      <w:ind w:firstLine="709"/>
      <w:jc w:val="both"/>
    </w:pPr>
    <w:rPr>
      <w:sz w:val="28"/>
    </w:rPr>
  </w:style>
  <w:style w:type="table" w:customStyle="1" w:styleId="200">
    <w:name w:val="Сетка таблицы20"/>
    <w:basedOn w:val="a1"/>
    <w:next w:val="ae"/>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
    <w:next w:val="a"/>
    <w:link w:val="2f9"/>
    <w:uiPriority w:val="29"/>
    <w:qFormat/>
    <w:rsid w:val="004A668A"/>
    <w:rPr>
      <w:rFonts w:ascii="Calibri" w:hAnsi="Calibri"/>
      <w:i/>
      <w:lang w:eastAsia="en-US"/>
    </w:rPr>
  </w:style>
  <w:style w:type="character" w:customStyle="1" w:styleId="2f9">
    <w:name w:val="Цитата 2 Знак"/>
    <w:basedOn w:val="a0"/>
    <w:link w:val="2f8"/>
    <w:uiPriority w:val="29"/>
    <w:rsid w:val="004A668A"/>
    <w:rPr>
      <w:rFonts w:ascii="Calibri" w:hAnsi="Calibri"/>
      <w:i/>
      <w:sz w:val="24"/>
      <w:szCs w:val="24"/>
      <w:lang w:eastAsia="en-US"/>
    </w:rPr>
  </w:style>
  <w:style w:type="paragraph" w:styleId="affffffffff2">
    <w:name w:val="Intense Quote"/>
    <w:basedOn w:val="a"/>
    <w:next w:val="a"/>
    <w:link w:val="affffffffff3"/>
    <w:uiPriority w:val="30"/>
    <w:qFormat/>
    <w:rsid w:val="004A668A"/>
    <w:pPr>
      <w:ind w:left="720" w:right="720"/>
    </w:pPr>
    <w:rPr>
      <w:rFonts w:ascii="Calibri" w:hAnsi="Calibri"/>
      <w:b/>
      <w:i/>
      <w:szCs w:val="22"/>
      <w:lang w:eastAsia="en-US"/>
    </w:rPr>
  </w:style>
  <w:style w:type="character" w:customStyle="1" w:styleId="affffffffff3">
    <w:name w:val="Выделенная цитата Знак"/>
    <w:basedOn w:val="a0"/>
    <w:link w:val="affffffffff2"/>
    <w:uiPriority w:val="30"/>
    <w:rsid w:val="004A668A"/>
    <w:rPr>
      <w:rFonts w:ascii="Calibri" w:hAnsi="Calibri"/>
      <w:b/>
      <w:i/>
      <w:sz w:val="24"/>
      <w:szCs w:val="22"/>
      <w:lang w:eastAsia="en-US"/>
    </w:rPr>
  </w:style>
  <w:style w:type="character" w:customStyle="1" w:styleId="1ffff4">
    <w:name w:val="Слабое выделение1"/>
    <w:uiPriority w:val="19"/>
    <w:qFormat/>
    <w:rsid w:val="004A668A"/>
    <w:rPr>
      <w:i/>
      <w:color w:val="5A5A5A"/>
    </w:rPr>
  </w:style>
  <w:style w:type="character" w:styleId="affffffffff4">
    <w:name w:val="Intense Emphasis"/>
    <w:basedOn w:val="a0"/>
    <w:uiPriority w:val="21"/>
    <w:qFormat/>
    <w:rsid w:val="004A668A"/>
    <w:rPr>
      <w:b/>
      <w:i/>
      <w:sz w:val="24"/>
      <w:szCs w:val="24"/>
      <w:u w:val="single"/>
    </w:rPr>
  </w:style>
  <w:style w:type="character" w:styleId="affffffffff5">
    <w:name w:val="Subtle Reference"/>
    <w:basedOn w:val="a0"/>
    <w:uiPriority w:val="31"/>
    <w:qFormat/>
    <w:rsid w:val="004A668A"/>
    <w:rPr>
      <w:sz w:val="24"/>
      <w:szCs w:val="24"/>
      <w:u w:val="single"/>
    </w:rPr>
  </w:style>
  <w:style w:type="character" w:styleId="affffffffff6">
    <w:name w:val="Intense Reference"/>
    <w:basedOn w:val="a0"/>
    <w:uiPriority w:val="32"/>
    <w:qFormat/>
    <w:rsid w:val="004A668A"/>
    <w:rPr>
      <w:b/>
      <w:sz w:val="24"/>
      <w:u w:val="single"/>
    </w:rPr>
  </w:style>
  <w:style w:type="character" w:customStyle="1" w:styleId="1ffff5">
    <w:name w:val="Название книги1"/>
    <w:basedOn w:val="a0"/>
    <w:uiPriority w:val="33"/>
    <w:qFormat/>
    <w:rsid w:val="004A668A"/>
    <w:rPr>
      <w:rFonts w:ascii="Calibri Light" w:eastAsia="Times New Roman" w:hAnsi="Calibri Light"/>
      <w:b/>
      <w:i/>
      <w:sz w:val="24"/>
      <w:szCs w:val="24"/>
    </w:rPr>
  </w:style>
  <w:style w:type="paragraph" w:styleId="affffffffff7">
    <w:name w:val="TOC Heading"/>
    <w:basedOn w:val="1"/>
    <w:next w:val="a"/>
    <w:uiPriority w:val="39"/>
    <w:semiHidden/>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8">
    <w:name w:val="Subtle Emphasis"/>
    <w:basedOn w:val="a0"/>
    <w:uiPriority w:val="19"/>
    <w:qFormat/>
    <w:rsid w:val="004A668A"/>
    <w:rPr>
      <w:i/>
      <w:iCs/>
      <w:color w:val="404040" w:themeColor="text1" w:themeTint="BF"/>
    </w:rPr>
  </w:style>
  <w:style w:type="character" w:styleId="affffffffff9">
    <w:name w:val="Book Title"/>
    <w:basedOn w:val="a0"/>
    <w:uiPriority w:val="33"/>
    <w:qFormat/>
    <w:rsid w:val="004A668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FBEB6-2F9B-413E-856B-71BE8F7B4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6533</TotalTime>
  <Pages>41</Pages>
  <Words>11224</Words>
  <Characters>63978</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75052</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362</cp:revision>
  <cp:lastPrinted>2022-06-06T06:00:00Z</cp:lastPrinted>
  <dcterms:created xsi:type="dcterms:W3CDTF">2014-04-30T07:36:00Z</dcterms:created>
  <dcterms:modified xsi:type="dcterms:W3CDTF">2022-06-06T06:06:00Z</dcterms:modified>
</cp:coreProperties>
</file>