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4"/>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3B6680">
        <w:rPr>
          <w:color w:val="3333CC"/>
          <w:sz w:val="36"/>
          <w:szCs w:val="36"/>
        </w:rPr>
        <w:t>6</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F177C4">
        <w:rPr>
          <w:color w:val="3333CC"/>
          <w:sz w:val="36"/>
          <w:szCs w:val="36"/>
        </w:rPr>
        <w:t>5</w:t>
      </w:r>
      <w:r w:rsidR="003B6680">
        <w:rPr>
          <w:color w:val="3333CC"/>
          <w:sz w:val="36"/>
          <w:szCs w:val="36"/>
        </w:rPr>
        <w:t>3</w:t>
      </w:r>
      <w:r w:rsidR="00244E78">
        <w:rPr>
          <w:color w:val="3333CC"/>
          <w:sz w:val="36"/>
          <w:szCs w:val="36"/>
        </w:rPr>
        <w:t>)</w:t>
      </w:r>
    </w:p>
    <w:p w:rsidR="00E23BC4" w:rsidRPr="00B8100B" w:rsidRDefault="003B6680" w:rsidP="00AF57C4">
      <w:pPr>
        <w:jc w:val="right"/>
        <w:rPr>
          <w:color w:val="3366FF"/>
          <w:sz w:val="36"/>
          <w:szCs w:val="36"/>
        </w:rPr>
      </w:pPr>
      <w:r>
        <w:rPr>
          <w:color w:val="3333CC"/>
          <w:sz w:val="36"/>
          <w:szCs w:val="36"/>
        </w:rPr>
        <w:t>17</w:t>
      </w:r>
      <w:r w:rsidR="00735887">
        <w:rPr>
          <w:color w:val="3333CC"/>
          <w:sz w:val="36"/>
          <w:szCs w:val="36"/>
        </w:rPr>
        <w:t xml:space="preserve"> июня </w:t>
      </w:r>
      <w:r w:rsidR="00D37EA1">
        <w:rPr>
          <w:color w:val="3333CC"/>
          <w:sz w:val="36"/>
          <w:szCs w:val="36"/>
        </w:rPr>
        <w:t xml:space="preserve"> 2022 года</w:t>
      </w:r>
    </w:p>
    <w:p w:rsidR="00E23BC4" w:rsidRPr="00B8100B" w:rsidRDefault="00E23BC4" w:rsidP="00AF57C4">
      <w:pPr>
        <w:jc w:val="right"/>
        <w:rPr>
          <w:color w:val="3366FF"/>
          <w:sz w:val="36"/>
          <w:szCs w:val="36"/>
        </w:rPr>
      </w:pP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3B6680">
        <w:rPr>
          <w:b/>
          <w:color w:val="0000FF"/>
          <w:sz w:val="20"/>
          <w:szCs w:val="20"/>
        </w:rPr>
        <w:t>17</w:t>
      </w:r>
      <w:r w:rsidR="00D37EA1">
        <w:rPr>
          <w:b/>
          <w:color w:val="0000FF"/>
          <w:sz w:val="20"/>
          <w:szCs w:val="20"/>
        </w:rPr>
        <w:t>.0</w:t>
      </w:r>
      <w:r w:rsidR="00735887">
        <w:rPr>
          <w:b/>
          <w:color w:val="0000FF"/>
          <w:sz w:val="20"/>
          <w:szCs w:val="20"/>
        </w:rPr>
        <w:t>6</w:t>
      </w:r>
      <w:r w:rsidR="00D37EA1">
        <w:rPr>
          <w:b/>
          <w:color w:val="0000FF"/>
          <w:sz w:val="20"/>
          <w:szCs w:val="20"/>
        </w:rPr>
        <w:t>.2022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8F3A07" w:rsidRDefault="008F3A07" w:rsidP="00AF57C4">
      <w:pPr>
        <w:rPr>
          <w:sz w:val="20"/>
          <w:szCs w:val="20"/>
        </w:rPr>
      </w:pPr>
    </w:p>
    <w:p w:rsidR="008F3A07" w:rsidRDefault="008F3A07" w:rsidP="00AF57C4">
      <w:pPr>
        <w:rPr>
          <w:sz w:val="20"/>
          <w:szCs w:val="20"/>
        </w:rPr>
      </w:pPr>
    </w:p>
    <w:p w:rsidR="008F3A07" w:rsidRDefault="008F3A07" w:rsidP="00AF57C4">
      <w:pPr>
        <w:rPr>
          <w:sz w:val="20"/>
          <w:szCs w:val="20"/>
        </w:rPr>
      </w:pPr>
    </w:p>
    <w:p w:rsidR="00244E78" w:rsidRDefault="00244E78" w:rsidP="00AD4F2E">
      <w:pPr>
        <w:keepNext/>
        <w:jc w:val="center"/>
        <w:outlineLvl w:val="1"/>
        <w:rPr>
          <w:sz w:val="20"/>
          <w:szCs w:val="20"/>
        </w:rPr>
      </w:pPr>
      <w:r w:rsidRPr="00244E78">
        <w:rPr>
          <w:b/>
          <w:sz w:val="20"/>
          <w:szCs w:val="20"/>
        </w:rPr>
        <w:lastRenderedPageBreak/>
        <w:t>Содержание</w:t>
      </w:r>
    </w:p>
    <w:p w:rsidR="00BB43CA" w:rsidRPr="00244E78" w:rsidRDefault="00BB43CA"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D37EA1" w:rsidRPr="008A5E89" w:rsidTr="004E70A8">
        <w:tc>
          <w:tcPr>
            <w:tcW w:w="9889" w:type="dxa"/>
            <w:gridSpan w:val="4"/>
            <w:tcBorders>
              <w:top w:val="single" w:sz="6" w:space="0" w:color="auto"/>
              <w:left w:val="single" w:sz="6" w:space="0" w:color="auto"/>
              <w:bottom w:val="single" w:sz="6" w:space="0" w:color="auto"/>
            </w:tcBorders>
          </w:tcPr>
          <w:p w:rsidR="00D37EA1" w:rsidRDefault="00D37EA1" w:rsidP="00D37EA1">
            <w:pPr>
              <w:jc w:val="both"/>
              <w:rPr>
                <w:b/>
                <w:sz w:val="20"/>
                <w:szCs w:val="20"/>
              </w:rPr>
            </w:pPr>
          </w:p>
          <w:p w:rsidR="00D37EA1" w:rsidRDefault="003B6680" w:rsidP="00D37EA1">
            <w:pPr>
              <w:jc w:val="both"/>
              <w:rPr>
                <w:b/>
                <w:sz w:val="20"/>
                <w:szCs w:val="20"/>
              </w:rPr>
            </w:pPr>
            <w:r>
              <w:rPr>
                <w:b/>
                <w:sz w:val="20"/>
                <w:szCs w:val="20"/>
              </w:rPr>
              <w:t>Решения Совета Подгорнского сельского поселения</w:t>
            </w:r>
          </w:p>
          <w:p w:rsidR="00D37EA1" w:rsidRPr="00D37EA1" w:rsidRDefault="00D37EA1" w:rsidP="00D37EA1">
            <w:pPr>
              <w:jc w:val="both"/>
              <w:rPr>
                <w:b/>
                <w:sz w:val="20"/>
                <w:szCs w:val="20"/>
              </w:rPr>
            </w:pPr>
          </w:p>
        </w:tc>
      </w:tr>
      <w:tr w:rsidR="009422E2" w:rsidRPr="008A5E89" w:rsidTr="00AF044E">
        <w:tc>
          <w:tcPr>
            <w:tcW w:w="534" w:type="dxa"/>
            <w:tcBorders>
              <w:top w:val="single" w:sz="6" w:space="0" w:color="auto"/>
              <w:left w:val="single" w:sz="6" w:space="0" w:color="auto"/>
              <w:bottom w:val="single" w:sz="6" w:space="0" w:color="auto"/>
              <w:right w:val="single" w:sz="6" w:space="0" w:color="auto"/>
            </w:tcBorders>
          </w:tcPr>
          <w:p w:rsidR="009422E2" w:rsidRPr="009422E2" w:rsidRDefault="003B6680" w:rsidP="003B6680">
            <w:pPr>
              <w:pStyle w:val="ConsPlusNormal"/>
              <w:widowControl/>
              <w:ind w:firstLine="0"/>
              <w:jc w:val="both"/>
              <w:rPr>
                <w:rFonts w:ascii="Times New Roman" w:hAnsi="Times New Roman" w:cs="Times New Roman"/>
              </w:rPr>
            </w:pPr>
            <w:r>
              <w:rPr>
                <w:rFonts w:ascii="Times New Roman" w:hAnsi="Times New Roman" w:cs="Times New Roman"/>
              </w:rPr>
              <w:t>12</w:t>
            </w:r>
          </w:p>
        </w:tc>
        <w:tc>
          <w:tcPr>
            <w:tcW w:w="1134" w:type="dxa"/>
            <w:tcBorders>
              <w:top w:val="single" w:sz="6" w:space="0" w:color="auto"/>
              <w:left w:val="single" w:sz="6" w:space="0" w:color="auto"/>
              <w:bottom w:val="single" w:sz="6" w:space="0" w:color="auto"/>
              <w:right w:val="single" w:sz="6" w:space="0" w:color="auto"/>
            </w:tcBorders>
          </w:tcPr>
          <w:p w:rsidR="009422E2" w:rsidRPr="009422E2" w:rsidRDefault="003B6680" w:rsidP="003B6680">
            <w:pPr>
              <w:jc w:val="both"/>
              <w:rPr>
                <w:sz w:val="20"/>
                <w:szCs w:val="20"/>
              </w:rPr>
            </w:pPr>
            <w:r>
              <w:rPr>
                <w:sz w:val="20"/>
                <w:szCs w:val="20"/>
              </w:rPr>
              <w:t>15.06.2022</w:t>
            </w:r>
          </w:p>
        </w:tc>
        <w:tc>
          <w:tcPr>
            <w:tcW w:w="7439" w:type="dxa"/>
            <w:tcBorders>
              <w:top w:val="single" w:sz="6" w:space="0" w:color="auto"/>
              <w:left w:val="single" w:sz="6" w:space="0" w:color="auto"/>
              <w:bottom w:val="single" w:sz="6" w:space="0" w:color="auto"/>
              <w:right w:val="single" w:sz="6" w:space="0" w:color="auto"/>
            </w:tcBorders>
          </w:tcPr>
          <w:p w:rsidR="003B6680" w:rsidRPr="00A2694B" w:rsidRDefault="003B6680" w:rsidP="003B6680">
            <w:pPr>
              <w:jc w:val="both"/>
              <w:rPr>
                <w:bCs/>
                <w:sz w:val="20"/>
                <w:szCs w:val="20"/>
              </w:rPr>
            </w:pPr>
            <w:r w:rsidRPr="00A2694B">
              <w:rPr>
                <w:bCs/>
                <w:sz w:val="20"/>
                <w:szCs w:val="20"/>
              </w:rPr>
              <w:t>О назначении выборов</w:t>
            </w:r>
            <w:r>
              <w:rPr>
                <w:bCs/>
                <w:sz w:val="20"/>
                <w:szCs w:val="20"/>
              </w:rPr>
              <w:t xml:space="preserve"> </w:t>
            </w:r>
            <w:r w:rsidRPr="00A2694B">
              <w:rPr>
                <w:bCs/>
                <w:sz w:val="20"/>
                <w:szCs w:val="20"/>
              </w:rPr>
              <w:t xml:space="preserve">депутатов Совета Подгорнского сельского поселения пятого созыва </w:t>
            </w:r>
          </w:p>
          <w:p w:rsidR="009422E2" w:rsidRPr="009422E2" w:rsidRDefault="009422E2" w:rsidP="003B6680">
            <w:pPr>
              <w:pStyle w:val="ConsPlusNormal"/>
              <w:widowControl/>
              <w:ind w:firstLine="0"/>
              <w:jc w:val="both"/>
              <w:rPr>
                <w:rFonts w:ascii="Times New Roman" w:hAnsi="Times New Roman" w:cs="Times New Roman"/>
              </w:rPr>
            </w:pPr>
          </w:p>
        </w:tc>
        <w:tc>
          <w:tcPr>
            <w:tcW w:w="782" w:type="dxa"/>
          </w:tcPr>
          <w:p w:rsidR="009422E2" w:rsidRDefault="00AF044E" w:rsidP="003B6680">
            <w:pPr>
              <w:jc w:val="both"/>
              <w:rPr>
                <w:sz w:val="20"/>
                <w:szCs w:val="20"/>
              </w:rPr>
            </w:pPr>
            <w:r>
              <w:rPr>
                <w:sz w:val="20"/>
                <w:szCs w:val="20"/>
              </w:rPr>
              <w:t>4</w:t>
            </w:r>
          </w:p>
        </w:tc>
      </w:tr>
      <w:tr w:rsidR="009422E2" w:rsidRPr="008A5E89" w:rsidTr="00AF044E">
        <w:tc>
          <w:tcPr>
            <w:tcW w:w="534" w:type="dxa"/>
            <w:tcBorders>
              <w:top w:val="single" w:sz="6" w:space="0" w:color="auto"/>
              <w:left w:val="single" w:sz="6" w:space="0" w:color="auto"/>
              <w:bottom w:val="single" w:sz="6" w:space="0" w:color="auto"/>
              <w:right w:val="single" w:sz="6" w:space="0" w:color="auto"/>
            </w:tcBorders>
          </w:tcPr>
          <w:p w:rsidR="009422E2" w:rsidRPr="009422E2" w:rsidRDefault="003B6680" w:rsidP="003B6680">
            <w:pPr>
              <w:pStyle w:val="ConsPlusNormal"/>
              <w:widowControl/>
              <w:ind w:firstLine="0"/>
              <w:jc w:val="both"/>
              <w:rPr>
                <w:rFonts w:ascii="Times New Roman" w:hAnsi="Times New Roman" w:cs="Times New Roman"/>
              </w:rPr>
            </w:pPr>
            <w:r>
              <w:rPr>
                <w:rFonts w:ascii="Times New Roman" w:hAnsi="Times New Roman" w:cs="Times New Roman"/>
              </w:rPr>
              <w:t>14</w:t>
            </w:r>
          </w:p>
        </w:tc>
        <w:tc>
          <w:tcPr>
            <w:tcW w:w="1134" w:type="dxa"/>
            <w:tcBorders>
              <w:top w:val="single" w:sz="6" w:space="0" w:color="auto"/>
              <w:left w:val="single" w:sz="6" w:space="0" w:color="auto"/>
              <w:bottom w:val="single" w:sz="6" w:space="0" w:color="auto"/>
              <w:right w:val="single" w:sz="6" w:space="0" w:color="auto"/>
            </w:tcBorders>
          </w:tcPr>
          <w:p w:rsidR="009422E2" w:rsidRPr="009422E2" w:rsidRDefault="003B6680" w:rsidP="003B6680">
            <w:pPr>
              <w:jc w:val="both"/>
              <w:rPr>
                <w:sz w:val="20"/>
                <w:szCs w:val="20"/>
              </w:rPr>
            </w:pPr>
            <w:r>
              <w:rPr>
                <w:sz w:val="20"/>
                <w:szCs w:val="20"/>
              </w:rPr>
              <w:t>15.06.2022</w:t>
            </w:r>
          </w:p>
        </w:tc>
        <w:tc>
          <w:tcPr>
            <w:tcW w:w="7439" w:type="dxa"/>
            <w:tcBorders>
              <w:top w:val="single" w:sz="6" w:space="0" w:color="auto"/>
              <w:left w:val="single" w:sz="6" w:space="0" w:color="auto"/>
              <w:bottom w:val="single" w:sz="6" w:space="0" w:color="auto"/>
              <w:right w:val="single" w:sz="6" w:space="0" w:color="auto"/>
            </w:tcBorders>
          </w:tcPr>
          <w:p w:rsidR="00AF044E" w:rsidRPr="00AF044E" w:rsidRDefault="00AF044E" w:rsidP="00AF044E">
            <w:pPr>
              <w:widowControl w:val="0"/>
              <w:tabs>
                <w:tab w:val="left" w:pos="708"/>
                <w:tab w:val="center" w:pos="4677"/>
                <w:tab w:val="right" w:pos="9355"/>
              </w:tabs>
              <w:suppressAutoHyphens/>
              <w:autoSpaceDE w:val="0"/>
              <w:autoSpaceDN w:val="0"/>
              <w:adjustRightInd w:val="0"/>
              <w:jc w:val="both"/>
              <w:rPr>
                <w:sz w:val="20"/>
                <w:szCs w:val="20"/>
              </w:rPr>
            </w:pPr>
            <w:r w:rsidRPr="00AF044E">
              <w:rPr>
                <w:sz w:val="20"/>
                <w:szCs w:val="20"/>
              </w:rPr>
              <w:t>Об утверждении Правил землепользования и застройки муниципального образования «Подгорнское сельское поселение»</w:t>
            </w:r>
          </w:p>
          <w:p w:rsidR="009422E2" w:rsidRPr="009422E2" w:rsidRDefault="009422E2" w:rsidP="003B6680">
            <w:pPr>
              <w:pStyle w:val="ConsPlusNormal"/>
              <w:widowControl/>
              <w:ind w:firstLine="0"/>
              <w:jc w:val="both"/>
              <w:rPr>
                <w:rFonts w:ascii="Times New Roman" w:hAnsi="Times New Roman" w:cs="Times New Roman"/>
              </w:rPr>
            </w:pPr>
          </w:p>
        </w:tc>
        <w:tc>
          <w:tcPr>
            <w:tcW w:w="782" w:type="dxa"/>
          </w:tcPr>
          <w:p w:rsidR="009422E2" w:rsidRDefault="00AF044E" w:rsidP="003B6680">
            <w:pPr>
              <w:jc w:val="both"/>
              <w:rPr>
                <w:sz w:val="20"/>
                <w:szCs w:val="20"/>
              </w:rPr>
            </w:pPr>
            <w:r>
              <w:rPr>
                <w:sz w:val="20"/>
                <w:szCs w:val="20"/>
              </w:rPr>
              <w:t>4</w:t>
            </w:r>
          </w:p>
        </w:tc>
      </w:tr>
      <w:tr w:rsidR="003B6680" w:rsidRPr="008A5E89" w:rsidTr="00AF044E">
        <w:tc>
          <w:tcPr>
            <w:tcW w:w="534" w:type="dxa"/>
            <w:tcBorders>
              <w:top w:val="single" w:sz="6" w:space="0" w:color="auto"/>
              <w:left w:val="single" w:sz="6" w:space="0" w:color="auto"/>
              <w:bottom w:val="single" w:sz="6" w:space="0" w:color="auto"/>
              <w:right w:val="single" w:sz="6" w:space="0" w:color="auto"/>
            </w:tcBorders>
          </w:tcPr>
          <w:p w:rsidR="003B6680" w:rsidRPr="009422E2" w:rsidRDefault="003B6680" w:rsidP="003B6680">
            <w:pPr>
              <w:pStyle w:val="ConsPlusNormal"/>
              <w:widowControl/>
              <w:ind w:firstLine="0"/>
              <w:jc w:val="both"/>
              <w:rPr>
                <w:rFonts w:ascii="Times New Roman" w:hAnsi="Times New Roman" w:cs="Times New Roman"/>
              </w:rPr>
            </w:pPr>
            <w:r>
              <w:rPr>
                <w:rFonts w:ascii="Times New Roman" w:hAnsi="Times New Roman" w:cs="Times New Roman"/>
              </w:rPr>
              <w:t>15</w:t>
            </w:r>
          </w:p>
        </w:tc>
        <w:tc>
          <w:tcPr>
            <w:tcW w:w="1134" w:type="dxa"/>
            <w:tcBorders>
              <w:top w:val="single" w:sz="6" w:space="0" w:color="auto"/>
              <w:left w:val="single" w:sz="6" w:space="0" w:color="auto"/>
              <w:bottom w:val="single" w:sz="6" w:space="0" w:color="auto"/>
              <w:right w:val="single" w:sz="6" w:space="0" w:color="auto"/>
            </w:tcBorders>
          </w:tcPr>
          <w:p w:rsidR="003B6680" w:rsidRPr="009422E2" w:rsidRDefault="003B6680" w:rsidP="003B6680">
            <w:pPr>
              <w:jc w:val="both"/>
              <w:rPr>
                <w:sz w:val="20"/>
                <w:szCs w:val="20"/>
              </w:rPr>
            </w:pPr>
            <w:r>
              <w:rPr>
                <w:sz w:val="20"/>
                <w:szCs w:val="20"/>
              </w:rPr>
              <w:t>15.06.2022</w:t>
            </w:r>
          </w:p>
        </w:tc>
        <w:tc>
          <w:tcPr>
            <w:tcW w:w="7439" w:type="dxa"/>
            <w:tcBorders>
              <w:top w:val="single" w:sz="6" w:space="0" w:color="auto"/>
              <w:left w:val="single" w:sz="6" w:space="0" w:color="auto"/>
              <w:bottom w:val="single" w:sz="6" w:space="0" w:color="auto"/>
              <w:right w:val="single" w:sz="6" w:space="0" w:color="auto"/>
            </w:tcBorders>
          </w:tcPr>
          <w:p w:rsidR="003B6680" w:rsidRPr="003B6680" w:rsidRDefault="003B6680" w:rsidP="003B6680">
            <w:pPr>
              <w:widowControl w:val="0"/>
              <w:autoSpaceDE w:val="0"/>
              <w:autoSpaceDN w:val="0"/>
              <w:adjustRightInd w:val="0"/>
              <w:jc w:val="both"/>
              <w:rPr>
                <w:rFonts w:eastAsiaTheme="minorEastAsia"/>
                <w:sz w:val="20"/>
                <w:szCs w:val="20"/>
              </w:rPr>
            </w:pPr>
            <w:r w:rsidRPr="003B6680">
              <w:rPr>
                <w:rFonts w:eastAsiaTheme="minorEastAsia"/>
                <w:sz w:val="20"/>
                <w:szCs w:val="20"/>
              </w:rPr>
              <w:t>Об утверждении Перечня индикаторов риска 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sidRPr="003B6680">
              <w:rPr>
                <w:rFonts w:ascii="PT Astra Serif" w:eastAsiaTheme="minorEastAsia" w:hAnsi="PT Astra Serif" w:cs="PT Astra Serif"/>
                <w:sz w:val="20"/>
                <w:szCs w:val="20"/>
              </w:rPr>
              <w:t>Подгорнское сельское поселение»</w:t>
            </w:r>
          </w:p>
          <w:p w:rsidR="003B6680" w:rsidRPr="009422E2" w:rsidRDefault="003B6680" w:rsidP="003B6680">
            <w:pPr>
              <w:pStyle w:val="ConsPlusNormal"/>
              <w:widowControl/>
              <w:ind w:firstLine="0"/>
              <w:jc w:val="both"/>
              <w:rPr>
                <w:rFonts w:ascii="Times New Roman" w:hAnsi="Times New Roman" w:cs="Times New Roman"/>
              </w:rPr>
            </w:pPr>
          </w:p>
        </w:tc>
        <w:tc>
          <w:tcPr>
            <w:tcW w:w="782" w:type="dxa"/>
          </w:tcPr>
          <w:p w:rsidR="003B6680" w:rsidRDefault="002A588F" w:rsidP="003B6680">
            <w:pPr>
              <w:jc w:val="both"/>
              <w:rPr>
                <w:sz w:val="20"/>
                <w:szCs w:val="20"/>
              </w:rPr>
            </w:pPr>
            <w:r>
              <w:rPr>
                <w:sz w:val="20"/>
                <w:szCs w:val="20"/>
              </w:rPr>
              <w:t>66</w:t>
            </w:r>
          </w:p>
        </w:tc>
      </w:tr>
      <w:tr w:rsidR="003B6680" w:rsidRPr="008A5E89" w:rsidTr="00AF044E">
        <w:tc>
          <w:tcPr>
            <w:tcW w:w="534" w:type="dxa"/>
            <w:tcBorders>
              <w:top w:val="single" w:sz="6" w:space="0" w:color="auto"/>
              <w:left w:val="single" w:sz="6" w:space="0" w:color="auto"/>
              <w:bottom w:val="single" w:sz="6" w:space="0" w:color="auto"/>
              <w:right w:val="single" w:sz="6" w:space="0" w:color="auto"/>
            </w:tcBorders>
          </w:tcPr>
          <w:p w:rsidR="003B6680" w:rsidRPr="009422E2" w:rsidRDefault="003B6680" w:rsidP="003B6680">
            <w:pPr>
              <w:pStyle w:val="ConsPlusNormal"/>
              <w:widowControl/>
              <w:ind w:firstLine="0"/>
              <w:jc w:val="both"/>
              <w:rPr>
                <w:rFonts w:ascii="Times New Roman" w:hAnsi="Times New Roman" w:cs="Times New Roman"/>
              </w:rPr>
            </w:pPr>
            <w:r>
              <w:rPr>
                <w:rFonts w:ascii="Times New Roman" w:hAnsi="Times New Roman" w:cs="Times New Roman"/>
              </w:rPr>
              <w:t>16</w:t>
            </w:r>
          </w:p>
        </w:tc>
        <w:tc>
          <w:tcPr>
            <w:tcW w:w="1134" w:type="dxa"/>
            <w:tcBorders>
              <w:top w:val="single" w:sz="6" w:space="0" w:color="auto"/>
              <w:left w:val="single" w:sz="6" w:space="0" w:color="auto"/>
              <w:bottom w:val="single" w:sz="6" w:space="0" w:color="auto"/>
              <w:right w:val="single" w:sz="6" w:space="0" w:color="auto"/>
            </w:tcBorders>
          </w:tcPr>
          <w:p w:rsidR="003B6680" w:rsidRPr="009422E2" w:rsidRDefault="003B6680" w:rsidP="003B6680">
            <w:pPr>
              <w:jc w:val="both"/>
              <w:rPr>
                <w:sz w:val="20"/>
                <w:szCs w:val="20"/>
              </w:rPr>
            </w:pPr>
            <w:r>
              <w:rPr>
                <w:sz w:val="20"/>
                <w:szCs w:val="20"/>
              </w:rPr>
              <w:t>15.06.2022</w:t>
            </w:r>
          </w:p>
        </w:tc>
        <w:tc>
          <w:tcPr>
            <w:tcW w:w="7439" w:type="dxa"/>
            <w:tcBorders>
              <w:top w:val="single" w:sz="6" w:space="0" w:color="auto"/>
              <w:left w:val="single" w:sz="6" w:space="0" w:color="auto"/>
              <w:bottom w:val="single" w:sz="6" w:space="0" w:color="auto"/>
              <w:right w:val="single" w:sz="6" w:space="0" w:color="auto"/>
            </w:tcBorders>
          </w:tcPr>
          <w:p w:rsidR="003B6680" w:rsidRPr="003B6680" w:rsidRDefault="003B6680" w:rsidP="003B6680">
            <w:pPr>
              <w:widowControl w:val="0"/>
              <w:autoSpaceDE w:val="0"/>
              <w:autoSpaceDN w:val="0"/>
              <w:adjustRightInd w:val="0"/>
              <w:jc w:val="both"/>
              <w:rPr>
                <w:rFonts w:eastAsiaTheme="minorEastAsia"/>
                <w:sz w:val="20"/>
                <w:szCs w:val="20"/>
              </w:rPr>
            </w:pPr>
            <w:r w:rsidRPr="003B6680">
              <w:rPr>
                <w:rFonts w:eastAsiaTheme="minorEastAsia"/>
                <w:sz w:val="20"/>
                <w:szCs w:val="20"/>
              </w:rPr>
              <w:t>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w:t>
            </w:r>
            <w:r w:rsidRPr="003B6680">
              <w:rPr>
                <w:rFonts w:ascii="PT Astra Serif" w:eastAsiaTheme="minorEastAsia" w:hAnsi="PT Astra Serif" w:cs="PT Astra Serif"/>
                <w:sz w:val="20"/>
                <w:szCs w:val="20"/>
              </w:rPr>
              <w:t>Подгорнское сельское поселение»</w:t>
            </w:r>
          </w:p>
          <w:p w:rsidR="003B6680" w:rsidRPr="009422E2" w:rsidRDefault="003B6680" w:rsidP="003B6680">
            <w:pPr>
              <w:pStyle w:val="ConsPlusNormal"/>
              <w:widowControl/>
              <w:ind w:firstLine="0"/>
              <w:jc w:val="both"/>
              <w:rPr>
                <w:rFonts w:ascii="Times New Roman" w:hAnsi="Times New Roman" w:cs="Times New Roman"/>
              </w:rPr>
            </w:pPr>
          </w:p>
        </w:tc>
        <w:tc>
          <w:tcPr>
            <w:tcW w:w="782" w:type="dxa"/>
          </w:tcPr>
          <w:p w:rsidR="003B6680" w:rsidRDefault="002A588F" w:rsidP="003B6680">
            <w:pPr>
              <w:jc w:val="both"/>
              <w:rPr>
                <w:sz w:val="20"/>
                <w:szCs w:val="20"/>
              </w:rPr>
            </w:pPr>
            <w:r>
              <w:rPr>
                <w:sz w:val="20"/>
                <w:szCs w:val="20"/>
              </w:rPr>
              <w:t>67</w:t>
            </w:r>
          </w:p>
        </w:tc>
      </w:tr>
      <w:tr w:rsidR="009422E2" w:rsidRPr="008A5E89" w:rsidTr="00AF044E">
        <w:tc>
          <w:tcPr>
            <w:tcW w:w="534" w:type="dxa"/>
            <w:tcBorders>
              <w:top w:val="single" w:sz="6" w:space="0" w:color="auto"/>
              <w:left w:val="single" w:sz="6" w:space="0" w:color="auto"/>
              <w:bottom w:val="single" w:sz="6" w:space="0" w:color="auto"/>
              <w:right w:val="single" w:sz="6" w:space="0" w:color="auto"/>
            </w:tcBorders>
          </w:tcPr>
          <w:p w:rsidR="009422E2" w:rsidRPr="009422E2" w:rsidRDefault="003B6680" w:rsidP="003B6680">
            <w:pPr>
              <w:pStyle w:val="ConsPlusNormal"/>
              <w:widowControl/>
              <w:ind w:firstLine="0"/>
              <w:jc w:val="both"/>
              <w:rPr>
                <w:rFonts w:ascii="Times New Roman" w:hAnsi="Times New Roman" w:cs="Times New Roman"/>
              </w:rPr>
            </w:pPr>
            <w:r>
              <w:rPr>
                <w:rFonts w:ascii="Times New Roman" w:hAnsi="Times New Roman" w:cs="Times New Roman"/>
              </w:rPr>
              <w:t>17</w:t>
            </w:r>
          </w:p>
        </w:tc>
        <w:tc>
          <w:tcPr>
            <w:tcW w:w="1134" w:type="dxa"/>
            <w:tcBorders>
              <w:top w:val="single" w:sz="6" w:space="0" w:color="auto"/>
              <w:left w:val="single" w:sz="6" w:space="0" w:color="auto"/>
              <w:bottom w:val="single" w:sz="6" w:space="0" w:color="auto"/>
              <w:right w:val="single" w:sz="6" w:space="0" w:color="auto"/>
            </w:tcBorders>
          </w:tcPr>
          <w:p w:rsidR="009422E2" w:rsidRPr="009422E2" w:rsidRDefault="003B6680" w:rsidP="003B6680">
            <w:pPr>
              <w:jc w:val="both"/>
              <w:rPr>
                <w:sz w:val="20"/>
                <w:szCs w:val="20"/>
              </w:rPr>
            </w:pPr>
            <w:r>
              <w:rPr>
                <w:sz w:val="20"/>
                <w:szCs w:val="20"/>
              </w:rPr>
              <w:t>15.06.2022</w:t>
            </w:r>
          </w:p>
        </w:tc>
        <w:tc>
          <w:tcPr>
            <w:tcW w:w="7439" w:type="dxa"/>
            <w:tcBorders>
              <w:top w:val="single" w:sz="6" w:space="0" w:color="auto"/>
              <w:left w:val="single" w:sz="6" w:space="0" w:color="auto"/>
              <w:bottom w:val="single" w:sz="6" w:space="0" w:color="auto"/>
              <w:right w:val="single" w:sz="6" w:space="0" w:color="auto"/>
            </w:tcBorders>
          </w:tcPr>
          <w:p w:rsidR="003B6680" w:rsidRPr="003B6680" w:rsidRDefault="003B6680" w:rsidP="00AF044E">
            <w:pPr>
              <w:jc w:val="both"/>
              <w:rPr>
                <w:bCs/>
                <w:sz w:val="20"/>
                <w:szCs w:val="20"/>
              </w:rPr>
            </w:pPr>
            <w:r w:rsidRPr="003B6680">
              <w:rPr>
                <w:bCs/>
                <w:sz w:val="20"/>
                <w:szCs w:val="20"/>
              </w:rPr>
              <w:t xml:space="preserve">Об утверждении перечня индикаторов риска нарушения обязательных требований при осуществлении муниципального жилищного контроля на территории Подгорнского сельского поселения </w:t>
            </w:r>
          </w:p>
          <w:p w:rsidR="009422E2" w:rsidRPr="009422E2" w:rsidRDefault="009422E2" w:rsidP="003B6680">
            <w:pPr>
              <w:jc w:val="both"/>
              <w:rPr>
                <w:sz w:val="20"/>
                <w:szCs w:val="20"/>
              </w:rPr>
            </w:pPr>
          </w:p>
        </w:tc>
        <w:tc>
          <w:tcPr>
            <w:tcW w:w="782" w:type="dxa"/>
          </w:tcPr>
          <w:p w:rsidR="009422E2" w:rsidRDefault="002A588F" w:rsidP="003B6680">
            <w:pPr>
              <w:jc w:val="both"/>
              <w:rPr>
                <w:sz w:val="20"/>
                <w:szCs w:val="20"/>
              </w:rPr>
            </w:pPr>
            <w:r>
              <w:rPr>
                <w:sz w:val="20"/>
                <w:szCs w:val="20"/>
              </w:rPr>
              <w:t>68</w:t>
            </w:r>
          </w:p>
        </w:tc>
      </w:tr>
      <w:tr w:rsidR="009422E2" w:rsidRPr="008A5E89" w:rsidTr="00AF044E">
        <w:tc>
          <w:tcPr>
            <w:tcW w:w="534" w:type="dxa"/>
            <w:tcBorders>
              <w:top w:val="single" w:sz="6" w:space="0" w:color="auto"/>
              <w:left w:val="single" w:sz="6" w:space="0" w:color="auto"/>
              <w:bottom w:val="single" w:sz="6" w:space="0" w:color="auto"/>
              <w:right w:val="single" w:sz="6" w:space="0" w:color="auto"/>
            </w:tcBorders>
          </w:tcPr>
          <w:p w:rsidR="009422E2" w:rsidRPr="009422E2" w:rsidRDefault="003B6680" w:rsidP="003B6680">
            <w:pPr>
              <w:pStyle w:val="ConsPlusNormal"/>
              <w:widowControl/>
              <w:ind w:firstLine="0"/>
              <w:jc w:val="both"/>
              <w:rPr>
                <w:rFonts w:ascii="Times New Roman" w:hAnsi="Times New Roman" w:cs="Times New Roman"/>
              </w:rPr>
            </w:pPr>
            <w:r>
              <w:rPr>
                <w:rFonts w:ascii="Times New Roman" w:hAnsi="Times New Roman" w:cs="Times New Roman"/>
              </w:rPr>
              <w:t>18</w:t>
            </w:r>
          </w:p>
        </w:tc>
        <w:tc>
          <w:tcPr>
            <w:tcW w:w="1134" w:type="dxa"/>
            <w:tcBorders>
              <w:top w:val="single" w:sz="6" w:space="0" w:color="auto"/>
              <w:left w:val="single" w:sz="6" w:space="0" w:color="auto"/>
              <w:bottom w:val="single" w:sz="6" w:space="0" w:color="auto"/>
              <w:right w:val="single" w:sz="6" w:space="0" w:color="auto"/>
            </w:tcBorders>
          </w:tcPr>
          <w:p w:rsidR="009422E2" w:rsidRPr="009422E2" w:rsidRDefault="003B6680" w:rsidP="003B6680">
            <w:pPr>
              <w:jc w:val="both"/>
              <w:rPr>
                <w:sz w:val="20"/>
                <w:szCs w:val="20"/>
              </w:rPr>
            </w:pPr>
            <w:r>
              <w:rPr>
                <w:sz w:val="20"/>
                <w:szCs w:val="20"/>
              </w:rPr>
              <w:t>15.06.2022</w:t>
            </w:r>
          </w:p>
        </w:tc>
        <w:tc>
          <w:tcPr>
            <w:tcW w:w="7439" w:type="dxa"/>
            <w:tcBorders>
              <w:top w:val="single" w:sz="6" w:space="0" w:color="auto"/>
              <w:left w:val="single" w:sz="6" w:space="0" w:color="auto"/>
              <w:bottom w:val="single" w:sz="6" w:space="0" w:color="auto"/>
              <w:right w:val="single" w:sz="6" w:space="0" w:color="auto"/>
            </w:tcBorders>
          </w:tcPr>
          <w:p w:rsidR="003B6680" w:rsidRPr="001F4250" w:rsidRDefault="003B6680" w:rsidP="00AF044E">
            <w:pPr>
              <w:jc w:val="both"/>
              <w:rPr>
                <w:bCs/>
                <w:sz w:val="20"/>
                <w:szCs w:val="20"/>
              </w:rPr>
            </w:pPr>
            <w:r w:rsidRPr="001F4250">
              <w:rPr>
                <w:bCs/>
                <w:sz w:val="20"/>
                <w:szCs w:val="20"/>
              </w:rPr>
              <w:t>О внесении изменений в решение Совета Подгорнского сельского поселения от 09.12.2011 № 26 «Об утверждении Положения о порядке управления и распоряжения имуществом, находящимся в муниципальной собственности муниципального образования «Подгорнское сельское поселение»</w:t>
            </w:r>
          </w:p>
          <w:p w:rsidR="009422E2" w:rsidRPr="009422E2" w:rsidRDefault="009422E2" w:rsidP="003B6680">
            <w:pPr>
              <w:jc w:val="both"/>
              <w:rPr>
                <w:sz w:val="20"/>
                <w:szCs w:val="20"/>
              </w:rPr>
            </w:pPr>
          </w:p>
        </w:tc>
        <w:tc>
          <w:tcPr>
            <w:tcW w:w="782" w:type="dxa"/>
          </w:tcPr>
          <w:p w:rsidR="009422E2" w:rsidRDefault="002A588F" w:rsidP="003B6680">
            <w:pPr>
              <w:jc w:val="both"/>
              <w:rPr>
                <w:sz w:val="20"/>
                <w:szCs w:val="20"/>
              </w:rPr>
            </w:pPr>
            <w:r>
              <w:rPr>
                <w:sz w:val="20"/>
                <w:szCs w:val="20"/>
              </w:rPr>
              <w:t>69</w:t>
            </w:r>
          </w:p>
        </w:tc>
      </w:tr>
    </w:tbl>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3B6680" w:rsidRDefault="003B6680" w:rsidP="00735887">
      <w:pPr>
        <w:rPr>
          <w:sz w:val="20"/>
          <w:szCs w:val="20"/>
        </w:rPr>
      </w:pPr>
    </w:p>
    <w:p w:rsidR="003B6680" w:rsidRDefault="003B6680" w:rsidP="003B6680">
      <w:pPr>
        <w:jc w:val="center"/>
        <w:rPr>
          <w:b/>
          <w:sz w:val="20"/>
          <w:szCs w:val="20"/>
          <w:lang w:eastAsia="en-US"/>
        </w:rPr>
      </w:pPr>
      <w:r w:rsidRPr="003B6680">
        <w:rPr>
          <w:b/>
          <w:sz w:val="20"/>
          <w:szCs w:val="20"/>
          <w:lang w:eastAsia="en-US"/>
        </w:rPr>
        <w:lastRenderedPageBreak/>
        <w:t>РЕШЕНИЯ СОВЕТА ПОДГОРНСКОГО СЕЛЬСКОГО ПОСЕЛЕНИЯ</w:t>
      </w:r>
    </w:p>
    <w:p w:rsidR="003B6680" w:rsidRDefault="003B6680" w:rsidP="003B6680">
      <w:pPr>
        <w:jc w:val="center"/>
        <w:rPr>
          <w:b/>
          <w:sz w:val="20"/>
          <w:szCs w:val="20"/>
          <w:lang w:eastAsia="en-US"/>
        </w:rPr>
      </w:pPr>
    </w:p>
    <w:p w:rsidR="003B6680" w:rsidRPr="00A2694B" w:rsidRDefault="003B6680" w:rsidP="003B6680">
      <w:pPr>
        <w:jc w:val="center"/>
        <w:rPr>
          <w:b/>
          <w:sz w:val="20"/>
          <w:szCs w:val="20"/>
        </w:rPr>
      </w:pPr>
      <w:r w:rsidRPr="00A2694B">
        <w:rPr>
          <w:b/>
          <w:sz w:val="20"/>
          <w:szCs w:val="20"/>
        </w:rPr>
        <w:t>Муниципальное образование «Подгорнское сельское поселение»</w:t>
      </w:r>
    </w:p>
    <w:p w:rsidR="003B6680" w:rsidRPr="00A2694B" w:rsidRDefault="003B6680" w:rsidP="003B6680">
      <w:pPr>
        <w:jc w:val="center"/>
        <w:rPr>
          <w:b/>
          <w:sz w:val="20"/>
          <w:szCs w:val="20"/>
        </w:rPr>
      </w:pPr>
      <w:r w:rsidRPr="00A2694B">
        <w:rPr>
          <w:b/>
          <w:sz w:val="20"/>
          <w:szCs w:val="20"/>
        </w:rPr>
        <w:t>Совет Подгорнского сельского поселения</w:t>
      </w:r>
    </w:p>
    <w:p w:rsidR="003B6680" w:rsidRPr="00AF044E" w:rsidRDefault="003B6680" w:rsidP="003B6680">
      <w:pPr>
        <w:jc w:val="center"/>
        <w:rPr>
          <w:b/>
          <w:bCs/>
          <w:sz w:val="20"/>
          <w:szCs w:val="20"/>
        </w:rPr>
      </w:pPr>
      <w:r w:rsidRPr="00AF044E">
        <w:rPr>
          <w:b/>
          <w:bCs/>
          <w:sz w:val="20"/>
          <w:szCs w:val="20"/>
        </w:rPr>
        <w:t xml:space="preserve">РЕШЕНИЕ  </w:t>
      </w:r>
    </w:p>
    <w:p w:rsidR="003B6680" w:rsidRPr="00A2694B" w:rsidRDefault="003B6680" w:rsidP="003B6680">
      <w:pPr>
        <w:jc w:val="center"/>
        <w:rPr>
          <w:bCs/>
          <w:sz w:val="20"/>
          <w:szCs w:val="20"/>
        </w:rPr>
      </w:pPr>
    </w:p>
    <w:p w:rsidR="003B6680" w:rsidRPr="00A2694B" w:rsidRDefault="003B6680" w:rsidP="003B6680">
      <w:pPr>
        <w:jc w:val="center"/>
        <w:rPr>
          <w:bCs/>
          <w:sz w:val="20"/>
          <w:szCs w:val="20"/>
        </w:rPr>
      </w:pPr>
      <w:r w:rsidRPr="00A2694B">
        <w:rPr>
          <w:bCs/>
          <w:sz w:val="20"/>
          <w:szCs w:val="20"/>
        </w:rPr>
        <w:t>15.06.2022                                                  с.Подгорное                                         №  12</w:t>
      </w:r>
    </w:p>
    <w:p w:rsidR="003B6680" w:rsidRPr="00A2694B" w:rsidRDefault="003B6680" w:rsidP="003B6680">
      <w:pPr>
        <w:jc w:val="both"/>
        <w:rPr>
          <w:bCs/>
          <w:sz w:val="20"/>
          <w:szCs w:val="20"/>
        </w:rPr>
      </w:pPr>
    </w:p>
    <w:p w:rsidR="003B6680" w:rsidRPr="00A2694B" w:rsidRDefault="003B6680" w:rsidP="003B6680">
      <w:pPr>
        <w:jc w:val="center"/>
        <w:rPr>
          <w:bCs/>
          <w:sz w:val="20"/>
          <w:szCs w:val="20"/>
        </w:rPr>
      </w:pPr>
      <w:r w:rsidRPr="00A2694B">
        <w:rPr>
          <w:bCs/>
          <w:sz w:val="20"/>
          <w:szCs w:val="20"/>
        </w:rPr>
        <w:t>О назначении выборов</w:t>
      </w:r>
    </w:p>
    <w:p w:rsidR="003B6680" w:rsidRPr="00A2694B" w:rsidRDefault="003B6680" w:rsidP="003B6680">
      <w:pPr>
        <w:jc w:val="center"/>
        <w:rPr>
          <w:bCs/>
          <w:sz w:val="20"/>
          <w:szCs w:val="20"/>
        </w:rPr>
      </w:pPr>
      <w:r w:rsidRPr="00A2694B">
        <w:rPr>
          <w:bCs/>
          <w:sz w:val="20"/>
          <w:szCs w:val="20"/>
        </w:rPr>
        <w:t xml:space="preserve"> депутатов Совета Подгорнского сельского поселения пятого созыва </w:t>
      </w:r>
    </w:p>
    <w:p w:rsidR="003B6680" w:rsidRPr="00A2694B" w:rsidRDefault="003B6680" w:rsidP="003B6680">
      <w:pPr>
        <w:jc w:val="center"/>
        <w:rPr>
          <w:bCs/>
          <w:sz w:val="20"/>
          <w:szCs w:val="20"/>
        </w:rPr>
      </w:pPr>
    </w:p>
    <w:p w:rsidR="003B6680" w:rsidRPr="00A2694B" w:rsidRDefault="003B6680" w:rsidP="003B6680">
      <w:pPr>
        <w:ind w:firstLine="708"/>
        <w:jc w:val="both"/>
        <w:rPr>
          <w:bCs/>
          <w:sz w:val="20"/>
          <w:szCs w:val="20"/>
        </w:rPr>
      </w:pPr>
      <w:r w:rsidRPr="00A2694B">
        <w:rPr>
          <w:bCs/>
          <w:sz w:val="20"/>
          <w:szCs w:val="20"/>
        </w:rPr>
        <w:t xml:space="preserve">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законом Томской области от 14 февраля 2005 года № 29-ОЗ «О муниципальных выборах в Томской области», Уставом муниципального образования «Подгорнское сельское поселение» </w:t>
      </w:r>
    </w:p>
    <w:p w:rsidR="003B6680" w:rsidRPr="00A2694B" w:rsidRDefault="003B6680" w:rsidP="003B6680">
      <w:pPr>
        <w:jc w:val="both"/>
        <w:rPr>
          <w:bCs/>
          <w:sz w:val="20"/>
          <w:szCs w:val="20"/>
        </w:rPr>
      </w:pPr>
      <w:r w:rsidRPr="00A2694B">
        <w:rPr>
          <w:bCs/>
          <w:sz w:val="20"/>
          <w:szCs w:val="20"/>
        </w:rPr>
        <w:t xml:space="preserve">               </w:t>
      </w:r>
    </w:p>
    <w:p w:rsidR="003B6680" w:rsidRPr="00A2694B" w:rsidRDefault="003B6680" w:rsidP="003B6680">
      <w:pPr>
        <w:pStyle w:val="af2"/>
        <w:ind w:left="0" w:firstLine="0"/>
        <w:rPr>
          <w:bCs/>
          <w:sz w:val="20"/>
          <w:szCs w:val="20"/>
        </w:rPr>
      </w:pPr>
      <w:r w:rsidRPr="00A2694B">
        <w:rPr>
          <w:bCs/>
          <w:sz w:val="20"/>
          <w:szCs w:val="20"/>
        </w:rPr>
        <w:t>Совет Подгорнского сельского поселения РЕШИЛ:</w:t>
      </w:r>
    </w:p>
    <w:p w:rsidR="003B6680" w:rsidRPr="00A2694B" w:rsidRDefault="003B6680" w:rsidP="003B6680">
      <w:pPr>
        <w:pStyle w:val="af2"/>
        <w:rPr>
          <w:bCs/>
          <w:sz w:val="20"/>
          <w:szCs w:val="20"/>
        </w:rPr>
      </w:pPr>
    </w:p>
    <w:p w:rsidR="003B6680" w:rsidRPr="00A2694B" w:rsidRDefault="003B6680" w:rsidP="003B6680">
      <w:pPr>
        <w:pStyle w:val="af2"/>
        <w:widowControl/>
        <w:numPr>
          <w:ilvl w:val="0"/>
          <w:numId w:val="8"/>
        </w:numPr>
        <w:rPr>
          <w:bCs/>
          <w:sz w:val="20"/>
          <w:szCs w:val="20"/>
        </w:rPr>
      </w:pPr>
      <w:r w:rsidRPr="00A2694B">
        <w:rPr>
          <w:bCs/>
          <w:sz w:val="20"/>
          <w:szCs w:val="20"/>
        </w:rPr>
        <w:t xml:space="preserve">Назначить выборы депутатов Совета Подгорнского сельского поселения пятого созыва на 11 сентября 2022 года. </w:t>
      </w:r>
    </w:p>
    <w:p w:rsidR="003B6680" w:rsidRPr="00A2694B" w:rsidRDefault="003B6680" w:rsidP="003B6680">
      <w:pPr>
        <w:pStyle w:val="af2"/>
        <w:widowControl/>
        <w:numPr>
          <w:ilvl w:val="0"/>
          <w:numId w:val="8"/>
        </w:numPr>
        <w:rPr>
          <w:bCs/>
          <w:sz w:val="20"/>
          <w:szCs w:val="20"/>
        </w:rPr>
      </w:pPr>
      <w:r w:rsidRPr="00A2694B">
        <w:rPr>
          <w:bCs/>
          <w:sz w:val="20"/>
          <w:szCs w:val="20"/>
        </w:rPr>
        <w:t>Опубликовать настоящее решение в течение 5 дней со дня его принятия в «Официальных ведомостях Подгорнского сельского поселения».</w:t>
      </w:r>
    </w:p>
    <w:p w:rsidR="003B6680" w:rsidRPr="00A2694B" w:rsidRDefault="003B6680" w:rsidP="003B6680">
      <w:pPr>
        <w:pStyle w:val="af2"/>
        <w:widowControl/>
        <w:numPr>
          <w:ilvl w:val="0"/>
          <w:numId w:val="8"/>
        </w:numPr>
        <w:rPr>
          <w:bCs/>
          <w:sz w:val="20"/>
          <w:szCs w:val="20"/>
        </w:rPr>
      </w:pPr>
      <w:r w:rsidRPr="00A2694B">
        <w:rPr>
          <w:bCs/>
          <w:sz w:val="20"/>
          <w:szCs w:val="20"/>
        </w:rPr>
        <w:t xml:space="preserve">Решение вступает в силу после </w:t>
      </w:r>
      <w:r w:rsidR="00AF044E" w:rsidRPr="00A2694B">
        <w:rPr>
          <w:bCs/>
          <w:sz w:val="20"/>
          <w:szCs w:val="20"/>
        </w:rPr>
        <w:t>его официального</w:t>
      </w:r>
      <w:r w:rsidRPr="00A2694B">
        <w:rPr>
          <w:bCs/>
          <w:sz w:val="20"/>
          <w:szCs w:val="20"/>
        </w:rPr>
        <w:t xml:space="preserve"> опубликования.</w:t>
      </w:r>
    </w:p>
    <w:p w:rsidR="003B6680" w:rsidRPr="00A2694B" w:rsidRDefault="003B6680" w:rsidP="003B6680">
      <w:pPr>
        <w:pStyle w:val="af2"/>
        <w:ind w:left="360"/>
        <w:rPr>
          <w:bCs/>
          <w:sz w:val="20"/>
          <w:szCs w:val="20"/>
        </w:rPr>
      </w:pPr>
    </w:p>
    <w:p w:rsidR="003B6680" w:rsidRPr="00A2694B" w:rsidRDefault="003B6680" w:rsidP="003B6680">
      <w:pPr>
        <w:pStyle w:val="af2"/>
        <w:ind w:left="360"/>
        <w:rPr>
          <w:bCs/>
          <w:sz w:val="20"/>
          <w:szCs w:val="20"/>
        </w:rPr>
      </w:pPr>
    </w:p>
    <w:p w:rsidR="003B6680" w:rsidRPr="00A2694B" w:rsidRDefault="003B6680" w:rsidP="003B6680">
      <w:pPr>
        <w:ind w:left="360"/>
        <w:jc w:val="both"/>
        <w:rPr>
          <w:bCs/>
          <w:sz w:val="20"/>
          <w:szCs w:val="20"/>
        </w:rPr>
      </w:pPr>
      <w:r w:rsidRPr="00A2694B">
        <w:rPr>
          <w:bCs/>
          <w:sz w:val="20"/>
          <w:szCs w:val="20"/>
        </w:rPr>
        <w:t xml:space="preserve">Председатель Совета Подгорнского </w:t>
      </w:r>
    </w:p>
    <w:p w:rsidR="003B6680" w:rsidRPr="00A2694B" w:rsidRDefault="003B6680" w:rsidP="003B6680">
      <w:pPr>
        <w:ind w:left="360"/>
        <w:jc w:val="both"/>
        <w:rPr>
          <w:bCs/>
          <w:sz w:val="20"/>
          <w:szCs w:val="20"/>
        </w:rPr>
      </w:pPr>
      <w:r w:rsidRPr="00A2694B">
        <w:rPr>
          <w:bCs/>
          <w:sz w:val="20"/>
          <w:szCs w:val="20"/>
        </w:rPr>
        <w:t>сельского поселения                                                                                     Л.А.Кванина</w:t>
      </w:r>
    </w:p>
    <w:p w:rsidR="003B6680" w:rsidRPr="00A2694B" w:rsidRDefault="003B6680" w:rsidP="003B6680">
      <w:pPr>
        <w:ind w:left="360"/>
        <w:jc w:val="both"/>
        <w:rPr>
          <w:bCs/>
          <w:sz w:val="20"/>
          <w:szCs w:val="20"/>
        </w:rPr>
      </w:pPr>
    </w:p>
    <w:p w:rsidR="003B6680" w:rsidRPr="00A2694B" w:rsidRDefault="003B6680" w:rsidP="003B6680">
      <w:pPr>
        <w:ind w:left="360"/>
        <w:jc w:val="both"/>
        <w:rPr>
          <w:bCs/>
          <w:sz w:val="20"/>
          <w:szCs w:val="20"/>
        </w:rPr>
      </w:pPr>
      <w:r w:rsidRPr="00A2694B">
        <w:rPr>
          <w:bCs/>
          <w:sz w:val="20"/>
          <w:szCs w:val="20"/>
        </w:rPr>
        <w:t>И.о.Главы Подгорнского</w:t>
      </w:r>
    </w:p>
    <w:p w:rsidR="003B6680" w:rsidRPr="00A2694B" w:rsidRDefault="003B6680" w:rsidP="003B6680">
      <w:pPr>
        <w:ind w:left="360"/>
        <w:jc w:val="both"/>
        <w:rPr>
          <w:bCs/>
          <w:sz w:val="20"/>
          <w:szCs w:val="20"/>
        </w:rPr>
      </w:pPr>
      <w:r w:rsidRPr="00A2694B">
        <w:rPr>
          <w:bCs/>
          <w:sz w:val="20"/>
          <w:szCs w:val="20"/>
        </w:rPr>
        <w:t xml:space="preserve"> сельского поселения                                                                                       Е.А.Егоров</w:t>
      </w:r>
    </w:p>
    <w:p w:rsidR="003B6680" w:rsidRPr="00A2694B" w:rsidRDefault="003B6680" w:rsidP="003B6680">
      <w:pPr>
        <w:ind w:left="360"/>
        <w:jc w:val="both"/>
        <w:rPr>
          <w:bCs/>
          <w:sz w:val="20"/>
          <w:szCs w:val="20"/>
        </w:rPr>
      </w:pPr>
    </w:p>
    <w:p w:rsidR="003B6680" w:rsidRDefault="003B6680" w:rsidP="003B6680">
      <w:pPr>
        <w:ind w:left="360"/>
        <w:jc w:val="both"/>
        <w:rPr>
          <w:bCs/>
          <w:sz w:val="20"/>
          <w:szCs w:val="20"/>
        </w:rPr>
      </w:pPr>
    </w:p>
    <w:p w:rsidR="00AF044E" w:rsidRDefault="00AF044E" w:rsidP="003B6680">
      <w:pPr>
        <w:ind w:left="360"/>
        <w:jc w:val="both"/>
        <w:rPr>
          <w:bCs/>
          <w:sz w:val="20"/>
          <w:szCs w:val="20"/>
        </w:rPr>
      </w:pPr>
    </w:p>
    <w:p w:rsidR="00AF044E" w:rsidRDefault="00AF044E" w:rsidP="003B6680">
      <w:pPr>
        <w:ind w:left="360"/>
        <w:jc w:val="both"/>
        <w:rPr>
          <w:bCs/>
          <w:sz w:val="20"/>
          <w:szCs w:val="20"/>
        </w:rPr>
      </w:pPr>
    </w:p>
    <w:p w:rsidR="00AF044E" w:rsidRDefault="00AF044E" w:rsidP="003B6680">
      <w:pPr>
        <w:ind w:left="360"/>
        <w:jc w:val="both"/>
        <w:rPr>
          <w:bCs/>
          <w:sz w:val="20"/>
          <w:szCs w:val="20"/>
        </w:rPr>
      </w:pPr>
    </w:p>
    <w:p w:rsidR="001273F6" w:rsidRPr="001273F6" w:rsidRDefault="001273F6" w:rsidP="001273F6">
      <w:pPr>
        <w:tabs>
          <w:tab w:val="left" w:pos="1200"/>
          <w:tab w:val="center" w:pos="4961"/>
        </w:tabs>
        <w:suppressAutoHyphens/>
        <w:jc w:val="center"/>
        <w:rPr>
          <w:sz w:val="20"/>
          <w:szCs w:val="20"/>
        </w:rPr>
      </w:pPr>
      <w:r w:rsidRPr="001273F6">
        <w:rPr>
          <w:sz w:val="20"/>
          <w:szCs w:val="20"/>
        </w:rPr>
        <w:t>Муниципальное образование «Подгорнское сельское поселение»</w:t>
      </w:r>
    </w:p>
    <w:p w:rsidR="001273F6" w:rsidRPr="001273F6" w:rsidRDefault="001273F6" w:rsidP="001273F6">
      <w:pPr>
        <w:widowControl w:val="0"/>
        <w:suppressAutoHyphens/>
        <w:autoSpaceDE w:val="0"/>
        <w:autoSpaceDN w:val="0"/>
        <w:adjustRightInd w:val="0"/>
        <w:jc w:val="center"/>
        <w:rPr>
          <w:b/>
          <w:sz w:val="20"/>
          <w:szCs w:val="20"/>
        </w:rPr>
      </w:pPr>
      <w:r w:rsidRPr="001273F6">
        <w:rPr>
          <w:b/>
          <w:sz w:val="20"/>
          <w:szCs w:val="20"/>
        </w:rPr>
        <w:t>СОВЕТ ПОДГОРНСКОГО СЕЛЬСКОГО ПОСЕЛЕНИЯ</w:t>
      </w:r>
    </w:p>
    <w:p w:rsidR="001273F6" w:rsidRPr="001273F6" w:rsidRDefault="001273F6" w:rsidP="001273F6">
      <w:pPr>
        <w:widowControl w:val="0"/>
        <w:suppressAutoHyphens/>
        <w:autoSpaceDE w:val="0"/>
        <w:autoSpaceDN w:val="0"/>
        <w:adjustRightInd w:val="0"/>
        <w:jc w:val="center"/>
        <w:rPr>
          <w:b/>
          <w:sz w:val="20"/>
          <w:szCs w:val="20"/>
        </w:rPr>
      </w:pPr>
      <w:r w:rsidRPr="001273F6">
        <w:rPr>
          <w:b/>
          <w:sz w:val="20"/>
          <w:szCs w:val="20"/>
        </w:rPr>
        <w:t>РЕШЕНИЕ</w:t>
      </w:r>
    </w:p>
    <w:p w:rsidR="001273F6" w:rsidRPr="001273F6" w:rsidRDefault="001273F6" w:rsidP="001273F6">
      <w:pPr>
        <w:widowControl w:val="0"/>
        <w:suppressAutoHyphens/>
        <w:autoSpaceDE w:val="0"/>
        <w:autoSpaceDN w:val="0"/>
        <w:adjustRightInd w:val="0"/>
        <w:jc w:val="center"/>
        <w:rPr>
          <w:rFonts w:ascii="Arial" w:hAnsi="Arial" w:cs="Arial"/>
          <w:b/>
          <w:sz w:val="20"/>
          <w:szCs w:val="20"/>
        </w:rPr>
      </w:pPr>
    </w:p>
    <w:p w:rsidR="001273F6" w:rsidRPr="001273F6" w:rsidRDefault="001273F6" w:rsidP="001273F6">
      <w:pPr>
        <w:widowControl w:val="0"/>
        <w:suppressAutoHyphens/>
        <w:autoSpaceDE w:val="0"/>
        <w:autoSpaceDN w:val="0"/>
        <w:adjustRightInd w:val="0"/>
        <w:jc w:val="center"/>
        <w:rPr>
          <w:sz w:val="20"/>
          <w:szCs w:val="20"/>
        </w:rPr>
      </w:pPr>
      <w:r w:rsidRPr="001273F6">
        <w:rPr>
          <w:sz w:val="20"/>
          <w:szCs w:val="20"/>
        </w:rPr>
        <w:t>15.06.2022                                                  с. Подгорное                                                       № 14</w:t>
      </w:r>
    </w:p>
    <w:p w:rsidR="001273F6" w:rsidRPr="001273F6" w:rsidRDefault="001273F6" w:rsidP="001273F6">
      <w:pPr>
        <w:widowControl w:val="0"/>
        <w:suppressAutoHyphens/>
        <w:autoSpaceDE w:val="0"/>
        <w:autoSpaceDN w:val="0"/>
        <w:adjustRightInd w:val="0"/>
        <w:jc w:val="center"/>
        <w:rPr>
          <w:sz w:val="20"/>
          <w:szCs w:val="20"/>
        </w:rPr>
      </w:pPr>
    </w:p>
    <w:p w:rsidR="001273F6" w:rsidRPr="001273F6" w:rsidRDefault="001273F6" w:rsidP="001273F6">
      <w:pPr>
        <w:widowControl w:val="0"/>
        <w:tabs>
          <w:tab w:val="left" w:pos="708"/>
          <w:tab w:val="center" w:pos="4677"/>
          <w:tab w:val="right" w:pos="9355"/>
        </w:tabs>
        <w:suppressAutoHyphens/>
        <w:autoSpaceDE w:val="0"/>
        <w:autoSpaceDN w:val="0"/>
        <w:adjustRightInd w:val="0"/>
        <w:jc w:val="center"/>
        <w:rPr>
          <w:sz w:val="20"/>
          <w:szCs w:val="20"/>
        </w:rPr>
      </w:pPr>
      <w:r w:rsidRPr="001273F6">
        <w:rPr>
          <w:sz w:val="20"/>
          <w:szCs w:val="20"/>
        </w:rPr>
        <w:t>Об утверждении Правил землепользования и застройки муниципального образования «Подгорнское сельское поселение»</w:t>
      </w:r>
    </w:p>
    <w:p w:rsidR="001273F6" w:rsidRPr="001273F6" w:rsidRDefault="001273F6" w:rsidP="001273F6">
      <w:pPr>
        <w:widowControl w:val="0"/>
        <w:tabs>
          <w:tab w:val="left" w:pos="708"/>
          <w:tab w:val="center" w:pos="4677"/>
          <w:tab w:val="right" w:pos="9355"/>
        </w:tabs>
        <w:suppressAutoHyphens/>
        <w:autoSpaceDE w:val="0"/>
        <w:autoSpaceDN w:val="0"/>
        <w:adjustRightInd w:val="0"/>
        <w:jc w:val="center"/>
        <w:rPr>
          <w:sz w:val="20"/>
          <w:szCs w:val="20"/>
        </w:rPr>
      </w:pPr>
    </w:p>
    <w:p w:rsidR="001273F6" w:rsidRPr="001273F6" w:rsidRDefault="001273F6" w:rsidP="001273F6">
      <w:pPr>
        <w:widowControl w:val="0"/>
        <w:suppressAutoHyphens/>
        <w:autoSpaceDE w:val="0"/>
        <w:autoSpaceDN w:val="0"/>
        <w:jc w:val="both"/>
        <w:rPr>
          <w:sz w:val="20"/>
          <w:szCs w:val="20"/>
        </w:rPr>
      </w:pPr>
      <w:r w:rsidRPr="001273F6">
        <w:rPr>
          <w:sz w:val="20"/>
          <w:szCs w:val="20"/>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8" w:history="1">
        <w:r w:rsidRPr="001273F6">
          <w:rPr>
            <w:sz w:val="20"/>
            <w:szCs w:val="20"/>
          </w:rPr>
          <w:t>Уставом</w:t>
        </w:r>
      </w:hyperlink>
      <w:r w:rsidRPr="001273F6">
        <w:rPr>
          <w:sz w:val="20"/>
          <w:szCs w:val="20"/>
        </w:rPr>
        <w:t xml:space="preserve"> муниципального образования «Подгорнское сельское поселение»</w:t>
      </w: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jc w:val="both"/>
        <w:rPr>
          <w:sz w:val="20"/>
          <w:szCs w:val="20"/>
        </w:rPr>
      </w:pPr>
      <w:r w:rsidRPr="001273F6">
        <w:rPr>
          <w:sz w:val="20"/>
          <w:szCs w:val="20"/>
        </w:rPr>
        <w:tab/>
        <w:t>Совет Подгорнского сельского поселения РЕШИЛ:</w:t>
      </w: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ind w:firstLine="708"/>
        <w:jc w:val="both"/>
        <w:rPr>
          <w:sz w:val="20"/>
          <w:szCs w:val="20"/>
        </w:rPr>
      </w:pPr>
      <w:r w:rsidRPr="001273F6">
        <w:rPr>
          <w:sz w:val="20"/>
          <w:szCs w:val="20"/>
        </w:rPr>
        <w:t xml:space="preserve">1. Утвердить Правила землепользования и застройки муниципального образования «Подгорнское сельское поселение» в новой редакции согласно приложению к настоящему решению.  </w:t>
      </w:r>
    </w:p>
    <w:p w:rsidR="001273F6" w:rsidRPr="001273F6" w:rsidRDefault="001273F6" w:rsidP="001273F6">
      <w:pPr>
        <w:widowControl w:val="0"/>
        <w:suppressAutoHyphens/>
        <w:autoSpaceDE w:val="0"/>
        <w:autoSpaceDN w:val="0"/>
        <w:ind w:firstLine="708"/>
        <w:jc w:val="both"/>
        <w:rPr>
          <w:sz w:val="20"/>
          <w:szCs w:val="20"/>
        </w:rPr>
      </w:pPr>
      <w:r w:rsidRPr="001273F6">
        <w:rPr>
          <w:sz w:val="20"/>
          <w:szCs w:val="20"/>
        </w:rPr>
        <w:t>2. Признать утратившим силу решения Совета Подгорнского сельского поселения:</w:t>
      </w:r>
    </w:p>
    <w:p w:rsidR="001273F6" w:rsidRPr="001273F6" w:rsidRDefault="001273F6" w:rsidP="001273F6">
      <w:pPr>
        <w:widowControl w:val="0"/>
        <w:suppressAutoHyphens/>
        <w:autoSpaceDE w:val="0"/>
        <w:autoSpaceDN w:val="0"/>
        <w:ind w:firstLine="708"/>
        <w:jc w:val="both"/>
        <w:rPr>
          <w:sz w:val="20"/>
          <w:szCs w:val="20"/>
        </w:rPr>
      </w:pPr>
      <w:r w:rsidRPr="001273F6">
        <w:rPr>
          <w:sz w:val="20"/>
          <w:szCs w:val="20"/>
        </w:rPr>
        <w:t>- от 30.01.2013 № 1 «Об утверждении Правил землепользования и застройки муниципального образования «Подгорнское сельское поселение»;</w:t>
      </w:r>
    </w:p>
    <w:p w:rsidR="001273F6" w:rsidRPr="001273F6" w:rsidRDefault="001273F6" w:rsidP="001273F6">
      <w:pPr>
        <w:widowControl w:val="0"/>
        <w:suppressAutoHyphens/>
        <w:autoSpaceDE w:val="0"/>
        <w:autoSpaceDN w:val="0"/>
        <w:ind w:firstLine="708"/>
        <w:jc w:val="both"/>
        <w:rPr>
          <w:sz w:val="20"/>
          <w:szCs w:val="20"/>
        </w:rPr>
      </w:pPr>
      <w:r w:rsidRPr="001273F6">
        <w:rPr>
          <w:sz w:val="20"/>
          <w:szCs w:val="20"/>
        </w:rPr>
        <w:t>- от 27.01.2017 № 3 «О внесении изменений в Правила землепользования и застройки муниципального образования «Подгорнское сельское поселение»;</w:t>
      </w:r>
    </w:p>
    <w:p w:rsidR="001273F6" w:rsidRPr="001273F6" w:rsidRDefault="001273F6" w:rsidP="001273F6">
      <w:pPr>
        <w:widowControl w:val="0"/>
        <w:suppressAutoHyphens/>
        <w:autoSpaceDE w:val="0"/>
        <w:autoSpaceDN w:val="0"/>
        <w:ind w:firstLine="708"/>
        <w:jc w:val="both"/>
        <w:rPr>
          <w:sz w:val="20"/>
          <w:szCs w:val="20"/>
        </w:rPr>
      </w:pPr>
      <w:r w:rsidRPr="001273F6">
        <w:rPr>
          <w:sz w:val="20"/>
          <w:szCs w:val="20"/>
        </w:rPr>
        <w:t>- от 31.10.2017 № 36 «О внесении изменений в Правила землепользования и застройки муниципального образования «Подгорнское сельское поселение»;</w:t>
      </w:r>
    </w:p>
    <w:p w:rsidR="001273F6" w:rsidRPr="001273F6" w:rsidRDefault="001273F6" w:rsidP="001273F6">
      <w:pPr>
        <w:widowControl w:val="0"/>
        <w:suppressAutoHyphens/>
        <w:autoSpaceDE w:val="0"/>
        <w:autoSpaceDN w:val="0"/>
        <w:ind w:firstLine="708"/>
        <w:jc w:val="both"/>
        <w:rPr>
          <w:rFonts w:ascii="Calibri" w:hAnsi="Calibri" w:cs="Calibri"/>
          <w:color w:val="000000"/>
          <w:sz w:val="20"/>
          <w:szCs w:val="20"/>
        </w:rPr>
      </w:pPr>
      <w:r w:rsidRPr="001273F6">
        <w:rPr>
          <w:sz w:val="20"/>
          <w:szCs w:val="20"/>
        </w:rPr>
        <w:t>- от 18.05.2020 № 20 «О внесении изменений в Правила землепользования и застройки муниципального образования «Подгорнское сельское поселение».</w:t>
      </w:r>
    </w:p>
    <w:p w:rsidR="001273F6" w:rsidRPr="001273F6" w:rsidRDefault="001273F6" w:rsidP="001273F6">
      <w:pPr>
        <w:widowControl w:val="0"/>
        <w:suppressAutoHyphens/>
        <w:autoSpaceDE w:val="0"/>
        <w:autoSpaceDN w:val="0"/>
        <w:adjustRightInd w:val="0"/>
        <w:jc w:val="both"/>
        <w:rPr>
          <w:sz w:val="20"/>
          <w:szCs w:val="20"/>
        </w:rPr>
      </w:pPr>
      <w:r w:rsidRPr="001273F6">
        <w:rPr>
          <w:rFonts w:ascii="Arial" w:hAnsi="Arial" w:cs="Arial"/>
          <w:bCs/>
          <w:sz w:val="20"/>
          <w:szCs w:val="20"/>
        </w:rPr>
        <w:lastRenderedPageBreak/>
        <w:tab/>
      </w:r>
      <w:r w:rsidRPr="001273F6">
        <w:rPr>
          <w:sz w:val="20"/>
          <w:szCs w:val="20"/>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1273F6" w:rsidRPr="001273F6" w:rsidRDefault="001273F6" w:rsidP="001273F6">
      <w:pPr>
        <w:widowControl w:val="0"/>
        <w:tabs>
          <w:tab w:val="left" w:pos="708"/>
          <w:tab w:val="center" w:pos="4677"/>
          <w:tab w:val="right" w:pos="9355"/>
        </w:tabs>
        <w:suppressAutoHyphens/>
        <w:autoSpaceDE w:val="0"/>
        <w:autoSpaceDN w:val="0"/>
        <w:adjustRightInd w:val="0"/>
        <w:jc w:val="both"/>
        <w:rPr>
          <w:sz w:val="20"/>
          <w:szCs w:val="20"/>
        </w:rPr>
      </w:pPr>
      <w:r w:rsidRPr="001273F6">
        <w:rPr>
          <w:sz w:val="20"/>
          <w:szCs w:val="20"/>
        </w:rPr>
        <w:tab/>
        <w:t>4. Настоящее решение вступает в силу после его официального опубликования.</w:t>
      </w:r>
    </w:p>
    <w:p w:rsidR="001273F6" w:rsidRPr="001273F6" w:rsidRDefault="001273F6" w:rsidP="001273F6">
      <w:pPr>
        <w:widowControl w:val="0"/>
        <w:tabs>
          <w:tab w:val="left" w:pos="708"/>
          <w:tab w:val="center" w:pos="4677"/>
          <w:tab w:val="right" w:pos="9355"/>
        </w:tabs>
        <w:suppressAutoHyphens/>
        <w:autoSpaceDE w:val="0"/>
        <w:autoSpaceDN w:val="0"/>
        <w:adjustRightInd w:val="0"/>
        <w:jc w:val="both"/>
        <w:rPr>
          <w:sz w:val="20"/>
          <w:szCs w:val="20"/>
        </w:rPr>
      </w:pPr>
      <w:r w:rsidRPr="001273F6">
        <w:rPr>
          <w:sz w:val="20"/>
          <w:szCs w:val="20"/>
        </w:rPr>
        <w:tab/>
        <w:t>5. Контроль за исполнением настоящего решения возложить на контрольно-правовой комитет Совета Подгорнского сельского поселения.</w:t>
      </w: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jc w:val="both"/>
        <w:rPr>
          <w:sz w:val="20"/>
          <w:szCs w:val="20"/>
        </w:rPr>
      </w:pPr>
      <w:r w:rsidRPr="001273F6">
        <w:rPr>
          <w:sz w:val="20"/>
          <w:szCs w:val="20"/>
        </w:rPr>
        <w:t>Председатель Совета Подгорнского                                                                  Л.А. Кванина</w:t>
      </w:r>
    </w:p>
    <w:p w:rsidR="001273F6" w:rsidRPr="001273F6" w:rsidRDefault="001273F6" w:rsidP="001273F6">
      <w:pPr>
        <w:widowControl w:val="0"/>
        <w:suppressAutoHyphens/>
        <w:autoSpaceDE w:val="0"/>
        <w:autoSpaceDN w:val="0"/>
        <w:jc w:val="both"/>
        <w:rPr>
          <w:sz w:val="20"/>
          <w:szCs w:val="20"/>
        </w:rPr>
      </w:pPr>
      <w:r w:rsidRPr="001273F6">
        <w:rPr>
          <w:sz w:val="20"/>
          <w:szCs w:val="20"/>
        </w:rPr>
        <w:t xml:space="preserve">сельского поселения                                         </w:t>
      </w: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jc w:val="both"/>
        <w:rPr>
          <w:sz w:val="20"/>
          <w:szCs w:val="20"/>
        </w:rPr>
      </w:pPr>
      <w:r w:rsidRPr="001273F6">
        <w:rPr>
          <w:sz w:val="20"/>
          <w:szCs w:val="20"/>
        </w:rPr>
        <w:t xml:space="preserve">И.о. Главы Подгорнского сельского поселения </w:t>
      </w:r>
      <w:r w:rsidRPr="001273F6">
        <w:rPr>
          <w:sz w:val="20"/>
          <w:szCs w:val="20"/>
        </w:rPr>
        <w:tab/>
        <w:t xml:space="preserve">                 </w:t>
      </w:r>
      <w:r w:rsidRPr="001273F6">
        <w:rPr>
          <w:sz w:val="20"/>
          <w:szCs w:val="20"/>
        </w:rPr>
        <w:tab/>
        <w:t xml:space="preserve">                        Е.А. Егоров</w:t>
      </w: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suppressAutoHyphens/>
        <w:autoSpaceDE w:val="0"/>
        <w:autoSpaceDN w:val="0"/>
        <w:jc w:val="both"/>
        <w:rPr>
          <w:sz w:val="20"/>
          <w:szCs w:val="20"/>
        </w:rPr>
      </w:pPr>
    </w:p>
    <w:p w:rsidR="001273F6" w:rsidRPr="001273F6" w:rsidRDefault="001273F6" w:rsidP="001273F6">
      <w:pPr>
        <w:widowControl w:val="0"/>
        <w:autoSpaceDE w:val="0"/>
        <w:autoSpaceDN w:val="0"/>
        <w:jc w:val="center"/>
        <w:outlineLvl w:val="0"/>
        <w:rPr>
          <w:sz w:val="20"/>
          <w:szCs w:val="20"/>
        </w:rPr>
      </w:pPr>
      <w:r w:rsidRPr="001273F6">
        <w:rPr>
          <w:b/>
          <w:noProof/>
          <w:sz w:val="20"/>
          <w:szCs w:val="20"/>
        </w:rPr>
        <w:drawing>
          <wp:anchor distT="0" distB="0" distL="114300" distR="114300" simplePos="0" relativeHeight="251656192" behindDoc="1" locked="0" layoutInCell="1" allowOverlap="1" wp14:anchorId="7084E205" wp14:editId="34DFDED1">
            <wp:simplePos x="0" y="0"/>
            <wp:positionH relativeFrom="margin">
              <wp:align>left</wp:align>
            </wp:positionH>
            <wp:positionV relativeFrom="paragraph">
              <wp:posOffset>8890</wp:posOffset>
            </wp:positionV>
            <wp:extent cx="1367921" cy="942975"/>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Pr="001273F6">
        <w:rPr>
          <w:sz w:val="20"/>
          <w:szCs w:val="20"/>
        </w:rPr>
        <w:t xml:space="preserve">                                                                                                      Приложение </w:t>
      </w:r>
    </w:p>
    <w:p w:rsidR="001273F6" w:rsidRPr="001273F6" w:rsidRDefault="001273F6" w:rsidP="001273F6">
      <w:pPr>
        <w:widowControl w:val="0"/>
        <w:autoSpaceDE w:val="0"/>
        <w:autoSpaceDN w:val="0"/>
        <w:rPr>
          <w:sz w:val="20"/>
          <w:szCs w:val="20"/>
        </w:rPr>
      </w:pPr>
      <w:r w:rsidRPr="001273F6">
        <w:rPr>
          <w:sz w:val="20"/>
          <w:szCs w:val="20"/>
        </w:rPr>
        <w:t xml:space="preserve">                                                                                                                            к решению Совета</w:t>
      </w:r>
    </w:p>
    <w:p w:rsidR="001273F6" w:rsidRPr="001273F6" w:rsidRDefault="001273F6" w:rsidP="001273F6">
      <w:pPr>
        <w:widowControl w:val="0"/>
        <w:autoSpaceDE w:val="0"/>
        <w:autoSpaceDN w:val="0"/>
        <w:jc w:val="center"/>
        <w:rPr>
          <w:sz w:val="20"/>
          <w:szCs w:val="20"/>
        </w:rPr>
      </w:pPr>
      <w:r w:rsidRPr="001273F6">
        <w:rPr>
          <w:sz w:val="20"/>
          <w:szCs w:val="20"/>
        </w:rPr>
        <w:t xml:space="preserve">                                                                                                        Подгорнского</w:t>
      </w:r>
    </w:p>
    <w:p w:rsidR="001273F6" w:rsidRPr="001273F6" w:rsidRDefault="001273F6" w:rsidP="001273F6">
      <w:pPr>
        <w:widowControl w:val="0"/>
        <w:autoSpaceDE w:val="0"/>
        <w:autoSpaceDN w:val="0"/>
        <w:jc w:val="center"/>
        <w:rPr>
          <w:sz w:val="20"/>
          <w:szCs w:val="20"/>
        </w:rPr>
      </w:pPr>
      <w:r w:rsidRPr="001273F6">
        <w:rPr>
          <w:sz w:val="20"/>
          <w:szCs w:val="20"/>
        </w:rPr>
        <w:t xml:space="preserve">                                                                                                                    сельского поселения</w:t>
      </w:r>
    </w:p>
    <w:p w:rsidR="001273F6" w:rsidRPr="001273F6" w:rsidRDefault="001273F6" w:rsidP="001273F6">
      <w:pPr>
        <w:widowControl w:val="0"/>
        <w:autoSpaceDE w:val="0"/>
        <w:autoSpaceDN w:val="0"/>
        <w:jc w:val="center"/>
        <w:rPr>
          <w:sz w:val="20"/>
          <w:szCs w:val="20"/>
        </w:rPr>
      </w:pPr>
      <w:r w:rsidRPr="001273F6">
        <w:rPr>
          <w:sz w:val="20"/>
          <w:szCs w:val="20"/>
        </w:rPr>
        <w:t xml:space="preserve">                                                                                                                    от 15.06.2022г. № 14</w:t>
      </w:r>
    </w:p>
    <w:p w:rsidR="001273F6" w:rsidRPr="001273F6" w:rsidRDefault="001273F6" w:rsidP="001273F6">
      <w:pPr>
        <w:widowControl w:val="0"/>
        <w:autoSpaceDE w:val="0"/>
        <w:autoSpaceDN w:val="0"/>
        <w:jc w:val="right"/>
        <w:outlineLvl w:val="0"/>
        <w:rPr>
          <w:sz w:val="20"/>
          <w:szCs w:val="20"/>
        </w:rPr>
      </w:pPr>
    </w:p>
    <w:p w:rsidR="001273F6" w:rsidRPr="001273F6" w:rsidRDefault="001273F6" w:rsidP="001273F6">
      <w:pPr>
        <w:widowControl w:val="0"/>
        <w:suppressAutoHyphens/>
        <w:autoSpaceDE w:val="0"/>
        <w:autoSpaceDN w:val="0"/>
        <w:adjustRightInd w:val="0"/>
        <w:jc w:val="both"/>
        <w:rPr>
          <w:b/>
          <w:sz w:val="20"/>
          <w:szCs w:val="20"/>
        </w:rPr>
      </w:pPr>
    </w:p>
    <w:p w:rsidR="001273F6" w:rsidRPr="001273F6" w:rsidRDefault="001273F6" w:rsidP="001273F6">
      <w:pPr>
        <w:widowControl w:val="0"/>
        <w:suppressAutoHyphens/>
        <w:autoSpaceDE w:val="0"/>
        <w:autoSpaceDN w:val="0"/>
        <w:adjustRightInd w:val="0"/>
        <w:jc w:val="both"/>
        <w:rPr>
          <w:b/>
          <w:sz w:val="20"/>
          <w:szCs w:val="20"/>
        </w:rPr>
      </w:pPr>
    </w:p>
    <w:p w:rsidR="001273F6" w:rsidRPr="001273F6" w:rsidRDefault="001273F6" w:rsidP="001273F6">
      <w:pPr>
        <w:widowControl w:val="0"/>
        <w:suppressAutoHyphens/>
        <w:autoSpaceDE w:val="0"/>
        <w:autoSpaceDN w:val="0"/>
        <w:adjustRightInd w:val="0"/>
        <w:jc w:val="both"/>
        <w:rPr>
          <w:b/>
          <w:sz w:val="20"/>
          <w:szCs w:val="20"/>
        </w:rPr>
      </w:pPr>
    </w:p>
    <w:p w:rsidR="001273F6" w:rsidRPr="001273F6" w:rsidRDefault="001273F6" w:rsidP="001273F6">
      <w:pPr>
        <w:widowControl w:val="0"/>
        <w:suppressAutoHyphens/>
        <w:autoSpaceDE w:val="0"/>
        <w:autoSpaceDN w:val="0"/>
        <w:adjustRightInd w:val="0"/>
        <w:jc w:val="center"/>
        <w:rPr>
          <w:sz w:val="20"/>
          <w:szCs w:val="20"/>
        </w:rPr>
      </w:pPr>
      <w:r w:rsidRPr="001273F6">
        <w:rPr>
          <w:b/>
          <w:sz w:val="20"/>
          <w:szCs w:val="20"/>
        </w:rPr>
        <w:t>Общество с ограниченной ответственностью</w:t>
      </w:r>
    </w:p>
    <w:p w:rsidR="001273F6" w:rsidRPr="001273F6" w:rsidRDefault="001273F6" w:rsidP="001273F6">
      <w:pPr>
        <w:widowControl w:val="0"/>
        <w:autoSpaceDE w:val="0"/>
        <w:autoSpaceDN w:val="0"/>
        <w:adjustRightInd w:val="0"/>
        <w:jc w:val="center"/>
        <w:rPr>
          <w:b/>
          <w:sz w:val="20"/>
          <w:szCs w:val="20"/>
        </w:rPr>
      </w:pPr>
      <w:r w:rsidRPr="001273F6">
        <w:rPr>
          <w:b/>
          <w:sz w:val="20"/>
          <w:szCs w:val="20"/>
        </w:rPr>
        <w:t>«СибПроектНИИ»</w:t>
      </w:r>
    </w:p>
    <w:p w:rsidR="001273F6" w:rsidRPr="001273F6" w:rsidRDefault="001273F6" w:rsidP="001273F6">
      <w:pPr>
        <w:widowControl w:val="0"/>
        <w:autoSpaceDE w:val="0"/>
        <w:autoSpaceDN w:val="0"/>
        <w:adjustRightInd w:val="0"/>
        <w:jc w:val="center"/>
        <w:rPr>
          <w:b/>
          <w:sz w:val="20"/>
          <w:szCs w:val="20"/>
        </w:rPr>
      </w:pPr>
      <w:r w:rsidRPr="001273F6">
        <w:rPr>
          <w:b/>
          <w:sz w:val="20"/>
          <w:szCs w:val="20"/>
        </w:rPr>
        <w:t xml:space="preserve"> ПРАВИЛ</w:t>
      </w:r>
      <w:r w:rsidR="00445C67">
        <w:rPr>
          <w:b/>
          <w:sz w:val="20"/>
          <w:szCs w:val="20"/>
        </w:rPr>
        <w:t>А</w:t>
      </w:r>
      <w:bookmarkStart w:id="0" w:name="_GoBack"/>
      <w:bookmarkEnd w:id="0"/>
      <w:r w:rsidRPr="001273F6">
        <w:rPr>
          <w:b/>
          <w:sz w:val="20"/>
          <w:szCs w:val="20"/>
        </w:rPr>
        <w:t xml:space="preserve"> ЗЕМЛЕПОЛЬЗОВАНИЯ И ЗАСТРОЙКИ</w:t>
      </w:r>
    </w:p>
    <w:p w:rsidR="001273F6" w:rsidRPr="001273F6" w:rsidRDefault="001273F6" w:rsidP="001273F6">
      <w:pPr>
        <w:widowControl w:val="0"/>
        <w:autoSpaceDE w:val="0"/>
        <w:autoSpaceDN w:val="0"/>
        <w:adjustRightInd w:val="0"/>
        <w:jc w:val="center"/>
        <w:rPr>
          <w:b/>
          <w:sz w:val="20"/>
          <w:szCs w:val="20"/>
        </w:rPr>
      </w:pPr>
      <w:r w:rsidRPr="001273F6">
        <w:rPr>
          <w:b/>
          <w:sz w:val="20"/>
          <w:szCs w:val="20"/>
        </w:rPr>
        <w:t>МУНИЦИПАЛЬНОЕ ОБРАЗОВАНИЕ</w:t>
      </w:r>
    </w:p>
    <w:p w:rsidR="001273F6" w:rsidRPr="001273F6" w:rsidRDefault="001273F6" w:rsidP="001273F6">
      <w:pPr>
        <w:widowControl w:val="0"/>
        <w:autoSpaceDE w:val="0"/>
        <w:autoSpaceDN w:val="0"/>
        <w:adjustRightInd w:val="0"/>
        <w:jc w:val="center"/>
        <w:rPr>
          <w:b/>
          <w:sz w:val="20"/>
          <w:szCs w:val="20"/>
        </w:rPr>
      </w:pPr>
      <w:r w:rsidRPr="001273F6">
        <w:rPr>
          <w:b/>
          <w:noProof/>
          <w:sz w:val="20"/>
          <w:szCs w:val="20"/>
        </w:rPr>
        <w:drawing>
          <wp:anchor distT="0" distB="0" distL="114300" distR="114300" simplePos="0" relativeHeight="251659264" behindDoc="0" locked="0" layoutInCell="1" allowOverlap="1" wp14:anchorId="48E0DD22" wp14:editId="75903618">
            <wp:simplePos x="0" y="0"/>
            <wp:positionH relativeFrom="margin">
              <wp:posOffset>2332990</wp:posOffset>
            </wp:positionH>
            <wp:positionV relativeFrom="paragraph">
              <wp:posOffset>288925</wp:posOffset>
            </wp:positionV>
            <wp:extent cx="265430" cy="28130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430" cy="281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73F6">
        <w:rPr>
          <w:b/>
          <w:sz w:val="20"/>
          <w:szCs w:val="20"/>
        </w:rPr>
        <w:t xml:space="preserve">ПОДГОРНСКОЕ СЕЛЬСКОЕ ПОСЕЛЕНИЕ </w:t>
      </w:r>
    </w:p>
    <w:p w:rsidR="001273F6" w:rsidRPr="001273F6" w:rsidRDefault="001273F6" w:rsidP="001273F6">
      <w:pPr>
        <w:widowControl w:val="0"/>
        <w:autoSpaceDE w:val="0"/>
        <w:autoSpaceDN w:val="0"/>
        <w:adjustRightInd w:val="0"/>
        <w:jc w:val="center"/>
        <w:rPr>
          <w:b/>
          <w:sz w:val="20"/>
          <w:szCs w:val="20"/>
        </w:rPr>
      </w:pPr>
    </w:p>
    <w:p w:rsidR="001273F6" w:rsidRPr="001273F6" w:rsidRDefault="001273F6" w:rsidP="001273F6">
      <w:pPr>
        <w:widowControl w:val="0"/>
        <w:autoSpaceDE w:val="0"/>
        <w:autoSpaceDN w:val="0"/>
        <w:adjustRightInd w:val="0"/>
        <w:jc w:val="both"/>
        <w:rPr>
          <w:sz w:val="20"/>
          <w:szCs w:val="20"/>
        </w:rPr>
      </w:pPr>
    </w:p>
    <w:p w:rsidR="001273F6" w:rsidRPr="001273F6" w:rsidRDefault="001273F6" w:rsidP="001273F6">
      <w:pPr>
        <w:widowControl w:val="0"/>
        <w:autoSpaceDE w:val="0"/>
        <w:autoSpaceDN w:val="0"/>
        <w:adjustRightInd w:val="0"/>
        <w:jc w:val="both"/>
        <w:rPr>
          <w:sz w:val="20"/>
          <w:szCs w:val="20"/>
        </w:rPr>
      </w:pPr>
      <w:r w:rsidRPr="001273F6">
        <w:rPr>
          <w:sz w:val="20"/>
          <w:szCs w:val="20"/>
        </w:rPr>
        <w:t>Генеральный директор</w:t>
      </w:r>
      <w:r w:rsidRPr="001273F6">
        <w:rPr>
          <w:sz w:val="20"/>
          <w:szCs w:val="20"/>
        </w:rPr>
        <w:tab/>
      </w:r>
      <w:r w:rsidRPr="001273F6">
        <w:rPr>
          <w:sz w:val="20"/>
          <w:szCs w:val="20"/>
        </w:rPr>
        <w:tab/>
      </w:r>
      <w:r w:rsidRPr="001273F6">
        <w:rPr>
          <w:sz w:val="20"/>
          <w:szCs w:val="20"/>
        </w:rPr>
        <w:tab/>
      </w:r>
      <w:r w:rsidRPr="001273F6">
        <w:rPr>
          <w:sz w:val="20"/>
          <w:szCs w:val="20"/>
        </w:rPr>
        <w:tab/>
        <w:t xml:space="preserve">                                             Пономаренко М.В.</w:t>
      </w:r>
    </w:p>
    <w:p w:rsidR="001273F6" w:rsidRPr="001273F6" w:rsidRDefault="001273F6" w:rsidP="001273F6">
      <w:pPr>
        <w:widowControl w:val="0"/>
        <w:autoSpaceDE w:val="0"/>
        <w:autoSpaceDN w:val="0"/>
        <w:adjustRightInd w:val="0"/>
        <w:jc w:val="both"/>
        <w:rPr>
          <w:sz w:val="20"/>
          <w:szCs w:val="20"/>
        </w:rPr>
      </w:pPr>
    </w:p>
    <w:p w:rsidR="001273F6" w:rsidRPr="001273F6" w:rsidRDefault="001273F6" w:rsidP="001273F6">
      <w:pPr>
        <w:widowControl w:val="0"/>
        <w:autoSpaceDE w:val="0"/>
        <w:autoSpaceDN w:val="0"/>
        <w:adjustRightInd w:val="0"/>
        <w:jc w:val="both"/>
        <w:rPr>
          <w:sz w:val="20"/>
          <w:szCs w:val="20"/>
        </w:rPr>
      </w:pPr>
      <w:r w:rsidRPr="001273F6">
        <w:rPr>
          <w:sz w:val="20"/>
          <w:szCs w:val="20"/>
        </w:rPr>
        <w:t>Заместитель генерального</w:t>
      </w:r>
    </w:p>
    <w:p w:rsidR="001273F6" w:rsidRPr="001273F6" w:rsidRDefault="001273F6" w:rsidP="001273F6">
      <w:pPr>
        <w:widowControl w:val="0"/>
        <w:autoSpaceDE w:val="0"/>
        <w:autoSpaceDN w:val="0"/>
        <w:adjustRightInd w:val="0"/>
        <w:jc w:val="both"/>
        <w:rPr>
          <w:sz w:val="20"/>
          <w:szCs w:val="20"/>
        </w:rPr>
      </w:pPr>
      <w:r w:rsidRPr="001273F6">
        <w:rPr>
          <w:sz w:val="20"/>
          <w:szCs w:val="20"/>
        </w:rPr>
        <w:t>директора</w:t>
      </w:r>
      <w:r w:rsidRPr="001273F6">
        <w:rPr>
          <w:sz w:val="20"/>
          <w:szCs w:val="20"/>
        </w:rPr>
        <w:tab/>
      </w:r>
      <w:r w:rsidRPr="001273F6">
        <w:rPr>
          <w:sz w:val="20"/>
          <w:szCs w:val="20"/>
        </w:rPr>
        <w:tab/>
      </w:r>
      <w:r w:rsidRPr="001273F6">
        <w:rPr>
          <w:sz w:val="20"/>
          <w:szCs w:val="20"/>
        </w:rPr>
        <w:tab/>
      </w:r>
      <w:r w:rsidRPr="001273F6">
        <w:rPr>
          <w:sz w:val="20"/>
          <w:szCs w:val="20"/>
        </w:rPr>
        <w:tab/>
      </w:r>
      <w:r w:rsidRPr="001273F6">
        <w:rPr>
          <w:sz w:val="20"/>
          <w:szCs w:val="20"/>
        </w:rPr>
        <w:tab/>
      </w:r>
      <w:r w:rsidRPr="001273F6">
        <w:rPr>
          <w:sz w:val="20"/>
          <w:szCs w:val="20"/>
        </w:rPr>
        <w:tab/>
      </w:r>
      <w:r w:rsidRPr="001273F6">
        <w:rPr>
          <w:sz w:val="20"/>
          <w:szCs w:val="20"/>
        </w:rPr>
        <w:tab/>
        <w:t xml:space="preserve">                                   Афанасьева О.И.</w:t>
      </w:r>
    </w:p>
    <w:p w:rsidR="001273F6" w:rsidRPr="001273F6" w:rsidRDefault="001273F6" w:rsidP="001273F6">
      <w:pPr>
        <w:widowControl w:val="0"/>
        <w:autoSpaceDE w:val="0"/>
        <w:autoSpaceDN w:val="0"/>
        <w:adjustRightInd w:val="0"/>
        <w:jc w:val="both"/>
        <w:rPr>
          <w:sz w:val="20"/>
          <w:szCs w:val="20"/>
        </w:rPr>
      </w:pPr>
    </w:p>
    <w:p w:rsidR="001273F6" w:rsidRPr="001273F6" w:rsidRDefault="001273F6" w:rsidP="001273F6">
      <w:pPr>
        <w:widowControl w:val="0"/>
        <w:autoSpaceDE w:val="0"/>
        <w:autoSpaceDN w:val="0"/>
        <w:adjustRightInd w:val="0"/>
        <w:jc w:val="both"/>
        <w:rPr>
          <w:sz w:val="20"/>
          <w:szCs w:val="20"/>
        </w:rPr>
      </w:pPr>
      <w:r w:rsidRPr="001273F6">
        <w:rPr>
          <w:sz w:val="20"/>
          <w:szCs w:val="20"/>
        </w:rPr>
        <w:t xml:space="preserve">Инженер                 </w:t>
      </w:r>
      <w:r w:rsidRPr="001273F6">
        <w:rPr>
          <w:sz w:val="20"/>
          <w:szCs w:val="20"/>
        </w:rPr>
        <w:tab/>
      </w:r>
      <w:r w:rsidRPr="001273F6">
        <w:rPr>
          <w:sz w:val="20"/>
          <w:szCs w:val="20"/>
        </w:rPr>
        <w:tab/>
      </w:r>
      <w:r w:rsidRPr="001273F6">
        <w:rPr>
          <w:sz w:val="20"/>
          <w:szCs w:val="20"/>
        </w:rPr>
        <w:tab/>
      </w:r>
      <w:r w:rsidRPr="001273F6">
        <w:rPr>
          <w:sz w:val="20"/>
          <w:szCs w:val="20"/>
        </w:rPr>
        <w:tab/>
        <w:t xml:space="preserve">          </w:t>
      </w:r>
      <w:r w:rsidRPr="001273F6">
        <w:rPr>
          <w:sz w:val="20"/>
          <w:szCs w:val="20"/>
        </w:rPr>
        <w:tab/>
      </w:r>
      <w:r w:rsidRPr="001273F6">
        <w:rPr>
          <w:sz w:val="20"/>
          <w:szCs w:val="20"/>
        </w:rPr>
        <w:tab/>
        <w:t xml:space="preserve">                                          Заворин Д.С.</w:t>
      </w:r>
    </w:p>
    <w:p w:rsidR="001273F6" w:rsidRPr="001273F6" w:rsidRDefault="001273F6" w:rsidP="001273F6">
      <w:pPr>
        <w:widowControl w:val="0"/>
        <w:autoSpaceDE w:val="0"/>
        <w:autoSpaceDN w:val="0"/>
        <w:adjustRightInd w:val="0"/>
        <w:jc w:val="both"/>
        <w:rPr>
          <w:sz w:val="20"/>
          <w:szCs w:val="20"/>
        </w:rPr>
      </w:pPr>
    </w:p>
    <w:p w:rsidR="001273F6" w:rsidRPr="001273F6" w:rsidRDefault="001273F6" w:rsidP="001273F6">
      <w:pPr>
        <w:widowControl w:val="0"/>
        <w:autoSpaceDE w:val="0"/>
        <w:autoSpaceDN w:val="0"/>
        <w:adjustRightInd w:val="0"/>
        <w:jc w:val="both"/>
        <w:rPr>
          <w:sz w:val="20"/>
          <w:szCs w:val="20"/>
        </w:rPr>
      </w:pPr>
      <w:r w:rsidRPr="001273F6">
        <w:rPr>
          <w:sz w:val="20"/>
          <w:szCs w:val="20"/>
        </w:rPr>
        <w:t>Инженер</w:t>
      </w:r>
      <w:r w:rsidRPr="001273F6">
        <w:rPr>
          <w:sz w:val="20"/>
          <w:szCs w:val="20"/>
        </w:rPr>
        <w:tab/>
        <w:t xml:space="preserve">                       </w:t>
      </w:r>
      <w:r w:rsidRPr="001273F6">
        <w:rPr>
          <w:sz w:val="20"/>
          <w:szCs w:val="20"/>
        </w:rPr>
        <w:tab/>
      </w:r>
      <w:r w:rsidRPr="001273F6">
        <w:rPr>
          <w:sz w:val="20"/>
          <w:szCs w:val="20"/>
        </w:rPr>
        <w:tab/>
      </w:r>
      <w:r w:rsidRPr="001273F6">
        <w:rPr>
          <w:sz w:val="20"/>
          <w:szCs w:val="20"/>
        </w:rPr>
        <w:tab/>
      </w:r>
      <w:r w:rsidRPr="001273F6">
        <w:rPr>
          <w:sz w:val="20"/>
          <w:szCs w:val="20"/>
        </w:rPr>
        <w:tab/>
        <w:t xml:space="preserve">          </w:t>
      </w:r>
      <w:r w:rsidRPr="001273F6">
        <w:rPr>
          <w:sz w:val="20"/>
          <w:szCs w:val="20"/>
        </w:rPr>
        <w:tab/>
        <w:t xml:space="preserve">                                         Соболев Н.В.</w:t>
      </w:r>
    </w:p>
    <w:p w:rsidR="001273F6" w:rsidRPr="001273F6" w:rsidRDefault="001273F6" w:rsidP="001273F6">
      <w:pPr>
        <w:widowControl w:val="0"/>
        <w:autoSpaceDE w:val="0"/>
        <w:autoSpaceDN w:val="0"/>
        <w:adjustRightInd w:val="0"/>
        <w:jc w:val="both"/>
        <w:rPr>
          <w:sz w:val="20"/>
          <w:szCs w:val="20"/>
        </w:rPr>
      </w:pPr>
    </w:p>
    <w:p w:rsidR="001273F6" w:rsidRPr="001273F6" w:rsidRDefault="001273F6" w:rsidP="001273F6">
      <w:pPr>
        <w:widowControl w:val="0"/>
        <w:autoSpaceDE w:val="0"/>
        <w:autoSpaceDN w:val="0"/>
        <w:adjustRightInd w:val="0"/>
        <w:jc w:val="both"/>
        <w:rPr>
          <w:sz w:val="20"/>
          <w:szCs w:val="20"/>
        </w:rPr>
      </w:pPr>
      <w:r w:rsidRPr="001273F6">
        <w:rPr>
          <w:sz w:val="20"/>
          <w:szCs w:val="20"/>
        </w:rPr>
        <w:t>Инженер</w:t>
      </w:r>
      <w:r w:rsidRPr="001273F6">
        <w:rPr>
          <w:b/>
          <w:sz w:val="20"/>
          <w:szCs w:val="20"/>
        </w:rPr>
        <w:tab/>
      </w:r>
      <w:r w:rsidRPr="001273F6">
        <w:rPr>
          <w:b/>
          <w:sz w:val="20"/>
          <w:szCs w:val="20"/>
        </w:rPr>
        <w:tab/>
        <w:t xml:space="preserve">             </w:t>
      </w:r>
      <w:r w:rsidRPr="001273F6">
        <w:rPr>
          <w:b/>
          <w:sz w:val="20"/>
          <w:szCs w:val="20"/>
        </w:rPr>
        <w:tab/>
      </w:r>
      <w:r w:rsidRPr="001273F6">
        <w:rPr>
          <w:b/>
          <w:sz w:val="20"/>
          <w:szCs w:val="20"/>
        </w:rPr>
        <w:tab/>
      </w:r>
      <w:r w:rsidRPr="001273F6">
        <w:rPr>
          <w:b/>
          <w:sz w:val="20"/>
          <w:szCs w:val="20"/>
        </w:rPr>
        <w:tab/>
        <w:t xml:space="preserve">                                                      </w:t>
      </w:r>
      <w:r w:rsidRPr="001273F6">
        <w:rPr>
          <w:sz w:val="20"/>
          <w:szCs w:val="20"/>
        </w:rPr>
        <w:t>Иксанов Н.А.</w:t>
      </w:r>
    </w:p>
    <w:p w:rsidR="001273F6" w:rsidRPr="001273F6" w:rsidRDefault="001273F6" w:rsidP="001273F6">
      <w:pPr>
        <w:widowControl w:val="0"/>
        <w:autoSpaceDE w:val="0"/>
        <w:autoSpaceDN w:val="0"/>
        <w:adjustRightInd w:val="0"/>
        <w:jc w:val="center"/>
        <w:rPr>
          <w:sz w:val="20"/>
          <w:szCs w:val="20"/>
        </w:rPr>
      </w:pPr>
    </w:p>
    <w:p w:rsidR="001273F6" w:rsidRPr="001273F6" w:rsidRDefault="001273F6" w:rsidP="001273F6">
      <w:pPr>
        <w:widowControl w:val="0"/>
        <w:autoSpaceDE w:val="0"/>
        <w:autoSpaceDN w:val="0"/>
        <w:adjustRightInd w:val="0"/>
        <w:jc w:val="center"/>
        <w:rPr>
          <w:sz w:val="20"/>
          <w:szCs w:val="20"/>
        </w:rPr>
      </w:pPr>
    </w:p>
    <w:p w:rsidR="001273F6" w:rsidRPr="001273F6" w:rsidRDefault="001273F6" w:rsidP="001273F6">
      <w:pPr>
        <w:widowControl w:val="0"/>
        <w:autoSpaceDE w:val="0"/>
        <w:autoSpaceDN w:val="0"/>
        <w:adjustRightInd w:val="0"/>
        <w:jc w:val="center"/>
        <w:rPr>
          <w:sz w:val="20"/>
          <w:szCs w:val="20"/>
        </w:rPr>
      </w:pPr>
      <w:r w:rsidRPr="001273F6">
        <w:rPr>
          <w:sz w:val="20"/>
          <w:szCs w:val="20"/>
        </w:rPr>
        <w:t>Новосибирск</w:t>
      </w:r>
    </w:p>
    <w:p w:rsidR="001273F6" w:rsidRPr="001273F6" w:rsidRDefault="001273F6" w:rsidP="001273F6">
      <w:pPr>
        <w:widowControl w:val="0"/>
        <w:autoSpaceDE w:val="0"/>
        <w:autoSpaceDN w:val="0"/>
        <w:adjustRightInd w:val="0"/>
        <w:jc w:val="center"/>
        <w:rPr>
          <w:sz w:val="20"/>
          <w:szCs w:val="20"/>
        </w:rPr>
      </w:pPr>
      <w:r w:rsidRPr="001273F6">
        <w:rPr>
          <w:sz w:val="20"/>
          <w:szCs w:val="20"/>
        </w:rPr>
        <w:t>2022 г.</w:t>
      </w:r>
    </w:p>
    <w:p w:rsidR="001273F6" w:rsidRPr="001273F6" w:rsidRDefault="001273F6" w:rsidP="001273F6">
      <w:pPr>
        <w:widowControl w:val="0"/>
        <w:autoSpaceDE w:val="0"/>
        <w:autoSpaceDN w:val="0"/>
        <w:adjustRightInd w:val="0"/>
        <w:jc w:val="center"/>
        <w:rPr>
          <w:b/>
          <w:sz w:val="20"/>
          <w:szCs w:val="20"/>
        </w:rPr>
      </w:pPr>
      <w:r w:rsidRPr="001273F6">
        <w:rPr>
          <w:b/>
          <w:sz w:val="20"/>
          <w:szCs w:val="20"/>
        </w:rPr>
        <w:t>ОГЛАВЛЕНИЕ</w:t>
      </w:r>
    </w:p>
    <w:tbl>
      <w:tblPr>
        <w:tblW w:w="9570" w:type="dxa"/>
        <w:tblLook w:val="04A0" w:firstRow="1" w:lastRow="0" w:firstColumn="1" w:lastColumn="0" w:noHBand="0" w:noVBand="1"/>
      </w:tblPr>
      <w:tblGrid>
        <w:gridCol w:w="8754"/>
        <w:gridCol w:w="816"/>
      </w:tblGrid>
      <w:tr w:rsidR="001273F6" w:rsidRPr="001273F6" w:rsidTr="00445C67">
        <w:trPr>
          <w:trHeight w:val="683"/>
        </w:trPr>
        <w:tc>
          <w:tcPr>
            <w:tcW w:w="8754" w:type="dxa"/>
          </w:tcPr>
          <w:p w:rsidR="001273F6" w:rsidRPr="001273F6" w:rsidRDefault="001273F6" w:rsidP="001273F6">
            <w:pPr>
              <w:widowControl w:val="0"/>
              <w:autoSpaceDE w:val="0"/>
              <w:autoSpaceDN w:val="0"/>
              <w:adjustRightInd w:val="0"/>
              <w:outlineLvl w:val="0"/>
              <w:rPr>
                <w:b/>
                <w:sz w:val="20"/>
                <w:szCs w:val="20"/>
              </w:rPr>
            </w:pPr>
            <w:r w:rsidRPr="001273F6">
              <w:rPr>
                <w:b/>
                <w:sz w:val="20"/>
                <w:szCs w:val="20"/>
              </w:rPr>
              <w:t>Раздел 1. ПОРЯДОК ПРИМЕНЕНИЯ ПРАВИЛ ЗЕМЛЕПОЛЬЗОВАНИЯ</w:t>
            </w:r>
          </w:p>
          <w:p w:rsidR="001273F6" w:rsidRPr="001273F6" w:rsidRDefault="001273F6" w:rsidP="001273F6">
            <w:pPr>
              <w:widowControl w:val="0"/>
              <w:autoSpaceDE w:val="0"/>
              <w:autoSpaceDN w:val="0"/>
              <w:adjustRightInd w:val="0"/>
              <w:outlineLvl w:val="0"/>
              <w:rPr>
                <w:b/>
                <w:sz w:val="20"/>
                <w:szCs w:val="20"/>
              </w:rPr>
            </w:pPr>
            <w:r w:rsidRPr="001273F6">
              <w:rPr>
                <w:b/>
                <w:sz w:val="20"/>
                <w:szCs w:val="20"/>
              </w:rPr>
              <w:t>И ЗАСТРОЙКИ ПОДГОРНСКОГО СЕЛЬСКОГО ПОСЕЛЕНИЯ И ВНЕСЕНИЯ В НИХ ИЗМЕНЕНИЙ</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5</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b/>
                <w:sz w:val="20"/>
                <w:szCs w:val="20"/>
              </w:rPr>
            </w:pPr>
            <w:r w:rsidRPr="001273F6">
              <w:rPr>
                <w:b/>
                <w:sz w:val="20"/>
                <w:szCs w:val="20"/>
              </w:rPr>
              <w:t>Глава 1. Общие положения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5</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b/>
                <w:sz w:val="20"/>
                <w:szCs w:val="20"/>
              </w:rPr>
            </w:pPr>
            <w:r w:rsidRPr="001273F6">
              <w:rPr>
                <w:sz w:val="20"/>
                <w:szCs w:val="20"/>
              </w:rPr>
              <w:t xml:space="preserve">Статья 1. Цели разработки Правил землепользования и застройки Подгорнского сельского поселения </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5</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b/>
                <w:sz w:val="20"/>
                <w:szCs w:val="20"/>
              </w:rPr>
            </w:pPr>
            <w:r w:rsidRPr="001273F6">
              <w:rPr>
                <w:sz w:val="20"/>
                <w:szCs w:val="20"/>
              </w:rPr>
              <w:t>Статья 2. Порядок подготовки и утверждения проекта Правил</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5</w:t>
            </w:r>
          </w:p>
        </w:tc>
      </w:tr>
      <w:tr w:rsidR="001273F6" w:rsidRPr="001273F6" w:rsidTr="00445C67">
        <w:trPr>
          <w:trHeight w:val="289"/>
        </w:trPr>
        <w:tc>
          <w:tcPr>
            <w:tcW w:w="8754" w:type="dxa"/>
          </w:tcPr>
          <w:p w:rsidR="001273F6" w:rsidRPr="001273F6" w:rsidRDefault="001273F6" w:rsidP="001273F6">
            <w:pPr>
              <w:widowControl w:val="0"/>
              <w:autoSpaceDE w:val="0"/>
              <w:autoSpaceDN w:val="0"/>
              <w:jc w:val="both"/>
              <w:outlineLvl w:val="3"/>
              <w:rPr>
                <w:sz w:val="20"/>
                <w:szCs w:val="20"/>
              </w:rPr>
            </w:pPr>
            <w:r w:rsidRPr="001273F6">
              <w:rPr>
                <w:sz w:val="20"/>
                <w:szCs w:val="20"/>
              </w:rPr>
              <w:t>Статья 3. Порядок  утверждения  Правил  землепользования  и  застройки</w:t>
            </w:r>
            <w:r w:rsidRPr="001273F6">
              <w:rPr>
                <w:sz w:val="20"/>
                <w:szCs w:val="20"/>
                <w:u w:val="single"/>
              </w:rPr>
              <w:t xml:space="preserve"> </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6</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b/>
                <w:sz w:val="20"/>
                <w:szCs w:val="20"/>
              </w:rPr>
            </w:pPr>
            <w:r w:rsidRPr="001273F6">
              <w:rPr>
                <w:b/>
                <w:sz w:val="20"/>
                <w:szCs w:val="20"/>
              </w:rPr>
              <w:t>Глава 2. Регулирование землепользования и  застройки органами местного самоуправления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6</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b/>
                <w:sz w:val="20"/>
                <w:szCs w:val="20"/>
              </w:rPr>
            </w:pPr>
            <w:r w:rsidRPr="001273F6">
              <w:rPr>
                <w:sz w:val="20"/>
                <w:szCs w:val="20"/>
              </w:rPr>
              <w:t>Статья 4. Компетенция Совета Подгорнского сельского поселения  в области землепользования и застройки</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6</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b/>
                <w:sz w:val="20"/>
                <w:szCs w:val="20"/>
              </w:rPr>
            </w:pPr>
            <w:r w:rsidRPr="001273F6">
              <w:rPr>
                <w:sz w:val="20"/>
                <w:szCs w:val="20"/>
              </w:rPr>
              <w:t xml:space="preserve">Статья 5. Полномочия Главы Администрации Подгорнского сельского поселения в области </w:t>
            </w:r>
            <w:r w:rsidRPr="001273F6">
              <w:rPr>
                <w:sz w:val="20"/>
                <w:szCs w:val="20"/>
              </w:rPr>
              <w:lastRenderedPageBreak/>
              <w:t>землепользования и застройки</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lastRenderedPageBreak/>
              <w:t>7</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b/>
                <w:sz w:val="20"/>
                <w:szCs w:val="20"/>
              </w:rPr>
            </w:pPr>
            <w:r w:rsidRPr="001273F6">
              <w:rPr>
                <w:sz w:val="20"/>
                <w:szCs w:val="20"/>
              </w:rPr>
              <w:lastRenderedPageBreak/>
              <w:t>Статья 6. Полномочия Главы Администрации Подгорнского сельского поселения в области землепользования и застройки</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7</w:t>
            </w:r>
          </w:p>
        </w:tc>
      </w:tr>
      <w:tr w:rsidR="001273F6" w:rsidRPr="001273F6" w:rsidTr="00445C67">
        <w:trPr>
          <w:trHeight w:val="851"/>
        </w:trPr>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Глава 3. Изменение видов разрешённого использования земельных участков и объектов капитального строительства на территории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8</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7. Общий порядок изменения видов разрешённого использования земельных участков и объектов капитального строительства на территории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8</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9</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9. Отклонение от предельных параметров разрешенного строительства, реконструкции объектов капитального строительства</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9</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Глава 4. Подготовка документации по планировке территории Администрацией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10</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10. Общие положения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10</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11. </w:t>
            </w:r>
            <w:r w:rsidRPr="001273F6">
              <w:rPr>
                <w:bCs/>
                <w:sz w:val="20"/>
                <w:szCs w:val="20"/>
                <w:shd w:val="clear" w:color="auto" w:fill="FFFFFF"/>
              </w:rPr>
              <w:t>Инженерные изыскания для подготовки документации по планировке территории</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11</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12. Проект планировки территории</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11</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13. Проекты межевания территорий</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13</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Глава 5. Проведение общественных обсуждений или публичных слушаний по вопросам землепользования и застройки территории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14</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14. </w:t>
            </w:r>
            <w:r w:rsidRPr="001273F6">
              <w:rPr>
                <w:bCs/>
                <w:sz w:val="20"/>
                <w:szCs w:val="20"/>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14</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Глава 6. Внесение изменений в Правила землепользования и застройки территории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15</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15. Порядок внесения изменений в Правила</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15</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16. Порядок утверждения проекта о внесении изменений в Правила землепользования и застройки территории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17</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 xml:space="preserve">Раздел 2. </w:t>
            </w:r>
            <w:r w:rsidRPr="001273F6">
              <w:rPr>
                <w:b/>
                <w:color w:val="000000"/>
                <w:sz w:val="20"/>
                <w:szCs w:val="20"/>
              </w:rPr>
              <w:t>КАРТА ГРАДОСТРОИТЕЛЬНОГО ЗОНИРОВАНИЯ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18</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17. Требования к карте градостроительного зонирования территории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18</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Раздел 3. ГРАДОСТРОИТЕЛЬНЫЕ РЕГЛАМЕНТЫ</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18</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Глава 7. 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18</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18. </w:t>
            </w:r>
            <w:r w:rsidRPr="001273F6">
              <w:rPr>
                <w:bCs/>
                <w:sz w:val="20"/>
                <w:szCs w:val="20"/>
                <w:shd w:val="clear" w:color="auto" w:fill="FFFFFF"/>
              </w:rPr>
              <w:t>Виды разрешенного использования земельных участков и объектов капитального строительства</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18</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19. </w:t>
            </w:r>
            <w:r w:rsidRPr="001273F6">
              <w:rPr>
                <w:rFonts w:cs="Arial"/>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19</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20. </w:t>
            </w:r>
            <w:r w:rsidRPr="001273F6">
              <w:rPr>
                <w:bCs/>
                <w:sz w:val="20"/>
                <w:szCs w:val="20"/>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20</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Глава 8.</w:t>
            </w:r>
            <w:r w:rsidRPr="001273F6">
              <w:rPr>
                <w:sz w:val="20"/>
                <w:szCs w:val="20"/>
              </w:rPr>
              <w:t xml:space="preserve"> </w:t>
            </w:r>
            <w:r w:rsidRPr="001273F6">
              <w:rPr>
                <w:b/>
                <w:sz w:val="20"/>
                <w:szCs w:val="20"/>
              </w:rPr>
              <w:t>Градостроительные регламенты территориальных зон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21</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21. Перечень зон, выделенных на карте градостроительного зонирования территории Подгорнского сельского поселения</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21</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22. Градостроительные регламенты в части ограничения использования земельных участков и объектов капитального строительства</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22</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23. Зона жилой застройки (Ж1, Ж2, Ж3, Ж4, Ж5, Ж6, Ж7, Ж8, Ж9, Ж10, Ж11)</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23</w:t>
            </w:r>
          </w:p>
        </w:tc>
      </w:tr>
      <w:tr w:rsidR="001273F6" w:rsidRPr="001273F6" w:rsidTr="00445C67">
        <w:trPr>
          <w:trHeight w:val="208"/>
        </w:trPr>
        <w:tc>
          <w:tcPr>
            <w:tcW w:w="8754" w:type="dxa"/>
          </w:tcPr>
          <w:p w:rsidR="001273F6" w:rsidRPr="001273F6" w:rsidRDefault="001273F6" w:rsidP="001273F6">
            <w:pPr>
              <w:jc w:val="both"/>
              <w:rPr>
                <w:b/>
                <w:i/>
                <w:sz w:val="20"/>
                <w:szCs w:val="20"/>
                <w:u w:val="single"/>
              </w:rPr>
            </w:pPr>
            <w:r w:rsidRPr="001273F6">
              <w:rPr>
                <w:sz w:val="20"/>
                <w:szCs w:val="20"/>
              </w:rPr>
              <w:t>Статья 24. Зона жилой застройки вне границы населенного пункта (Жв)</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30</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25. Общественно-деловая зона (ОД1, ОД5, ОД6, ОД7, ОД8, ОД9, ОД10, ОДв)</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31</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26. Зона сельскохозяйственного назначения (СХ1, СХ7, СХ8, СХ10)</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38</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27. 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44</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28. Зона промышленной и производственной территории (П1, П3, П6, П8, Пв)</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48</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1"/>
              <w:rPr>
                <w:b/>
                <w:i/>
                <w:sz w:val="20"/>
                <w:szCs w:val="20"/>
                <w:u w:val="single"/>
              </w:rPr>
            </w:pPr>
            <w:r w:rsidRPr="001273F6">
              <w:rPr>
                <w:sz w:val="20"/>
                <w:szCs w:val="20"/>
              </w:rPr>
              <w:t>Статья 29. Зона объектов инженерной инфраструктуры (И1, И3, И4, И5, И6, И7, И8, И9)</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52</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1"/>
              <w:rPr>
                <w:b/>
                <w:i/>
                <w:sz w:val="20"/>
                <w:szCs w:val="20"/>
                <w:u w:val="single"/>
              </w:rPr>
            </w:pPr>
            <w:r w:rsidRPr="001273F6">
              <w:rPr>
                <w:sz w:val="20"/>
                <w:szCs w:val="20"/>
              </w:rPr>
              <w:t xml:space="preserve">Статья 30. Зона территорий общего пользования (ТОП1, ТОП2, ТОП3, ТОП4, ТОП5, ТОП6, ТОП7, </w:t>
            </w:r>
            <w:r w:rsidRPr="001273F6">
              <w:rPr>
                <w:sz w:val="20"/>
                <w:szCs w:val="20"/>
              </w:rPr>
              <w:lastRenderedPageBreak/>
              <w:t>ТОП8, ТОП9, ТОП10, ТОП11)</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lastRenderedPageBreak/>
              <w:t>55</w:t>
            </w:r>
          </w:p>
        </w:tc>
      </w:tr>
      <w:tr w:rsidR="001273F6" w:rsidRPr="001273F6" w:rsidTr="00445C67">
        <w:tc>
          <w:tcPr>
            <w:tcW w:w="8754" w:type="dxa"/>
          </w:tcPr>
          <w:p w:rsidR="001273F6" w:rsidRPr="001273F6" w:rsidRDefault="001273F6" w:rsidP="001273F6">
            <w:pPr>
              <w:widowControl w:val="0"/>
              <w:autoSpaceDE w:val="0"/>
              <w:autoSpaceDN w:val="0"/>
              <w:jc w:val="both"/>
              <w:outlineLvl w:val="3"/>
              <w:rPr>
                <w:sz w:val="20"/>
                <w:szCs w:val="20"/>
              </w:rPr>
            </w:pPr>
            <w:r w:rsidRPr="001273F6">
              <w:rPr>
                <w:sz w:val="20"/>
                <w:szCs w:val="20"/>
              </w:rPr>
              <w:lastRenderedPageBreak/>
              <w:t>Статья 31. Зона воздушного транспорта (ВТ1)</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57</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Статья 32. Территориальная зона «Земельные участки транспортной инфраструктуры вне границ населенного пункта, сведения о которых содержатся в ЕГРН (Т)»</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58</w:t>
            </w:r>
          </w:p>
        </w:tc>
      </w:tr>
      <w:tr w:rsidR="001273F6" w:rsidRPr="001273F6" w:rsidTr="00445C67">
        <w:trPr>
          <w:trHeight w:val="483"/>
        </w:trPr>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33.  Зона рекреационного назначения и природного ландшафта (Р1, Р2, Р3, Р4, Р6, Р7, Р8, Р9, Р10, Р11)</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60</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1"/>
              <w:rPr>
                <w:b/>
                <w:i/>
                <w:sz w:val="20"/>
                <w:szCs w:val="20"/>
              </w:rPr>
            </w:pPr>
            <w:r w:rsidRPr="001273F6">
              <w:rPr>
                <w:sz w:val="20"/>
                <w:szCs w:val="20"/>
              </w:rPr>
              <w:t>Статья 34. Зона спорта и отдыха (Рсо1, Рсо3, Рсо4, Рсо5, Рсо6, Рсо9)</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63</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35. Территориальная зона «Границы лесного фонда и лесничеств, сведения о которых содержатся в ЕГРН (Л)»</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66</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36. Зона специального назначения, связанная с захоронениями (СПкл1, СПкл3, СПклв)</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67</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37. Зона специального назначения вне границы населенного пункта (СПв)</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69</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38. Территориальная зона «Земли, категории пользования которых не установлены (БК)»</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71</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Глава 9. Дополнительные регламенты в зонах действия факторов ограничений</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71</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sz w:val="20"/>
                <w:szCs w:val="20"/>
              </w:rPr>
              <w:t>Статья 39. Регламенты ограничений в зонах влияния природных и  техногенных факторов</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71</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 xml:space="preserve">Приложение №1. </w:t>
            </w:r>
            <w:r w:rsidRPr="001273F6">
              <w:rPr>
                <w:sz w:val="20"/>
                <w:szCs w:val="20"/>
              </w:rPr>
              <w:t>Перечень координат характерных точек границ территориальных зон в системе координат МСК-70, зона 4</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sz w:val="20"/>
                <w:szCs w:val="20"/>
              </w:rPr>
            </w:pPr>
            <w:r w:rsidRPr="001273F6">
              <w:rPr>
                <w:b/>
                <w:sz w:val="20"/>
                <w:szCs w:val="20"/>
              </w:rPr>
              <w:t xml:space="preserve">Приложение №2. </w:t>
            </w:r>
            <w:r w:rsidRPr="001273F6">
              <w:rPr>
                <w:sz w:val="20"/>
                <w:szCs w:val="20"/>
              </w:rPr>
              <w:t xml:space="preserve">Приказ Федеральной службы государственной регистрации, кадастра и картографии  </w:t>
            </w:r>
            <w:r w:rsidRPr="001273F6">
              <w:rPr>
                <w:rFonts w:eastAsia="Calibri"/>
                <w:b/>
                <w:sz w:val="20"/>
                <w:szCs w:val="20"/>
              </w:rPr>
              <w:t>№П/0412</w:t>
            </w:r>
            <w:r w:rsidRPr="001273F6">
              <w:rPr>
                <w:sz w:val="20"/>
                <w:szCs w:val="20"/>
              </w:rPr>
              <w:t xml:space="preserve"> от 10.11.2020г. (ред. от 16.09.2021)  «Об утверждении классификатора видов разрешенного использования земельных участков</w:t>
            </w:r>
            <w:r w:rsidRPr="001273F6">
              <w:rPr>
                <w:b/>
                <w:sz w:val="20"/>
                <w:szCs w:val="20"/>
              </w:rPr>
              <w:t>» (с изменениями и дополнениями в актуальной редакции)</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w:t>
            </w:r>
          </w:p>
        </w:tc>
      </w:tr>
      <w:tr w:rsidR="001273F6" w:rsidRPr="001273F6" w:rsidTr="00445C67">
        <w:tc>
          <w:tcPr>
            <w:tcW w:w="8754" w:type="dxa"/>
          </w:tcPr>
          <w:p w:rsidR="001273F6" w:rsidRPr="001273F6" w:rsidRDefault="001273F6" w:rsidP="001273F6">
            <w:pPr>
              <w:widowControl w:val="0"/>
              <w:autoSpaceDE w:val="0"/>
              <w:autoSpaceDN w:val="0"/>
              <w:adjustRightInd w:val="0"/>
              <w:jc w:val="both"/>
              <w:outlineLvl w:val="0"/>
              <w:rPr>
                <w:b/>
                <w:sz w:val="20"/>
                <w:szCs w:val="20"/>
              </w:rPr>
            </w:pPr>
            <w:r w:rsidRPr="001273F6">
              <w:rPr>
                <w:b/>
                <w:sz w:val="20"/>
                <w:szCs w:val="20"/>
              </w:rPr>
              <w:t xml:space="preserve">Приложение №3 </w:t>
            </w:r>
            <w:r w:rsidRPr="001273F6">
              <w:rPr>
                <w:sz w:val="20"/>
                <w:szCs w:val="20"/>
                <w:lang w:val="en-US"/>
              </w:rPr>
              <w:t>DVD</w:t>
            </w:r>
            <w:r w:rsidRPr="001273F6">
              <w:rPr>
                <w:sz w:val="20"/>
                <w:szCs w:val="20"/>
              </w:rPr>
              <w:t>-диск с информацией  по Правилам землепользования и застройки (текстовая и графическая часть)</w:t>
            </w:r>
          </w:p>
        </w:tc>
        <w:tc>
          <w:tcPr>
            <w:tcW w:w="816" w:type="dxa"/>
          </w:tcPr>
          <w:p w:rsidR="001273F6" w:rsidRPr="001273F6" w:rsidRDefault="001273F6" w:rsidP="001273F6">
            <w:pPr>
              <w:widowControl w:val="0"/>
              <w:autoSpaceDE w:val="0"/>
              <w:autoSpaceDN w:val="0"/>
              <w:adjustRightInd w:val="0"/>
              <w:jc w:val="center"/>
              <w:outlineLvl w:val="0"/>
              <w:rPr>
                <w:sz w:val="20"/>
                <w:szCs w:val="20"/>
              </w:rPr>
            </w:pPr>
            <w:r w:rsidRPr="001273F6">
              <w:rPr>
                <w:sz w:val="20"/>
                <w:szCs w:val="20"/>
              </w:rPr>
              <w:t>-</w:t>
            </w:r>
          </w:p>
        </w:tc>
      </w:tr>
    </w:tbl>
    <w:p w:rsidR="001273F6" w:rsidRPr="001273F6" w:rsidRDefault="001273F6" w:rsidP="001273F6">
      <w:pPr>
        <w:widowControl w:val="0"/>
        <w:autoSpaceDE w:val="0"/>
        <w:autoSpaceDN w:val="0"/>
        <w:adjustRightInd w:val="0"/>
        <w:jc w:val="center"/>
        <w:rPr>
          <w:sz w:val="20"/>
          <w:szCs w:val="20"/>
        </w:rPr>
      </w:pPr>
    </w:p>
    <w:p w:rsidR="001273F6" w:rsidRPr="001273F6" w:rsidRDefault="001273F6" w:rsidP="001273F6">
      <w:pPr>
        <w:widowControl w:val="0"/>
        <w:autoSpaceDE w:val="0"/>
        <w:autoSpaceDN w:val="0"/>
        <w:adjustRightInd w:val="0"/>
        <w:jc w:val="center"/>
        <w:rPr>
          <w:b/>
          <w:i/>
          <w:sz w:val="20"/>
          <w:szCs w:val="20"/>
        </w:rPr>
      </w:pPr>
      <w:r w:rsidRPr="001273F6">
        <w:rPr>
          <w:b/>
          <w:i/>
          <w:sz w:val="20"/>
          <w:szCs w:val="20"/>
        </w:rPr>
        <w:t>ПРАВИЛ</w:t>
      </w:r>
      <w:r>
        <w:rPr>
          <w:b/>
          <w:i/>
          <w:sz w:val="20"/>
          <w:szCs w:val="20"/>
        </w:rPr>
        <w:t>А</w:t>
      </w:r>
    </w:p>
    <w:p w:rsidR="001273F6" w:rsidRPr="001273F6" w:rsidRDefault="001273F6" w:rsidP="001273F6">
      <w:pPr>
        <w:widowControl w:val="0"/>
        <w:autoSpaceDE w:val="0"/>
        <w:autoSpaceDN w:val="0"/>
        <w:jc w:val="center"/>
        <w:rPr>
          <w:b/>
          <w:i/>
          <w:sz w:val="20"/>
          <w:szCs w:val="20"/>
        </w:rPr>
      </w:pPr>
      <w:r w:rsidRPr="001273F6">
        <w:rPr>
          <w:b/>
          <w:i/>
          <w:sz w:val="20"/>
          <w:szCs w:val="20"/>
        </w:rPr>
        <w:t xml:space="preserve">ЗЕМЛЕПОЛЬЗОВАНИЯ И ЗАСТРОЙКИ ПОДГОРНСКОГО СЕЛЬСКОГО ПОСЕЛЕНИЯ </w:t>
      </w:r>
    </w:p>
    <w:p w:rsidR="001273F6" w:rsidRPr="001273F6" w:rsidRDefault="001273F6" w:rsidP="001273F6">
      <w:pPr>
        <w:widowControl w:val="0"/>
        <w:autoSpaceDE w:val="0"/>
        <w:autoSpaceDN w:val="0"/>
        <w:ind w:firstLine="540"/>
        <w:jc w:val="both"/>
        <w:rPr>
          <w:sz w:val="20"/>
          <w:szCs w:val="20"/>
        </w:rPr>
      </w:pPr>
    </w:p>
    <w:p w:rsidR="001273F6" w:rsidRPr="001273F6" w:rsidRDefault="001273F6" w:rsidP="001273F6">
      <w:pPr>
        <w:widowControl w:val="0"/>
        <w:autoSpaceDE w:val="0"/>
        <w:autoSpaceDN w:val="0"/>
        <w:adjustRightInd w:val="0"/>
        <w:outlineLvl w:val="0"/>
        <w:rPr>
          <w:b/>
          <w:sz w:val="20"/>
          <w:szCs w:val="20"/>
        </w:rPr>
      </w:pPr>
      <w:r w:rsidRPr="001273F6">
        <w:rPr>
          <w:b/>
          <w:sz w:val="20"/>
          <w:szCs w:val="20"/>
        </w:rPr>
        <w:t>Раздел 1. ПОРЯДОК ПРИМЕНЕНИЯ ПРАВИЛ ЗЕМЛЕПОЛЬЗОВАНИЯ И ЗАСТРОЙКИ ПОДГОРНСКОГО СЕЛЬСКОГО ПОСЕЛЕНИЯ И ВНЕСЕНИЯ В НИХ ИЗМЕНЕНИЙ</w:t>
      </w:r>
    </w:p>
    <w:p w:rsidR="001273F6" w:rsidRPr="001273F6" w:rsidRDefault="001273F6" w:rsidP="001273F6">
      <w:pPr>
        <w:widowControl w:val="0"/>
        <w:autoSpaceDE w:val="0"/>
        <w:autoSpaceDN w:val="0"/>
        <w:ind w:firstLine="540"/>
        <w:jc w:val="both"/>
        <w:rPr>
          <w:sz w:val="20"/>
          <w:szCs w:val="20"/>
        </w:rPr>
      </w:pPr>
    </w:p>
    <w:p w:rsidR="001273F6" w:rsidRPr="001273F6" w:rsidRDefault="001273F6" w:rsidP="001273F6">
      <w:pPr>
        <w:widowControl w:val="0"/>
        <w:autoSpaceDE w:val="0"/>
        <w:autoSpaceDN w:val="0"/>
        <w:jc w:val="both"/>
        <w:outlineLvl w:val="2"/>
        <w:rPr>
          <w:b/>
          <w:sz w:val="20"/>
          <w:szCs w:val="20"/>
        </w:rPr>
      </w:pPr>
      <w:r w:rsidRPr="001273F6">
        <w:rPr>
          <w:b/>
          <w:sz w:val="20"/>
          <w:szCs w:val="20"/>
        </w:rPr>
        <w:t>Глава 1. Общие положения</w:t>
      </w:r>
    </w:p>
    <w:p w:rsidR="001273F6" w:rsidRPr="001273F6" w:rsidRDefault="001273F6" w:rsidP="001273F6">
      <w:pPr>
        <w:widowControl w:val="0"/>
        <w:autoSpaceDE w:val="0"/>
        <w:autoSpaceDN w:val="0"/>
        <w:ind w:firstLine="540"/>
        <w:jc w:val="both"/>
        <w:rPr>
          <w:b/>
          <w:sz w:val="20"/>
          <w:szCs w:val="20"/>
        </w:rPr>
      </w:pPr>
    </w:p>
    <w:p w:rsidR="001273F6" w:rsidRPr="001273F6" w:rsidRDefault="001273F6" w:rsidP="001273F6">
      <w:pPr>
        <w:widowControl w:val="0"/>
        <w:autoSpaceDE w:val="0"/>
        <w:autoSpaceDN w:val="0"/>
        <w:ind w:firstLine="540"/>
        <w:jc w:val="both"/>
        <w:outlineLvl w:val="3"/>
        <w:rPr>
          <w:b/>
          <w:i/>
          <w:sz w:val="20"/>
          <w:szCs w:val="20"/>
        </w:rPr>
      </w:pPr>
      <w:r w:rsidRPr="001273F6">
        <w:rPr>
          <w:b/>
          <w:i/>
          <w:sz w:val="20"/>
          <w:szCs w:val="20"/>
        </w:rPr>
        <w:t xml:space="preserve">Статья 1. </w:t>
      </w:r>
      <w:r w:rsidRPr="001273F6">
        <w:rPr>
          <w:b/>
          <w:i/>
          <w:sz w:val="20"/>
          <w:szCs w:val="20"/>
          <w:u w:val="single"/>
        </w:rPr>
        <w:t xml:space="preserve">Цели разработки Правил землепользования и застройки Подгорнского сельского поселения </w:t>
      </w:r>
    </w:p>
    <w:p w:rsidR="001273F6" w:rsidRPr="001273F6" w:rsidRDefault="001273F6" w:rsidP="001273F6">
      <w:pPr>
        <w:widowControl w:val="0"/>
        <w:autoSpaceDE w:val="0"/>
        <w:autoSpaceDN w:val="0"/>
        <w:ind w:firstLine="540"/>
        <w:jc w:val="both"/>
        <w:rPr>
          <w:sz w:val="20"/>
          <w:szCs w:val="20"/>
        </w:rPr>
      </w:pPr>
      <w:hyperlink r:id="rId11" w:history="1">
        <w:r w:rsidRPr="001273F6">
          <w:rPr>
            <w:sz w:val="20"/>
            <w:szCs w:val="20"/>
          </w:rPr>
          <w:t>Правила</w:t>
        </w:r>
      </w:hyperlink>
      <w:r w:rsidRPr="001273F6">
        <w:rPr>
          <w:sz w:val="20"/>
          <w:szCs w:val="20"/>
        </w:rPr>
        <w:t xml:space="preserve"> землепользования и застройки Подгорнского сельского поселения (далее - Правила) разрабатываются в целях:</w:t>
      </w:r>
    </w:p>
    <w:p w:rsidR="001273F6" w:rsidRPr="001273F6" w:rsidRDefault="001273F6" w:rsidP="001273F6">
      <w:pPr>
        <w:widowControl w:val="0"/>
        <w:autoSpaceDE w:val="0"/>
        <w:autoSpaceDN w:val="0"/>
        <w:ind w:firstLine="540"/>
        <w:jc w:val="both"/>
        <w:rPr>
          <w:sz w:val="20"/>
          <w:szCs w:val="20"/>
        </w:rPr>
      </w:pPr>
      <w:r w:rsidRPr="001273F6">
        <w:rPr>
          <w:sz w:val="20"/>
          <w:szCs w:val="20"/>
        </w:rPr>
        <w:t>1) создания условий для устойчивого развития Подгорнского сельского поселения, сохранения окружающей среды и объектов культурного наследия;</w:t>
      </w:r>
    </w:p>
    <w:p w:rsidR="001273F6" w:rsidRPr="001273F6" w:rsidRDefault="001273F6" w:rsidP="001273F6">
      <w:pPr>
        <w:widowControl w:val="0"/>
        <w:autoSpaceDE w:val="0"/>
        <w:autoSpaceDN w:val="0"/>
        <w:ind w:firstLine="540"/>
        <w:jc w:val="both"/>
        <w:rPr>
          <w:sz w:val="20"/>
          <w:szCs w:val="20"/>
        </w:rPr>
      </w:pPr>
      <w:r w:rsidRPr="001273F6">
        <w:rPr>
          <w:sz w:val="20"/>
          <w:szCs w:val="20"/>
        </w:rPr>
        <w:t>2) создания условий для планировки территории Подгорнского сельского поселения;</w:t>
      </w:r>
    </w:p>
    <w:p w:rsidR="001273F6" w:rsidRPr="001273F6" w:rsidRDefault="001273F6" w:rsidP="001273F6">
      <w:pPr>
        <w:widowControl w:val="0"/>
        <w:autoSpaceDE w:val="0"/>
        <w:autoSpaceDN w:val="0"/>
        <w:ind w:firstLine="540"/>
        <w:jc w:val="both"/>
        <w:rPr>
          <w:sz w:val="20"/>
          <w:szCs w:val="20"/>
        </w:rPr>
      </w:pPr>
      <w:r w:rsidRPr="001273F6">
        <w:rPr>
          <w:sz w:val="20"/>
          <w:szCs w:val="20"/>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273F6" w:rsidRPr="001273F6" w:rsidRDefault="001273F6" w:rsidP="001273F6">
      <w:pPr>
        <w:widowControl w:val="0"/>
        <w:autoSpaceDE w:val="0"/>
        <w:autoSpaceDN w:val="0"/>
        <w:ind w:firstLine="540"/>
        <w:jc w:val="both"/>
        <w:rPr>
          <w:sz w:val="20"/>
          <w:szCs w:val="20"/>
        </w:rPr>
      </w:pPr>
      <w:r w:rsidRPr="001273F6">
        <w:rPr>
          <w:sz w:val="20"/>
          <w:szCs w:val="20"/>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273F6" w:rsidRPr="001273F6" w:rsidRDefault="001273F6" w:rsidP="001273F6">
      <w:pPr>
        <w:widowControl w:val="0"/>
        <w:autoSpaceDE w:val="0"/>
        <w:autoSpaceDN w:val="0"/>
        <w:ind w:firstLine="540"/>
        <w:jc w:val="both"/>
        <w:rPr>
          <w:sz w:val="20"/>
          <w:szCs w:val="20"/>
        </w:rPr>
      </w:pPr>
    </w:p>
    <w:p w:rsidR="001273F6" w:rsidRPr="001273F6" w:rsidRDefault="001273F6" w:rsidP="001273F6">
      <w:pPr>
        <w:widowControl w:val="0"/>
        <w:autoSpaceDE w:val="0"/>
        <w:autoSpaceDN w:val="0"/>
        <w:ind w:firstLine="540"/>
        <w:contextualSpacing/>
        <w:jc w:val="both"/>
        <w:outlineLvl w:val="3"/>
        <w:rPr>
          <w:b/>
          <w:i/>
          <w:sz w:val="20"/>
          <w:szCs w:val="20"/>
          <w:u w:val="single"/>
        </w:rPr>
      </w:pPr>
      <w:r w:rsidRPr="001273F6">
        <w:rPr>
          <w:b/>
          <w:i/>
          <w:sz w:val="20"/>
          <w:szCs w:val="20"/>
        </w:rPr>
        <w:t xml:space="preserve">Статья 2. </w:t>
      </w:r>
      <w:r w:rsidRPr="001273F6">
        <w:rPr>
          <w:b/>
          <w:i/>
          <w:sz w:val="20"/>
          <w:szCs w:val="20"/>
          <w:u w:val="single"/>
        </w:rPr>
        <w:t xml:space="preserve">Порядок подготовки   правил землепользования и застройки </w:t>
      </w:r>
    </w:p>
    <w:p w:rsidR="001273F6" w:rsidRPr="001273F6" w:rsidRDefault="001273F6" w:rsidP="001273F6">
      <w:pPr>
        <w:widowControl w:val="0"/>
        <w:autoSpaceDE w:val="0"/>
        <w:autoSpaceDN w:val="0"/>
        <w:ind w:firstLine="540"/>
        <w:contextualSpacing/>
        <w:jc w:val="both"/>
        <w:outlineLvl w:val="3"/>
        <w:rPr>
          <w:b/>
          <w:i/>
          <w:sz w:val="20"/>
          <w:szCs w:val="20"/>
          <w:u w:val="single"/>
        </w:rPr>
      </w:pPr>
    </w:p>
    <w:p w:rsidR="001273F6" w:rsidRPr="001273F6" w:rsidRDefault="001273F6" w:rsidP="001273F6">
      <w:pPr>
        <w:widowControl w:val="0"/>
        <w:autoSpaceDE w:val="0"/>
        <w:autoSpaceDN w:val="0"/>
        <w:ind w:firstLine="540"/>
        <w:contextualSpacing/>
        <w:jc w:val="both"/>
        <w:outlineLvl w:val="3"/>
        <w:rPr>
          <w:color w:val="333333"/>
          <w:sz w:val="20"/>
          <w:szCs w:val="20"/>
          <w:shd w:val="clear" w:color="auto" w:fill="FFFFFF"/>
        </w:rPr>
      </w:pPr>
      <w:r w:rsidRPr="001273F6">
        <w:rPr>
          <w:color w:val="333333"/>
          <w:sz w:val="20"/>
          <w:szCs w:val="20"/>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1273F6" w:rsidRPr="001273F6" w:rsidRDefault="001273F6" w:rsidP="001273F6">
      <w:pPr>
        <w:widowControl w:val="0"/>
        <w:autoSpaceDE w:val="0"/>
        <w:autoSpaceDN w:val="0"/>
        <w:ind w:firstLine="540"/>
        <w:contextualSpacing/>
        <w:jc w:val="both"/>
        <w:outlineLvl w:val="3"/>
        <w:rPr>
          <w:color w:val="333333"/>
          <w:sz w:val="20"/>
          <w:szCs w:val="20"/>
          <w:shd w:val="clear" w:color="auto" w:fill="FFFFFF"/>
        </w:rPr>
      </w:pPr>
    </w:p>
    <w:p w:rsidR="001273F6" w:rsidRPr="001273F6" w:rsidRDefault="001273F6" w:rsidP="001273F6">
      <w:pPr>
        <w:widowControl w:val="0"/>
        <w:autoSpaceDE w:val="0"/>
        <w:autoSpaceDN w:val="0"/>
        <w:ind w:firstLine="540"/>
        <w:contextualSpacing/>
        <w:jc w:val="both"/>
        <w:outlineLvl w:val="3"/>
        <w:rPr>
          <w:b/>
          <w:i/>
          <w:sz w:val="20"/>
          <w:szCs w:val="20"/>
          <w:u w:val="single"/>
        </w:rPr>
      </w:pPr>
      <w:r w:rsidRPr="001273F6">
        <w:rPr>
          <w:sz w:val="20"/>
          <w:szCs w:val="20"/>
          <w:shd w:val="clear" w:color="auto" w:fill="FFFFFF"/>
        </w:rPr>
        <w:t>Порядок подготовки правил землепользования и застройки:</w:t>
      </w:r>
    </w:p>
    <w:p w:rsidR="001273F6" w:rsidRPr="001273F6" w:rsidRDefault="001273F6" w:rsidP="001273F6">
      <w:pPr>
        <w:widowControl w:val="0"/>
        <w:numPr>
          <w:ilvl w:val="0"/>
          <w:numId w:val="9"/>
        </w:numPr>
        <w:shd w:val="clear" w:color="auto" w:fill="FFFFFF"/>
        <w:autoSpaceDE w:val="0"/>
        <w:autoSpaceDN w:val="0"/>
        <w:adjustRightInd w:val="0"/>
        <w:spacing w:before="375" w:after="450"/>
        <w:ind w:left="714" w:hanging="357"/>
        <w:contextualSpacing/>
        <w:jc w:val="both"/>
        <w:textAlignment w:val="baseline"/>
        <w:rPr>
          <w:color w:val="000000"/>
          <w:sz w:val="20"/>
          <w:szCs w:val="20"/>
        </w:rPr>
      </w:pPr>
      <w:r w:rsidRPr="001273F6">
        <w:rPr>
          <w:sz w:val="20"/>
          <w:szCs w:val="20"/>
        </w:rPr>
        <w:t>Принятие Главой местной Администрации решения о подготовке</w:t>
      </w:r>
      <w:r w:rsidRPr="001273F6">
        <w:rPr>
          <w:color w:val="000000"/>
          <w:sz w:val="20"/>
          <w:szCs w:val="20"/>
        </w:rPr>
        <w:t xml:space="preserve"> проекта правил землепользования и застройки.</w:t>
      </w:r>
    </w:p>
    <w:p w:rsidR="001273F6" w:rsidRPr="001273F6" w:rsidRDefault="001273F6" w:rsidP="001273F6">
      <w:pPr>
        <w:widowControl w:val="0"/>
        <w:numPr>
          <w:ilvl w:val="0"/>
          <w:numId w:val="9"/>
        </w:numPr>
        <w:shd w:val="clear" w:color="auto" w:fill="FFFFFF"/>
        <w:autoSpaceDE w:val="0"/>
        <w:autoSpaceDN w:val="0"/>
        <w:adjustRightInd w:val="0"/>
        <w:spacing w:before="375" w:after="450"/>
        <w:ind w:left="714" w:hanging="357"/>
        <w:contextualSpacing/>
        <w:jc w:val="both"/>
        <w:textAlignment w:val="baseline"/>
        <w:rPr>
          <w:color w:val="000000"/>
          <w:sz w:val="20"/>
          <w:szCs w:val="20"/>
        </w:rPr>
      </w:pPr>
      <w:r w:rsidRPr="001273F6">
        <w:rPr>
          <w:color w:val="000000"/>
          <w:sz w:val="20"/>
          <w:szCs w:val="20"/>
        </w:rPr>
        <w:t>Утверждение Главой местной Администрации состава и порядка деятельности комиссии по подготовке проекта правил землепользования и застройки.</w:t>
      </w:r>
    </w:p>
    <w:p w:rsidR="001273F6" w:rsidRPr="001273F6" w:rsidRDefault="001273F6" w:rsidP="001273F6">
      <w:pPr>
        <w:widowControl w:val="0"/>
        <w:numPr>
          <w:ilvl w:val="0"/>
          <w:numId w:val="9"/>
        </w:numPr>
        <w:shd w:val="clear" w:color="auto" w:fill="FFFFFF"/>
        <w:autoSpaceDE w:val="0"/>
        <w:autoSpaceDN w:val="0"/>
        <w:adjustRightInd w:val="0"/>
        <w:spacing w:before="375" w:after="450"/>
        <w:ind w:left="714" w:hanging="357"/>
        <w:contextualSpacing/>
        <w:jc w:val="both"/>
        <w:textAlignment w:val="baseline"/>
        <w:rPr>
          <w:sz w:val="20"/>
          <w:szCs w:val="20"/>
        </w:rPr>
      </w:pPr>
      <w:r w:rsidRPr="001273F6">
        <w:rPr>
          <w:color w:val="000000"/>
          <w:sz w:val="20"/>
          <w:szCs w:val="20"/>
        </w:rPr>
        <w:t xml:space="preserve">Глава местной Администрации обеспечивает опубликование сообщения о принятии решения о подготовке проекта правил землепользования и застройки </w:t>
      </w:r>
      <w:r w:rsidRPr="001273F6">
        <w:rPr>
          <w:sz w:val="20"/>
          <w:szCs w:val="20"/>
        </w:rPr>
        <w:t>поселения и размещение указанного сообщения на официальном сайте муниципального образования в сети "Интернет".</w:t>
      </w:r>
    </w:p>
    <w:p w:rsidR="001273F6" w:rsidRPr="001273F6" w:rsidRDefault="001273F6" w:rsidP="001273F6">
      <w:pPr>
        <w:widowControl w:val="0"/>
        <w:numPr>
          <w:ilvl w:val="0"/>
          <w:numId w:val="9"/>
        </w:numPr>
        <w:shd w:val="clear" w:color="auto" w:fill="FFFFFF"/>
        <w:autoSpaceDE w:val="0"/>
        <w:autoSpaceDN w:val="0"/>
        <w:adjustRightInd w:val="0"/>
        <w:spacing w:before="375" w:after="450"/>
        <w:ind w:left="714" w:hanging="357"/>
        <w:contextualSpacing/>
        <w:jc w:val="both"/>
        <w:textAlignment w:val="baseline"/>
        <w:rPr>
          <w:sz w:val="20"/>
          <w:szCs w:val="20"/>
        </w:rPr>
      </w:pPr>
      <w:r w:rsidRPr="001273F6">
        <w:rPr>
          <w:sz w:val="20"/>
          <w:szCs w:val="20"/>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p>
    <w:p w:rsidR="001273F6" w:rsidRPr="001273F6" w:rsidRDefault="001273F6" w:rsidP="001273F6">
      <w:pPr>
        <w:widowControl w:val="0"/>
        <w:numPr>
          <w:ilvl w:val="0"/>
          <w:numId w:val="9"/>
        </w:numPr>
        <w:shd w:val="clear" w:color="auto" w:fill="FFFFFF"/>
        <w:autoSpaceDE w:val="0"/>
        <w:autoSpaceDN w:val="0"/>
        <w:adjustRightInd w:val="0"/>
        <w:spacing w:before="375" w:after="450"/>
        <w:contextualSpacing/>
        <w:jc w:val="both"/>
        <w:textAlignment w:val="baseline"/>
        <w:rPr>
          <w:sz w:val="20"/>
          <w:szCs w:val="20"/>
        </w:rPr>
      </w:pPr>
      <w:r w:rsidRPr="001273F6">
        <w:rPr>
          <w:sz w:val="20"/>
          <w:szCs w:val="20"/>
        </w:rPr>
        <w:lastRenderedPageBreak/>
        <w:t>По результатам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в комиссию на доработку.</w:t>
      </w:r>
    </w:p>
    <w:p w:rsidR="001273F6" w:rsidRPr="001273F6" w:rsidRDefault="001273F6" w:rsidP="001273F6">
      <w:pPr>
        <w:widowControl w:val="0"/>
        <w:numPr>
          <w:ilvl w:val="0"/>
          <w:numId w:val="9"/>
        </w:numPr>
        <w:shd w:val="clear" w:color="auto" w:fill="FFFFFF"/>
        <w:autoSpaceDE w:val="0"/>
        <w:autoSpaceDN w:val="0"/>
        <w:adjustRightInd w:val="0"/>
        <w:spacing w:before="375" w:after="450"/>
        <w:contextualSpacing/>
        <w:jc w:val="both"/>
        <w:textAlignment w:val="baseline"/>
        <w:rPr>
          <w:sz w:val="20"/>
          <w:szCs w:val="20"/>
        </w:rPr>
      </w:pPr>
      <w:r w:rsidRPr="001273F6">
        <w:rPr>
          <w:sz w:val="20"/>
          <w:szCs w:val="20"/>
        </w:rPr>
        <w:t>Глава муниципального образования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p>
    <w:p w:rsidR="001273F6" w:rsidRPr="001273F6" w:rsidRDefault="001273F6" w:rsidP="001273F6">
      <w:pPr>
        <w:widowControl w:val="0"/>
        <w:numPr>
          <w:ilvl w:val="0"/>
          <w:numId w:val="9"/>
        </w:numPr>
        <w:shd w:val="clear" w:color="auto" w:fill="FFFFFF"/>
        <w:autoSpaceDE w:val="0"/>
        <w:autoSpaceDN w:val="0"/>
        <w:adjustRightInd w:val="0"/>
        <w:spacing w:before="375" w:after="450"/>
        <w:contextualSpacing/>
        <w:jc w:val="both"/>
        <w:textAlignment w:val="baseline"/>
        <w:rPr>
          <w:sz w:val="20"/>
          <w:szCs w:val="20"/>
        </w:rPr>
      </w:pPr>
      <w:r w:rsidRPr="001273F6">
        <w:rPr>
          <w:sz w:val="20"/>
          <w:szCs w:val="20"/>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1273F6" w:rsidRPr="001273F6" w:rsidRDefault="001273F6" w:rsidP="001273F6">
      <w:pPr>
        <w:widowControl w:val="0"/>
        <w:numPr>
          <w:ilvl w:val="0"/>
          <w:numId w:val="9"/>
        </w:numPr>
        <w:shd w:val="clear" w:color="auto" w:fill="FFFFFF"/>
        <w:autoSpaceDE w:val="0"/>
        <w:autoSpaceDN w:val="0"/>
        <w:adjustRightInd w:val="0"/>
        <w:spacing w:before="375" w:after="450"/>
        <w:contextualSpacing/>
        <w:jc w:val="both"/>
        <w:textAlignment w:val="baseline"/>
        <w:rPr>
          <w:sz w:val="20"/>
          <w:szCs w:val="20"/>
        </w:rPr>
      </w:pPr>
      <w:r w:rsidRPr="001273F6">
        <w:rPr>
          <w:sz w:val="20"/>
          <w:szCs w:val="20"/>
        </w:rPr>
        <w:t>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РФ не требуется.</w:t>
      </w:r>
    </w:p>
    <w:p w:rsidR="001273F6" w:rsidRPr="001273F6" w:rsidRDefault="001273F6" w:rsidP="001273F6">
      <w:pPr>
        <w:widowControl w:val="0"/>
        <w:numPr>
          <w:ilvl w:val="0"/>
          <w:numId w:val="9"/>
        </w:numPr>
        <w:shd w:val="clear" w:color="auto" w:fill="FFFFFF"/>
        <w:autoSpaceDE w:val="0"/>
        <w:autoSpaceDN w:val="0"/>
        <w:adjustRightInd w:val="0"/>
        <w:spacing w:before="375" w:after="450"/>
        <w:contextualSpacing/>
        <w:jc w:val="both"/>
        <w:textAlignment w:val="baseline"/>
        <w:rPr>
          <w:sz w:val="20"/>
          <w:szCs w:val="20"/>
        </w:rPr>
      </w:pPr>
      <w:r w:rsidRPr="001273F6">
        <w:rPr>
          <w:sz w:val="20"/>
          <w:szCs w:val="20"/>
        </w:rPr>
        <w:t>Глава местной Администрации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1273F6" w:rsidRPr="001273F6" w:rsidRDefault="001273F6" w:rsidP="001273F6">
      <w:pPr>
        <w:widowControl w:val="0"/>
        <w:autoSpaceDE w:val="0"/>
        <w:autoSpaceDN w:val="0"/>
        <w:ind w:left="720"/>
        <w:jc w:val="both"/>
        <w:outlineLvl w:val="3"/>
        <w:rPr>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r w:rsidRPr="001273F6">
        <w:rPr>
          <w:b/>
          <w:i/>
          <w:sz w:val="20"/>
          <w:szCs w:val="20"/>
        </w:rPr>
        <w:t xml:space="preserve">Статья 3. </w:t>
      </w:r>
      <w:r w:rsidRPr="001273F6">
        <w:rPr>
          <w:b/>
          <w:i/>
          <w:sz w:val="20"/>
          <w:szCs w:val="20"/>
          <w:u w:val="single"/>
        </w:rPr>
        <w:t xml:space="preserve">Порядок утверждения Правил землепользования и застройки </w:t>
      </w:r>
    </w:p>
    <w:p w:rsidR="001273F6" w:rsidRPr="001273F6" w:rsidRDefault="001273F6" w:rsidP="001273F6">
      <w:pPr>
        <w:widowControl w:val="0"/>
        <w:autoSpaceDE w:val="0"/>
        <w:autoSpaceDN w:val="0"/>
        <w:ind w:firstLine="540"/>
        <w:jc w:val="both"/>
        <w:outlineLvl w:val="3"/>
        <w:rPr>
          <w:b/>
          <w:i/>
          <w:sz w:val="20"/>
          <w:szCs w:val="20"/>
          <w:u w:val="single"/>
        </w:rPr>
      </w:pPr>
    </w:p>
    <w:p w:rsidR="001273F6" w:rsidRPr="001273F6" w:rsidRDefault="001273F6" w:rsidP="001273F6">
      <w:pPr>
        <w:widowControl w:val="0"/>
        <w:numPr>
          <w:ilvl w:val="0"/>
          <w:numId w:val="10"/>
        </w:numPr>
        <w:autoSpaceDE w:val="0"/>
        <w:autoSpaceDN w:val="0"/>
        <w:adjustRightInd w:val="0"/>
        <w:jc w:val="both"/>
        <w:outlineLvl w:val="3"/>
        <w:rPr>
          <w:sz w:val="20"/>
          <w:szCs w:val="20"/>
        </w:rPr>
      </w:pPr>
      <w:r w:rsidRPr="001273F6">
        <w:rPr>
          <w:sz w:val="20"/>
          <w:szCs w:val="20"/>
        </w:rPr>
        <w:t>Правила землепользования и застройки утверждаются Советом Подгорнского сельского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p>
    <w:p w:rsidR="001273F6" w:rsidRPr="001273F6" w:rsidRDefault="001273F6" w:rsidP="001273F6">
      <w:pPr>
        <w:widowControl w:val="0"/>
        <w:numPr>
          <w:ilvl w:val="0"/>
          <w:numId w:val="10"/>
        </w:numPr>
        <w:autoSpaceDE w:val="0"/>
        <w:autoSpaceDN w:val="0"/>
        <w:adjustRightInd w:val="0"/>
        <w:jc w:val="both"/>
        <w:outlineLvl w:val="3"/>
        <w:rPr>
          <w:sz w:val="20"/>
          <w:szCs w:val="20"/>
        </w:rPr>
      </w:pPr>
      <w:r w:rsidRPr="001273F6">
        <w:rPr>
          <w:sz w:val="20"/>
          <w:szCs w:val="20"/>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1273F6" w:rsidRPr="001273F6" w:rsidRDefault="001273F6" w:rsidP="001273F6">
      <w:pPr>
        <w:widowControl w:val="0"/>
        <w:autoSpaceDE w:val="0"/>
        <w:autoSpaceDN w:val="0"/>
        <w:ind w:firstLine="540"/>
        <w:jc w:val="both"/>
        <w:rPr>
          <w:sz w:val="20"/>
          <w:szCs w:val="20"/>
        </w:rPr>
      </w:pPr>
    </w:p>
    <w:p w:rsidR="001273F6" w:rsidRPr="001273F6" w:rsidRDefault="001273F6" w:rsidP="001273F6">
      <w:pPr>
        <w:widowControl w:val="0"/>
        <w:autoSpaceDE w:val="0"/>
        <w:autoSpaceDN w:val="0"/>
        <w:jc w:val="both"/>
        <w:outlineLvl w:val="2"/>
        <w:rPr>
          <w:b/>
          <w:sz w:val="20"/>
          <w:szCs w:val="20"/>
        </w:rPr>
      </w:pPr>
      <w:r w:rsidRPr="001273F6">
        <w:rPr>
          <w:b/>
          <w:sz w:val="20"/>
          <w:szCs w:val="20"/>
        </w:rPr>
        <w:t>Глава 2. Регулирование землепользования и застройки органами местного самоуправления Подгорнского сельского поселения</w:t>
      </w:r>
    </w:p>
    <w:p w:rsidR="001273F6" w:rsidRPr="001273F6" w:rsidRDefault="001273F6" w:rsidP="001273F6">
      <w:pPr>
        <w:widowControl w:val="0"/>
        <w:autoSpaceDE w:val="0"/>
        <w:autoSpaceDN w:val="0"/>
        <w:jc w:val="both"/>
        <w:outlineLvl w:val="2"/>
        <w:rPr>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r w:rsidRPr="001273F6">
        <w:rPr>
          <w:b/>
          <w:i/>
          <w:sz w:val="20"/>
          <w:szCs w:val="20"/>
        </w:rPr>
        <w:t xml:space="preserve">Статья 4. </w:t>
      </w:r>
      <w:r w:rsidRPr="001273F6">
        <w:rPr>
          <w:b/>
          <w:i/>
          <w:sz w:val="20"/>
          <w:szCs w:val="20"/>
          <w:u w:val="single"/>
        </w:rPr>
        <w:t>Компетенция Совета Подгорнского сельского поселения в области землепользования и застройки</w:t>
      </w:r>
    </w:p>
    <w:p w:rsidR="001273F6" w:rsidRPr="001273F6" w:rsidRDefault="001273F6" w:rsidP="001273F6">
      <w:pPr>
        <w:widowControl w:val="0"/>
        <w:autoSpaceDE w:val="0"/>
        <w:autoSpaceDN w:val="0"/>
        <w:ind w:firstLine="540"/>
        <w:jc w:val="both"/>
        <w:outlineLvl w:val="3"/>
        <w:rPr>
          <w:b/>
          <w:i/>
          <w:sz w:val="20"/>
          <w:szCs w:val="20"/>
        </w:rPr>
      </w:pP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К полномочиям Совета Подгорнского сельского поселения в области землепользования и застройки относятся:</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1) принятие нормативных правовых актов в области регулирования земельно-имущественных отношений и застройки;</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2) утверждение местных нормативов градостроительного проектирования;</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3) утверждение генерального плана Подгорнского сельского поселения;</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4) утверждение Правил землепользования и застройки, внесение в них изменений;</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5) принятие планов и программ развития Подгорнского сельского поселения, утверждение отчётов об их исполнении;</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6) утверждение схемы ценового зонирования территории поселения;</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7) установление земельного налога, порядка и сроков его уплаты, определение налоговых ставок, льгот по налогу, оснований и порядка их применения;</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 xml:space="preserve">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 </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9) назначение и проведение местных референдумов по наиболее важным вопросам территориального развития Подгорнского   сельского поселения;</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10) иные полномочия, отнесённые к компетенции Совета Подгорнского сельского поселения Уставом Подгорнского сельского поселения, решениями Совета Подгорнского сельского поселения в соответствии с федеральным законодательством и законодательством Томской области.</w:t>
      </w:r>
    </w:p>
    <w:p w:rsidR="001273F6" w:rsidRPr="001273F6" w:rsidRDefault="001273F6" w:rsidP="001273F6">
      <w:pPr>
        <w:widowControl w:val="0"/>
        <w:autoSpaceDE w:val="0"/>
        <w:autoSpaceDN w:val="0"/>
        <w:ind w:firstLine="540"/>
        <w:jc w:val="both"/>
        <w:outlineLvl w:val="3"/>
        <w:rPr>
          <w:b/>
          <w:i/>
          <w:sz w:val="20"/>
          <w:szCs w:val="20"/>
          <w:u w:val="single"/>
        </w:rPr>
      </w:pPr>
      <w:r w:rsidRPr="001273F6">
        <w:rPr>
          <w:b/>
          <w:i/>
          <w:sz w:val="20"/>
          <w:szCs w:val="20"/>
        </w:rPr>
        <w:t xml:space="preserve">Статья 5. </w:t>
      </w:r>
      <w:r w:rsidRPr="001273F6">
        <w:rPr>
          <w:b/>
          <w:i/>
          <w:sz w:val="20"/>
          <w:szCs w:val="20"/>
          <w:u w:val="single"/>
        </w:rPr>
        <w:t>Полномочия Главы Подгорнского сельского поселения в области землепользования и застройки</w:t>
      </w:r>
    </w:p>
    <w:p w:rsidR="001273F6" w:rsidRPr="001273F6" w:rsidRDefault="001273F6" w:rsidP="001273F6">
      <w:pPr>
        <w:widowControl w:val="0"/>
        <w:autoSpaceDE w:val="0"/>
        <w:autoSpaceDN w:val="0"/>
        <w:ind w:firstLine="540"/>
        <w:jc w:val="both"/>
        <w:outlineLvl w:val="3"/>
        <w:rPr>
          <w:b/>
          <w:i/>
          <w:sz w:val="20"/>
          <w:szCs w:val="20"/>
          <w:u w:val="single"/>
        </w:rPr>
      </w:pP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К полномочиям Главы Подгорнского сельского поселения в области землепользования и застройки относятся:</w:t>
      </w: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1) принятие решения о подготовке проекта Правил землепользования и застройки;</w:t>
      </w: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lastRenderedPageBreak/>
        <w:t>2) принятие решения о назначении общественных обсуждений или публичных слушаний по проекту Правил, проекту о внесении изменений в Правила;</w:t>
      </w: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6) принятие решения о подготовке документации по планировке территории;</w:t>
      </w: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8) принятие решения об утверждении документации по планировке территории;</w:t>
      </w:r>
    </w:p>
    <w:p w:rsidR="001273F6" w:rsidRPr="001273F6" w:rsidRDefault="001273F6" w:rsidP="001273F6">
      <w:pPr>
        <w:widowControl w:val="0"/>
        <w:autoSpaceDE w:val="0"/>
        <w:autoSpaceDN w:val="0"/>
        <w:adjustRightInd w:val="0"/>
        <w:ind w:firstLine="709"/>
        <w:contextualSpacing/>
        <w:jc w:val="both"/>
        <w:outlineLvl w:val="1"/>
        <w:rPr>
          <w:sz w:val="20"/>
          <w:szCs w:val="20"/>
        </w:rPr>
      </w:pPr>
      <w:r w:rsidRPr="001273F6">
        <w:rPr>
          <w:sz w:val="20"/>
          <w:szCs w:val="20"/>
        </w:rPr>
        <w:t>9) осуществление иных полномочий в пределах компетенции, установленной законодательством Российской Федерации, Томской области, Уставом Подгорнского сельского поселения и решениями Совета Подгорнского сельского поселения.</w:t>
      </w:r>
    </w:p>
    <w:p w:rsidR="001273F6" w:rsidRPr="001273F6" w:rsidRDefault="001273F6" w:rsidP="001273F6">
      <w:pPr>
        <w:widowControl w:val="0"/>
        <w:autoSpaceDE w:val="0"/>
        <w:autoSpaceDN w:val="0"/>
        <w:ind w:firstLine="540"/>
        <w:jc w:val="both"/>
        <w:outlineLvl w:val="3"/>
        <w:rPr>
          <w:b/>
          <w:i/>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r w:rsidRPr="001273F6">
        <w:rPr>
          <w:b/>
          <w:i/>
          <w:sz w:val="20"/>
          <w:szCs w:val="20"/>
        </w:rPr>
        <w:t xml:space="preserve">Статья 6. </w:t>
      </w:r>
      <w:r w:rsidRPr="001273F6">
        <w:rPr>
          <w:b/>
          <w:i/>
          <w:sz w:val="20"/>
          <w:szCs w:val="20"/>
          <w:u w:val="single"/>
        </w:rPr>
        <w:t>Полномочия Администрации Подгорнского сельского поселения в области землепользования и застройки</w:t>
      </w:r>
    </w:p>
    <w:p w:rsidR="001273F6" w:rsidRPr="001273F6" w:rsidRDefault="001273F6" w:rsidP="001273F6">
      <w:pPr>
        <w:widowControl w:val="0"/>
        <w:autoSpaceDE w:val="0"/>
        <w:autoSpaceDN w:val="0"/>
        <w:ind w:firstLine="540"/>
        <w:jc w:val="both"/>
        <w:outlineLvl w:val="3"/>
        <w:rPr>
          <w:b/>
          <w:i/>
          <w:sz w:val="20"/>
          <w:szCs w:val="20"/>
          <w:u w:val="single"/>
        </w:rPr>
      </w:pPr>
    </w:p>
    <w:p w:rsidR="001273F6" w:rsidRPr="001273F6" w:rsidRDefault="001273F6" w:rsidP="001273F6">
      <w:pPr>
        <w:widowControl w:val="0"/>
        <w:autoSpaceDE w:val="0"/>
        <w:autoSpaceDN w:val="0"/>
        <w:adjustRightInd w:val="0"/>
        <w:ind w:firstLine="709"/>
        <w:jc w:val="both"/>
        <w:outlineLvl w:val="1"/>
        <w:rPr>
          <w:sz w:val="20"/>
          <w:szCs w:val="20"/>
        </w:rPr>
      </w:pPr>
      <w:r w:rsidRPr="001273F6">
        <w:rPr>
          <w:sz w:val="20"/>
          <w:szCs w:val="20"/>
        </w:rPr>
        <w:t>1. К полномочиям Администрации Подгорнского сельского поселения в области землепользования и застройки относятся:</w:t>
      </w:r>
    </w:p>
    <w:p w:rsidR="001273F6" w:rsidRPr="001273F6" w:rsidRDefault="001273F6" w:rsidP="001273F6">
      <w:pPr>
        <w:autoSpaceDE w:val="0"/>
        <w:autoSpaceDN w:val="0"/>
        <w:adjustRightInd w:val="0"/>
        <w:ind w:firstLine="709"/>
        <w:jc w:val="both"/>
        <w:rPr>
          <w:sz w:val="20"/>
          <w:szCs w:val="20"/>
        </w:rPr>
      </w:pPr>
      <w:r w:rsidRPr="001273F6">
        <w:rPr>
          <w:sz w:val="20"/>
          <w:szCs w:val="20"/>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rsidR="001273F6" w:rsidRPr="001273F6" w:rsidRDefault="001273F6" w:rsidP="001273F6">
      <w:pPr>
        <w:autoSpaceDE w:val="0"/>
        <w:autoSpaceDN w:val="0"/>
        <w:adjustRightInd w:val="0"/>
        <w:ind w:firstLine="709"/>
        <w:jc w:val="both"/>
        <w:rPr>
          <w:sz w:val="20"/>
          <w:szCs w:val="20"/>
        </w:rPr>
      </w:pPr>
      <w:r w:rsidRPr="001273F6">
        <w:rPr>
          <w:sz w:val="20"/>
          <w:szCs w:val="20"/>
        </w:rPr>
        <w:t>2) обеспечение эффективного планирования использования земель поселения;</w:t>
      </w:r>
    </w:p>
    <w:p w:rsidR="001273F6" w:rsidRPr="001273F6" w:rsidRDefault="001273F6" w:rsidP="001273F6">
      <w:pPr>
        <w:autoSpaceDE w:val="0"/>
        <w:autoSpaceDN w:val="0"/>
        <w:adjustRightInd w:val="0"/>
        <w:ind w:firstLine="709"/>
        <w:jc w:val="both"/>
        <w:rPr>
          <w:sz w:val="20"/>
          <w:szCs w:val="20"/>
        </w:rPr>
      </w:pPr>
      <w:r w:rsidRPr="001273F6">
        <w:rPr>
          <w:sz w:val="20"/>
          <w:szCs w:val="20"/>
        </w:rPr>
        <w:t>3) предоставление и изъятие в установленном порядке земельных участков;</w:t>
      </w:r>
    </w:p>
    <w:p w:rsidR="001273F6" w:rsidRPr="001273F6" w:rsidRDefault="001273F6" w:rsidP="001273F6">
      <w:pPr>
        <w:autoSpaceDE w:val="0"/>
        <w:autoSpaceDN w:val="0"/>
        <w:adjustRightInd w:val="0"/>
        <w:ind w:firstLine="709"/>
        <w:jc w:val="both"/>
        <w:rPr>
          <w:sz w:val="20"/>
          <w:szCs w:val="20"/>
        </w:rPr>
      </w:pPr>
      <w:r w:rsidRPr="001273F6">
        <w:rPr>
          <w:sz w:val="20"/>
          <w:szCs w:val="20"/>
        </w:rPr>
        <w:t>4) обеспечение контроля за использованием земель;</w:t>
      </w:r>
    </w:p>
    <w:p w:rsidR="001273F6" w:rsidRPr="001273F6" w:rsidRDefault="001273F6" w:rsidP="001273F6">
      <w:pPr>
        <w:autoSpaceDE w:val="0"/>
        <w:autoSpaceDN w:val="0"/>
        <w:adjustRightInd w:val="0"/>
        <w:ind w:firstLine="709"/>
        <w:jc w:val="both"/>
        <w:rPr>
          <w:sz w:val="20"/>
          <w:szCs w:val="20"/>
        </w:rPr>
      </w:pPr>
      <w:r w:rsidRPr="001273F6">
        <w:rPr>
          <w:sz w:val="20"/>
          <w:szCs w:val="20"/>
        </w:rPr>
        <w:t>5) утверждение градостроительной документации по планировке территории поселения;</w:t>
      </w:r>
    </w:p>
    <w:p w:rsidR="001273F6" w:rsidRPr="001273F6" w:rsidRDefault="001273F6" w:rsidP="001273F6">
      <w:pPr>
        <w:autoSpaceDE w:val="0"/>
        <w:autoSpaceDN w:val="0"/>
        <w:adjustRightInd w:val="0"/>
        <w:ind w:firstLine="709"/>
        <w:jc w:val="both"/>
        <w:rPr>
          <w:sz w:val="20"/>
          <w:szCs w:val="20"/>
        </w:rPr>
      </w:pPr>
      <w:r w:rsidRPr="001273F6">
        <w:rPr>
          <w:sz w:val="20"/>
          <w:szCs w:val="20"/>
        </w:rPr>
        <w:t>6) установление публичных сервитутов в качестве обременений использования земельных участков и объектов капитального строительства;</w:t>
      </w:r>
    </w:p>
    <w:p w:rsidR="001273F6" w:rsidRPr="001273F6" w:rsidRDefault="001273F6" w:rsidP="001273F6">
      <w:pPr>
        <w:autoSpaceDE w:val="0"/>
        <w:autoSpaceDN w:val="0"/>
        <w:adjustRightInd w:val="0"/>
        <w:ind w:firstLine="709"/>
        <w:jc w:val="both"/>
        <w:rPr>
          <w:sz w:val="20"/>
          <w:szCs w:val="20"/>
        </w:rPr>
      </w:pPr>
      <w:r w:rsidRPr="001273F6">
        <w:rPr>
          <w:sz w:val="20"/>
          <w:szCs w:val="20"/>
        </w:rPr>
        <w:t xml:space="preserve">7) резервирование и изъятие земельных участков в границах поселения для муниципальных нужд; </w:t>
      </w:r>
    </w:p>
    <w:p w:rsidR="001273F6" w:rsidRPr="001273F6" w:rsidRDefault="001273F6" w:rsidP="001273F6">
      <w:pPr>
        <w:autoSpaceDE w:val="0"/>
        <w:autoSpaceDN w:val="0"/>
        <w:adjustRightInd w:val="0"/>
        <w:ind w:firstLine="709"/>
        <w:jc w:val="both"/>
        <w:rPr>
          <w:sz w:val="20"/>
          <w:szCs w:val="20"/>
        </w:rPr>
      </w:pPr>
      <w:r w:rsidRPr="001273F6">
        <w:rPr>
          <w:sz w:val="20"/>
          <w:szCs w:val="20"/>
        </w:rPr>
        <w:t>8) взимание платы за землю;</w:t>
      </w:r>
    </w:p>
    <w:p w:rsidR="001273F6" w:rsidRPr="001273F6" w:rsidRDefault="001273F6" w:rsidP="001273F6">
      <w:pPr>
        <w:widowControl w:val="0"/>
        <w:autoSpaceDE w:val="0"/>
        <w:autoSpaceDN w:val="0"/>
        <w:adjustRightInd w:val="0"/>
        <w:ind w:firstLine="709"/>
        <w:jc w:val="both"/>
        <w:rPr>
          <w:sz w:val="20"/>
          <w:szCs w:val="20"/>
        </w:rPr>
      </w:pPr>
      <w:r w:rsidRPr="001273F6">
        <w:rPr>
          <w:sz w:val="20"/>
          <w:szCs w:val="20"/>
        </w:rPr>
        <w:t>9) иные полномочия, отнесённые к компетенции Администрации Подгорнского сельского поселения Уставом Подгорнского сельского поселения, решениями Совета Подгорнского сельского поселения в соответствии с федеральным законодательством и законодательством Томской области.</w:t>
      </w:r>
    </w:p>
    <w:p w:rsidR="001273F6" w:rsidRPr="001273F6" w:rsidRDefault="001273F6" w:rsidP="001273F6">
      <w:pPr>
        <w:autoSpaceDE w:val="0"/>
        <w:autoSpaceDN w:val="0"/>
        <w:adjustRightInd w:val="0"/>
        <w:ind w:firstLine="709"/>
        <w:jc w:val="both"/>
        <w:rPr>
          <w:sz w:val="20"/>
          <w:szCs w:val="20"/>
        </w:rPr>
      </w:pPr>
      <w:r w:rsidRPr="001273F6">
        <w:rPr>
          <w:sz w:val="20"/>
          <w:szCs w:val="20"/>
        </w:rPr>
        <w:t xml:space="preserve">2. В целях реализации полномочий Администрации Подгорнского сельского поселения в области землепользования и градостроительной деятельности Администрацией Подгорнского сельского поселения издаются правовые акты в соответствии с предоставленными Уставом Подгорнского сельского поселения, решениями Совета Подгорнского сельского поселения, федеральным законодательством и законодательством Томской области. </w:t>
      </w:r>
    </w:p>
    <w:p w:rsidR="001273F6" w:rsidRPr="001273F6" w:rsidRDefault="001273F6" w:rsidP="001273F6">
      <w:pPr>
        <w:widowControl w:val="0"/>
        <w:autoSpaceDE w:val="0"/>
        <w:autoSpaceDN w:val="0"/>
        <w:ind w:firstLine="540"/>
        <w:jc w:val="both"/>
        <w:rPr>
          <w:sz w:val="20"/>
          <w:szCs w:val="20"/>
        </w:rPr>
      </w:pPr>
    </w:p>
    <w:p w:rsidR="001273F6" w:rsidRPr="001273F6" w:rsidRDefault="001273F6" w:rsidP="001273F6">
      <w:pPr>
        <w:widowControl w:val="0"/>
        <w:autoSpaceDE w:val="0"/>
        <w:autoSpaceDN w:val="0"/>
        <w:jc w:val="both"/>
        <w:outlineLvl w:val="2"/>
        <w:rPr>
          <w:b/>
          <w:sz w:val="20"/>
          <w:szCs w:val="20"/>
        </w:rPr>
      </w:pPr>
      <w:bookmarkStart w:id="1" w:name="_Toc329691328"/>
      <w:r w:rsidRPr="001273F6">
        <w:rPr>
          <w:b/>
          <w:sz w:val="20"/>
          <w:szCs w:val="20"/>
        </w:rPr>
        <w:t>Глава 3. Изменение видов разрешённого использования земельных участков и объектов капитального строительства на территории Подгорнского сельского поселения</w:t>
      </w:r>
      <w:bookmarkEnd w:id="1"/>
    </w:p>
    <w:p w:rsidR="001273F6" w:rsidRPr="001273F6" w:rsidRDefault="001273F6" w:rsidP="001273F6">
      <w:pPr>
        <w:widowControl w:val="0"/>
        <w:autoSpaceDE w:val="0"/>
        <w:autoSpaceDN w:val="0"/>
        <w:jc w:val="both"/>
        <w:outlineLvl w:val="2"/>
        <w:rPr>
          <w:b/>
          <w:sz w:val="20"/>
          <w:szCs w:val="20"/>
        </w:rPr>
      </w:pPr>
    </w:p>
    <w:p w:rsidR="001273F6" w:rsidRPr="001273F6" w:rsidRDefault="001273F6" w:rsidP="001273F6">
      <w:pPr>
        <w:widowControl w:val="0"/>
        <w:autoSpaceDE w:val="0"/>
        <w:autoSpaceDN w:val="0"/>
        <w:ind w:firstLine="540"/>
        <w:jc w:val="both"/>
        <w:outlineLvl w:val="3"/>
        <w:rPr>
          <w:b/>
          <w:i/>
          <w:sz w:val="20"/>
          <w:szCs w:val="20"/>
        </w:rPr>
      </w:pPr>
      <w:bookmarkStart w:id="2" w:name="_Toc329691329"/>
      <w:r w:rsidRPr="001273F6">
        <w:rPr>
          <w:b/>
          <w:i/>
          <w:sz w:val="20"/>
          <w:szCs w:val="20"/>
        </w:rPr>
        <w:t xml:space="preserve">Статья 7. </w:t>
      </w:r>
      <w:r w:rsidRPr="001273F6">
        <w:rPr>
          <w:b/>
          <w:i/>
          <w:sz w:val="20"/>
          <w:szCs w:val="20"/>
          <w:u w:val="single"/>
        </w:rPr>
        <w:t>Общий порядок изменения видов разрешённого использования земельных участков и объектов капитального строительства на территории Подгорнского сельского поселения</w:t>
      </w:r>
      <w:bookmarkEnd w:id="2"/>
    </w:p>
    <w:p w:rsidR="001273F6" w:rsidRPr="001273F6" w:rsidRDefault="001273F6" w:rsidP="001273F6">
      <w:pPr>
        <w:widowControl w:val="0"/>
        <w:autoSpaceDE w:val="0"/>
        <w:autoSpaceDN w:val="0"/>
        <w:ind w:firstLine="539"/>
        <w:jc w:val="both"/>
        <w:rPr>
          <w:sz w:val="20"/>
          <w:szCs w:val="20"/>
        </w:rPr>
      </w:pPr>
      <w:r w:rsidRPr="001273F6">
        <w:rPr>
          <w:sz w:val="20"/>
          <w:szCs w:val="20"/>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rsidR="001273F6" w:rsidRPr="001273F6" w:rsidRDefault="001273F6" w:rsidP="001273F6">
      <w:pPr>
        <w:widowControl w:val="0"/>
        <w:autoSpaceDE w:val="0"/>
        <w:autoSpaceDN w:val="0"/>
        <w:ind w:firstLine="539"/>
        <w:jc w:val="both"/>
        <w:rPr>
          <w:sz w:val="20"/>
          <w:szCs w:val="20"/>
        </w:rPr>
      </w:pPr>
      <w:r w:rsidRPr="001273F6">
        <w:rPr>
          <w:sz w:val="20"/>
          <w:szCs w:val="20"/>
        </w:rPr>
        <w:t>2. Разрешенное использование земельных участков и объектов капитального строительства может быть следующих видов:</w:t>
      </w:r>
    </w:p>
    <w:p w:rsidR="001273F6" w:rsidRPr="001273F6" w:rsidRDefault="001273F6" w:rsidP="001273F6">
      <w:pPr>
        <w:widowControl w:val="0"/>
        <w:autoSpaceDE w:val="0"/>
        <w:autoSpaceDN w:val="0"/>
        <w:ind w:firstLine="539"/>
        <w:jc w:val="both"/>
        <w:rPr>
          <w:sz w:val="20"/>
          <w:szCs w:val="20"/>
        </w:rPr>
      </w:pPr>
      <w:r w:rsidRPr="001273F6">
        <w:rPr>
          <w:sz w:val="20"/>
          <w:szCs w:val="20"/>
        </w:rPr>
        <w:t>1) основные виды разрешенного использования;</w:t>
      </w:r>
    </w:p>
    <w:p w:rsidR="001273F6" w:rsidRPr="001273F6" w:rsidRDefault="001273F6" w:rsidP="001273F6">
      <w:pPr>
        <w:widowControl w:val="0"/>
        <w:autoSpaceDE w:val="0"/>
        <w:autoSpaceDN w:val="0"/>
        <w:ind w:firstLine="539"/>
        <w:jc w:val="both"/>
        <w:rPr>
          <w:sz w:val="20"/>
          <w:szCs w:val="20"/>
        </w:rPr>
      </w:pPr>
      <w:r w:rsidRPr="001273F6">
        <w:rPr>
          <w:sz w:val="20"/>
          <w:szCs w:val="20"/>
        </w:rPr>
        <w:t>2) условно разрешенные виды использования;</w:t>
      </w:r>
    </w:p>
    <w:p w:rsidR="001273F6" w:rsidRPr="001273F6" w:rsidRDefault="001273F6" w:rsidP="001273F6">
      <w:pPr>
        <w:widowControl w:val="0"/>
        <w:autoSpaceDE w:val="0"/>
        <w:autoSpaceDN w:val="0"/>
        <w:ind w:firstLine="539"/>
        <w:jc w:val="both"/>
        <w:rPr>
          <w:sz w:val="20"/>
          <w:szCs w:val="20"/>
        </w:rPr>
      </w:pPr>
      <w:r w:rsidRPr="001273F6">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273F6" w:rsidRPr="001273F6" w:rsidRDefault="001273F6" w:rsidP="001273F6">
      <w:pPr>
        <w:widowControl w:val="0"/>
        <w:autoSpaceDE w:val="0"/>
        <w:autoSpaceDN w:val="0"/>
        <w:ind w:firstLine="539"/>
        <w:jc w:val="both"/>
        <w:rPr>
          <w:sz w:val="20"/>
          <w:szCs w:val="20"/>
        </w:rPr>
      </w:pPr>
      <w:r w:rsidRPr="001273F6">
        <w:rPr>
          <w:sz w:val="20"/>
          <w:szCs w:val="20"/>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273F6" w:rsidRPr="001273F6" w:rsidRDefault="001273F6" w:rsidP="001273F6">
      <w:pPr>
        <w:widowControl w:val="0"/>
        <w:autoSpaceDE w:val="0"/>
        <w:autoSpaceDN w:val="0"/>
        <w:ind w:firstLine="539"/>
        <w:jc w:val="both"/>
        <w:rPr>
          <w:sz w:val="20"/>
          <w:szCs w:val="20"/>
        </w:rPr>
      </w:pPr>
      <w:r w:rsidRPr="001273F6">
        <w:rPr>
          <w:sz w:val="20"/>
          <w:szCs w:val="20"/>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1273F6" w:rsidRPr="001273F6" w:rsidRDefault="001273F6" w:rsidP="001273F6">
      <w:pPr>
        <w:widowControl w:val="0"/>
        <w:autoSpaceDE w:val="0"/>
        <w:autoSpaceDN w:val="0"/>
        <w:ind w:firstLine="539"/>
        <w:jc w:val="both"/>
        <w:rPr>
          <w:sz w:val="20"/>
          <w:szCs w:val="20"/>
        </w:rPr>
      </w:pPr>
      <w:r w:rsidRPr="001273F6">
        <w:rPr>
          <w:sz w:val="20"/>
          <w:szCs w:val="20"/>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w:t>
      </w:r>
      <w:r w:rsidRPr="001273F6">
        <w:rPr>
          <w:sz w:val="20"/>
          <w:szCs w:val="20"/>
        </w:rPr>
        <w:lastRenderedPageBreak/>
        <w:t>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273F6" w:rsidRPr="001273F6" w:rsidRDefault="001273F6" w:rsidP="001273F6">
      <w:pPr>
        <w:widowControl w:val="0"/>
        <w:autoSpaceDE w:val="0"/>
        <w:autoSpaceDN w:val="0"/>
        <w:ind w:firstLine="539"/>
        <w:jc w:val="both"/>
        <w:rPr>
          <w:sz w:val="20"/>
          <w:szCs w:val="20"/>
        </w:rPr>
      </w:pPr>
      <w:r w:rsidRPr="001273F6">
        <w:rPr>
          <w:sz w:val="20"/>
          <w:szCs w:val="20"/>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273F6" w:rsidRPr="001273F6" w:rsidRDefault="001273F6" w:rsidP="001273F6">
      <w:pPr>
        <w:widowControl w:val="0"/>
        <w:autoSpaceDE w:val="0"/>
        <w:autoSpaceDN w:val="0"/>
        <w:ind w:firstLine="539"/>
        <w:jc w:val="both"/>
        <w:rPr>
          <w:sz w:val="20"/>
          <w:szCs w:val="20"/>
        </w:rPr>
      </w:pPr>
      <w:r w:rsidRPr="001273F6">
        <w:rPr>
          <w:sz w:val="20"/>
          <w:szCs w:val="20"/>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rsidR="001273F6" w:rsidRPr="001273F6" w:rsidRDefault="001273F6" w:rsidP="001273F6">
      <w:pPr>
        <w:widowControl w:val="0"/>
        <w:autoSpaceDE w:val="0"/>
        <w:autoSpaceDN w:val="0"/>
        <w:ind w:firstLine="539"/>
        <w:jc w:val="both"/>
        <w:rPr>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bookmarkStart w:id="3" w:name="P131"/>
      <w:bookmarkEnd w:id="3"/>
      <w:r w:rsidRPr="001273F6">
        <w:rPr>
          <w:b/>
          <w:i/>
          <w:sz w:val="20"/>
          <w:szCs w:val="20"/>
        </w:rPr>
        <w:t xml:space="preserve">Статья 8. </w:t>
      </w:r>
      <w:r w:rsidRPr="001273F6">
        <w:rPr>
          <w:b/>
          <w:i/>
          <w:sz w:val="20"/>
          <w:szCs w:val="20"/>
          <w:u w:val="single"/>
        </w:rPr>
        <w:t>Порядок предоставления разрешения на условно разрешённый вид использования земельного участка, объекта капитального строительства</w:t>
      </w:r>
    </w:p>
    <w:p w:rsidR="001273F6" w:rsidRPr="001273F6" w:rsidRDefault="001273F6" w:rsidP="001273F6">
      <w:pPr>
        <w:widowControl w:val="0"/>
        <w:autoSpaceDE w:val="0"/>
        <w:autoSpaceDN w:val="0"/>
        <w:ind w:firstLine="540"/>
        <w:jc w:val="both"/>
        <w:outlineLvl w:val="3"/>
        <w:rPr>
          <w:b/>
          <w:i/>
          <w:sz w:val="20"/>
          <w:szCs w:val="20"/>
        </w:rPr>
      </w:pPr>
    </w:p>
    <w:p w:rsidR="001273F6" w:rsidRPr="001273F6" w:rsidRDefault="001273F6" w:rsidP="001273F6">
      <w:pPr>
        <w:widowControl w:val="0"/>
        <w:autoSpaceDE w:val="0"/>
        <w:autoSpaceDN w:val="0"/>
        <w:ind w:firstLine="539"/>
        <w:jc w:val="both"/>
        <w:rPr>
          <w:sz w:val="20"/>
          <w:szCs w:val="20"/>
        </w:rPr>
      </w:pPr>
      <w:r w:rsidRPr="001273F6">
        <w:rPr>
          <w:sz w:val="20"/>
          <w:szCs w:val="20"/>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1273F6" w:rsidRPr="001273F6" w:rsidRDefault="001273F6" w:rsidP="001273F6">
      <w:pPr>
        <w:widowControl w:val="0"/>
        <w:autoSpaceDE w:val="0"/>
        <w:autoSpaceDN w:val="0"/>
        <w:ind w:firstLine="539"/>
        <w:jc w:val="both"/>
        <w:rPr>
          <w:sz w:val="20"/>
          <w:szCs w:val="20"/>
        </w:rPr>
      </w:pPr>
      <w:r w:rsidRPr="001273F6">
        <w:rPr>
          <w:sz w:val="20"/>
          <w:szCs w:val="20"/>
        </w:rPr>
        <w:t>2. Вопрос о предоставлении разрешения на условно разрешенный вид использования подлежит обсуждению на общественных обсуждениях или  публичных слушаниях</w:t>
      </w:r>
      <w:bookmarkStart w:id="4" w:name="P135"/>
      <w:bookmarkEnd w:id="4"/>
      <w:r w:rsidRPr="001273F6">
        <w:rPr>
          <w:sz w:val="20"/>
          <w:szCs w:val="20"/>
        </w:rPr>
        <w:t xml:space="preserve">,  </w:t>
      </w:r>
      <w:r w:rsidRPr="001273F6">
        <w:rPr>
          <w:sz w:val="20"/>
          <w:szCs w:val="20"/>
          <w:shd w:val="clear" w:color="auto" w:fill="FFFFFF"/>
        </w:rPr>
        <w:t>проводимых в порядке, установленном </w:t>
      </w:r>
      <w:hyperlink r:id="rId12" w:anchor="dst2104" w:history="1">
        <w:r w:rsidRPr="001273F6">
          <w:rPr>
            <w:color w:val="0000FF"/>
            <w:sz w:val="20"/>
            <w:szCs w:val="20"/>
            <w:u w:val="single"/>
            <w:shd w:val="clear" w:color="auto" w:fill="FFFFFF"/>
          </w:rPr>
          <w:t>статьей 5.1</w:t>
        </w:r>
      </w:hyperlink>
      <w:r w:rsidRPr="001273F6">
        <w:rPr>
          <w:sz w:val="20"/>
          <w:szCs w:val="20"/>
          <w:shd w:val="clear" w:color="auto" w:fill="FFFFFF"/>
        </w:rPr>
        <w:t> Градостроительного Кодекса</w:t>
      </w:r>
      <w:r w:rsidRPr="001273F6">
        <w:rPr>
          <w:sz w:val="20"/>
          <w:szCs w:val="20"/>
        </w:rPr>
        <w:t>.</w:t>
      </w:r>
    </w:p>
    <w:p w:rsidR="001273F6" w:rsidRPr="001273F6" w:rsidRDefault="001273F6" w:rsidP="001273F6">
      <w:pPr>
        <w:widowControl w:val="0"/>
        <w:autoSpaceDE w:val="0"/>
        <w:autoSpaceDN w:val="0"/>
        <w:ind w:firstLine="539"/>
        <w:jc w:val="both"/>
        <w:rPr>
          <w:sz w:val="20"/>
          <w:szCs w:val="20"/>
        </w:rPr>
      </w:pPr>
      <w:r w:rsidRPr="001273F6">
        <w:rPr>
          <w:sz w:val="20"/>
          <w:szCs w:val="20"/>
        </w:rPr>
        <w:t>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Подгорнского сельского поселения.</w:t>
      </w:r>
    </w:p>
    <w:p w:rsidR="001273F6" w:rsidRPr="001273F6" w:rsidRDefault="001273F6" w:rsidP="001273F6">
      <w:pPr>
        <w:widowControl w:val="0"/>
        <w:autoSpaceDE w:val="0"/>
        <w:autoSpaceDN w:val="0"/>
        <w:ind w:firstLine="539"/>
        <w:jc w:val="both"/>
        <w:rPr>
          <w:sz w:val="20"/>
          <w:szCs w:val="20"/>
        </w:rPr>
      </w:pPr>
      <w:r w:rsidRPr="001273F6">
        <w:rPr>
          <w:sz w:val="20"/>
          <w:szCs w:val="20"/>
        </w:rPr>
        <w:t>4. На основании указанных в части 3 настоящей статьи рекомендаций Глава Подгорнского сельского поселения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Подгорнского сельского поселения в сети "Интернет".</w:t>
      </w:r>
    </w:p>
    <w:p w:rsidR="001273F6" w:rsidRPr="001273F6" w:rsidRDefault="001273F6" w:rsidP="001273F6">
      <w:pPr>
        <w:widowControl w:val="0"/>
        <w:autoSpaceDE w:val="0"/>
        <w:autoSpaceDN w:val="0"/>
        <w:ind w:firstLine="539"/>
        <w:jc w:val="both"/>
        <w:rPr>
          <w:sz w:val="20"/>
          <w:szCs w:val="20"/>
        </w:rPr>
      </w:pPr>
      <w:r w:rsidRPr="001273F6">
        <w:rPr>
          <w:sz w:val="20"/>
          <w:szCs w:val="20"/>
        </w:rPr>
        <w:t>5.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273F6" w:rsidRPr="001273F6" w:rsidRDefault="001273F6" w:rsidP="001273F6">
      <w:pPr>
        <w:widowControl w:val="0"/>
        <w:autoSpaceDE w:val="0"/>
        <w:autoSpaceDN w:val="0"/>
        <w:ind w:firstLine="539"/>
        <w:jc w:val="both"/>
        <w:rPr>
          <w:sz w:val="20"/>
          <w:szCs w:val="20"/>
        </w:rPr>
      </w:pPr>
      <w:r w:rsidRPr="001273F6">
        <w:rPr>
          <w:sz w:val="20"/>
          <w:szCs w:val="20"/>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273F6" w:rsidRPr="001273F6" w:rsidRDefault="001273F6" w:rsidP="001273F6">
      <w:pPr>
        <w:widowControl w:val="0"/>
        <w:autoSpaceDE w:val="0"/>
        <w:autoSpaceDN w:val="0"/>
        <w:ind w:firstLine="540"/>
        <w:jc w:val="both"/>
        <w:rPr>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r w:rsidRPr="001273F6">
        <w:rPr>
          <w:b/>
          <w:i/>
          <w:sz w:val="20"/>
          <w:szCs w:val="20"/>
        </w:rPr>
        <w:t xml:space="preserve">Статья 9. </w:t>
      </w:r>
      <w:r w:rsidRPr="001273F6">
        <w:rPr>
          <w:b/>
          <w:i/>
          <w:sz w:val="20"/>
          <w:szCs w:val="20"/>
          <w:u w:val="single"/>
        </w:rPr>
        <w:t>Отклонение от предельных параметров разрешенного строительства, реконструкции объектов капитального строительства</w:t>
      </w:r>
    </w:p>
    <w:p w:rsidR="001273F6" w:rsidRPr="001273F6" w:rsidRDefault="001273F6" w:rsidP="001273F6">
      <w:pPr>
        <w:widowControl w:val="0"/>
        <w:autoSpaceDE w:val="0"/>
        <w:autoSpaceDN w:val="0"/>
        <w:ind w:firstLine="540"/>
        <w:jc w:val="both"/>
        <w:outlineLvl w:val="3"/>
        <w:rPr>
          <w:b/>
          <w:i/>
          <w:sz w:val="20"/>
          <w:szCs w:val="20"/>
          <w:u w:val="single"/>
        </w:rPr>
      </w:pPr>
    </w:p>
    <w:p w:rsidR="001273F6" w:rsidRPr="001273F6" w:rsidRDefault="001273F6" w:rsidP="001273F6">
      <w:pPr>
        <w:autoSpaceDE w:val="0"/>
        <w:autoSpaceDN w:val="0"/>
        <w:ind w:firstLine="709"/>
        <w:jc w:val="both"/>
        <w:rPr>
          <w:sz w:val="20"/>
          <w:szCs w:val="20"/>
        </w:rPr>
      </w:pPr>
      <w:r w:rsidRPr="001273F6">
        <w:rPr>
          <w:sz w:val="20"/>
          <w:szCs w:val="20"/>
        </w:rPr>
        <w:t>1.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rsidR="001273F6" w:rsidRPr="001273F6" w:rsidRDefault="001273F6" w:rsidP="001273F6">
      <w:pPr>
        <w:widowControl w:val="0"/>
        <w:autoSpaceDE w:val="0"/>
        <w:autoSpaceDN w:val="0"/>
        <w:adjustRightInd w:val="0"/>
        <w:ind w:firstLine="567"/>
        <w:jc w:val="both"/>
        <w:rPr>
          <w:sz w:val="20"/>
          <w:szCs w:val="20"/>
        </w:rPr>
      </w:pPr>
      <w:r w:rsidRPr="001273F6">
        <w:rPr>
          <w:sz w:val="20"/>
          <w:szCs w:val="20"/>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rsidR="001273F6" w:rsidRPr="001273F6" w:rsidRDefault="001273F6" w:rsidP="001273F6">
      <w:pPr>
        <w:widowControl w:val="0"/>
        <w:autoSpaceDE w:val="0"/>
        <w:autoSpaceDN w:val="0"/>
        <w:adjustRightInd w:val="0"/>
        <w:ind w:firstLine="567"/>
        <w:jc w:val="both"/>
        <w:rPr>
          <w:sz w:val="20"/>
          <w:szCs w:val="20"/>
        </w:rPr>
      </w:pPr>
      <w:r w:rsidRPr="001273F6">
        <w:rPr>
          <w:sz w:val="20"/>
          <w:szCs w:val="20"/>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1273F6" w:rsidRPr="001273F6" w:rsidRDefault="001273F6" w:rsidP="001273F6">
      <w:pPr>
        <w:widowControl w:val="0"/>
        <w:autoSpaceDE w:val="0"/>
        <w:autoSpaceDN w:val="0"/>
        <w:adjustRightInd w:val="0"/>
        <w:ind w:firstLine="567"/>
        <w:jc w:val="both"/>
        <w:rPr>
          <w:sz w:val="20"/>
          <w:szCs w:val="20"/>
        </w:rPr>
      </w:pPr>
      <w:r w:rsidRPr="001273F6">
        <w:rPr>
          <w:sz w:val="20"/>
          <w:szCs w:val="20"/>
        </w:rPr>
        <w:t>4. Заинтересованное в получении разрешения на отклонение от предельных 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1273F6" w:rsidRPr="001273F6" w:rsidRDefault="001273F6" w:rsidP="001273F6">
      <w:pPr>
        <w:autoSpaceDE w:val="0"/>
        <w:autoSpaceDN w:val="0"/>
        <w:ind w:firstLine="709"/>
        <w:jc w:val="both"/>
        <w:rPr>
          <w:sz w:val="20"/>
          <w:szCs w:val="20"/>
        </w:rPr>
      </w:pPr>
      <w:r w:rsidRPr="001273F6">
        <w:rPr>
          <w:sz w:val="20"/>
          <w:szCs w:val="20"/>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rsidR="001273F6" w:rsidRPr="001273F6" w:rsidRDefault="001273F6" w:rsidP="001273F6">
      <w:pPr>
        <w:autoSpaceDE w:val="0"/>
        <w:autoSpaceDN w:val="0"/>
        <w:ind w:firstLine="709"/>
        <w:jc w:val="both"/>
        <w:rPr>
          <w:sz w:val="20"/>
          <w:szCs w:val="20"/>
        </w:rPr>
      </w:pPr>
      <w:r w:rsidRPr="001273F6">
        <w:rPr>
          <w:sz w:val="20"/>
          <w:szCs w:val="20"/>
        </w:rPr>
        <w:t>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Подгорнского сельского поселения.</w:t>
      </w:r>
    </w:p>
    <w:p w:rsidR="001273F6" w:rsidRPr="001273F6" w:rsidRDefault="001273F6" w:rsidP="001273F6">
      <w:pPr>
        <w:autoSpaceDE w:val="0"/>
        <w:autoSpaceDN w:val="0"/>
        <w:ind w:firstLine="709"/>
        <w:jc w:val="both"/>
        <w:rPr>
          <w:sz w:val="20"/>
          <w:szCs w:val="20"/>
        </w:rPr>
      </w:pPr>
      <w:r w:rsidRPr="001273F6">
        <w:rPr>
          <w:sz w:val="20"/>
          <w:szCs w:val="20"/>
        </w:rPr>
        <w:lastRenderedPageBreak/>
        <w:t>7. Глава Подгорнского сельского поселения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273F6" w:rsidRPr="001273F6" w:rsidRDefault="001273F6" w:rsidP="001273F6">
      <w:pPr>
        <w:ind w:firstLine="709"/>
        <w:jc w:val="both"/>
        <w:rPr>
          <w:sz w:val="20"/>
          <w:szCs w:val="20"/>
        </w:rPr>
      </w:pPr>
      <w:r w:rsidRPr="001273F6">
        <w:rPr>
          <w:sz w:val="20"/>
          <w:szCs w:val="20"/>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w:t>
      </w:r>
    </w:p>
    <w:p w:rsidR="001273F6" w:rsidRPr="001273F6" w:rsidRDefault="001273F6" w:rsidP="001273F6">
      <w:pPr>
        <w:ind w:firstLine="709"/>
        <w:jc w:val="both"/>
        <w:rPr>
          <w:sz w:val="20"/>
          <w:szCs w:val="20"/>
        </w:rPr>
      </w:pPr>
    </w:p>
    <w:p w:rsidR="001273F6" w:rsidRPr="001273F6" w:rsidRDefault="001273F6" w:rsidP="001273F6">
      <w:pPr>
        <w:widowControl w:val="0"/>
        <w:autoSpaceDE w:val="0"/>
        <w:autoSpaceDN w:val="0"/>
        <w:jc w:val="both"/>
        <w:outlineLvl w:val="2"/>
        <w:rPr>
          <w:b/>
          <w:sz w:val="20"/>
          <w:szCs w:val="20"/>
        </w:rPr>
      </w:pPr>
      <w:bookmarkStart w:id="5" w:name="_Toc329691332"/>
      <w:r w:rsidRPr="001273F6">
        <w:rPr>
          <w:b/>
          <w:sz w:val="20"/>
          <w:szCs w:val="20"/>
        </w:rPr>
        <w:t>Глава 4. Подготовка документации по планировке территории Администрацией Подгорнского сельского поселения</w:t>
      </w:r>
      <w:bookmarkEnd w:id="5"/>
    </w:p>
    <w:p w:rsidR="001273F6" w:rsidRPr="001273F6" w:rsidRDefault="001273F6" w:rsidP="001273F6">
      <w:pPr>
        <w:widowControl w:val="0"/>
        <w:autoSpaceDE w:val="0"/>
        <w:autoSpaceDN w:val="0"/>
        <w:jc w:val="both"/>
        <w:outlineLvl w:val="2"/>
        <w:rPr>
          <w:b/>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bookmarkStart w:id="6" w:name="_Toc329691333"/>
      <w:r w:rsidRPr="001273F6">
        <w:rPr>
          <w:b/>
          <w:i/>
          <w:sz w:val="20"/>
          <w:szCs w:val="20"/>
        </w:rPr>
        <w:t>Статья 10. </w:t>
      </w:r>
      <w:r w:rsidRPr="001273F6">
        <w:rPr>
          <w:b/>
          <w:i/>
          <w:sz w:val="20"/>
          <w:szCs w:val="20"/>
          <w:u w:val="single"/>
        </w:rPr>
        <w:t>Общие положения</w:t>
      </w:r>
      <w:bookmarkEnd w:id="6"/>
    </w:p>
    <w:p w:rsidR="001273F6" w:rsidRPr="001273F6" w:rsidRDefault="001273F6" w:rsidP="001273F6">
      <w:pPr>
        <w:widowControl w:val="0"/>
        <w:autoSpaceDE w:val="0"/>
        <w:autoSpaceDN w:val="0"/>
        <w:ind w:firstLine="540"/>
        <w:jc w:val="both"/>
        <w:outlineLvl w:val="3"/>
        <w:rPr>
          <w:b/>
          <w:i/>
          <w:sz w:val="20"/>
          <w:szCs w:val="20"/>
        </w:rPr>
      </w:pPr>
    </w:p>
    <w:p w:rsidR="001273F6" w:rsidRPr="001273F6" w:rsidRDefault="001273F6" w:rsidP="001273F6">
      <w:pPr>
        <w:autoSpaceDE w:val="0"/>
        <w:autoSpaceDN w:val="0"/>
        <w:ind w:firstLine="709"/>
        <w:jc w:val="both"/>
        <w:rPr>
          <w:sz w:val="20"/>
          <w:szCs w:val="20"/>
        </w:rPr>
      </w:pPr>
      <w:r w:rsidRPr="001273F6">
        <w:rPr>
          <w:sz w:val="20"/>
          <w:szCs w:val="20"/>
        </w:rPr>
        <w:t>1. Подготовка документации по планировке территории осуществляется в целях обеспечения устойчивого развития территории Подгорнского сельского поселения,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1273F6" w:rsidRPr="001273F6" w:rsidRDefault="001273F6" w:rsidP="001273F6">
      <w:pPr>
        <w:autoSpaceDE w:val="0"/>
        <w:autoSpaceDN w:val="0"/>
        <w:ind w:firstLine="709"/>
        <w:jc w:val="both"/>
        <w:rPr>
          <w:sz w:val="20"/>
          <w:szCs w:val="20"/>
        </w:rPr>
      </w:pPr>
      <w:r w:rsidRPr="001273F6">
        <w:rPr>
          <w:sz w:val="20"/>
          <w:szCs w:val="20"/>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1273F6" w:rsidRPr="001273F6" w:rsidRDefault="001273F6" w:rsidP="001273F6">
      <w:pPr>
        <w:autoSpaceDE w:val="0"/>
        <w:autoSpaceDN w:val="0"/>
        <w:ind w:firstLine="709"/>
        <w:jc w:val="both"/>
        <w:rPr>
          <w:sz w:val="20"/>
          <w:szCs w:val="20"/>
        </w:rPr>
      </w:pPr>
      <w:r w:rsidRPr="001273F6">
        <w:rPr>
          <w:sz w:val="20"/>
          <w:szCs w:val="20"/>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1273F6" w:rsidRPr="001273F6" w:rsidRDefault="001273F6" w:rsidP="001273F6">
      <w:pPr>
        <w:autoSpaceDE w:val="0"/>
        <w:autoSpaceDN w:val="0"/>
        <w:ind w:firstLine="709"/>
        <w:jc w:val="both"/>
        <w:rPr>
          <w:sz w:val="20"/>
          <w:szCs w:val="20"/>
        </w:rPr>
      </w:pPr>
      <w:r w:rsidRPr="001273F6">
        <w:rPr>
          <w:sz w:val="20"/>
          <w:szCs w:val="20"/>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1273F6" w:rsidRPr="001273F6" w:rsidRDefault="001273F6" w:rsidP="001273F6">
      <w:pPr>
        <w:autoSpaceDE w:val="0"/>
        <w:autoSpaceDN w:val="0"/>
        <w:ind w:firstLine="709"/>
        <w:jc w:val="both"/>
        <w:rPr>
          <w:sz w:val="20"/>
          <w:szCs w:val="20"/>
        </w:rPr>
      </w:pPr>
      <w:r w:rsidRPr="001273F6">
        <w:rPr>
          <w:sz w:val="20"/>
          <w:szCs w:val="20"/>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1273F6" w:rsidRPr="001273F6" w:rsidRDefault="001273F6" w:rsidP="001273F6">
      <w:pPr>
        <w:autoSpaceDE w:val="0"/>
        <w:autoSpaceDN w:val="0"/>
        <w:ind w:firstLine="709"/>
        <w:jc w:val="both"/>
        <w:rPr>
          <w:color w:val="333333"/>
          <w:sz w:val="20"/>
          <w:szCs w:val="20"/>
          <w:shd w:val="clear" w:color="auto" w:fill="FFFFFF"/>
        </w:rPr>
      </w:pPr>
      <w:r w:rsidRPr="001273F6">
        <w:rPr>
          <w:sz w:val="20"/>
          <w:szCs w:val="20"/>
        </w:rPr>
        <w:t xml:space="preserve">6. </w:t>
      </w:r>
      <w:r w:rsidRPr="001273F6">
        <w:rPr>
          <w:sz w:val="20"/>
          <w:szCs w:val="20"/>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1273F6">
        <w:rPr>
          <w:color w:val="333333"/>
          <w:sz w:val="20"/>
          <w:szCs w:val="20"/>
          <w:shd w:val="clear" w:color="auto" w:fill="FFFFFF"/>
        </w:rPr>
        <w:t>.</w:t>
      </w:r>
    </w:p>
    <w:p w:rsidR="001273F6" w:rsidRPr="001273F6" w:rsidRDefault="001273F6" w:rsidP="001273F6">
      <w:pPr>
        <w:autoSpaceDE w:val="0"/>
        <w:autoSpaceDN w:val="0"/>
        <w:ind w:firstLine="709"/>
        <w:jc w:val="both"/>
        <w:rPr>
          <w:sz w:val="20"/>
          <w:szCs w:val="20"/>
        </w:rPr>
      </w:pPr>
    </w:p>
    <w:p w:rsidR="001273F6" w:rsidRPr="001273F6" w:rsidRDefault="001273F6" w:rsidP="001273F6">
      <w:pPr>
        <w:widowControl w:val="0"/>
        <w:autoSpaceDE w:val="0"/>
        <w:autoSpaceDN w:val="0"/>
        <w:ind w:firstLine="540"/>
        <w:jc w:val="both"/>
        <w:outlineLvl w:val="3"/>
        <w:rPr>
          <w:b/>
          <w:bCs/>
          <w:i/>
          <w:sz w:val="20"/>
          <w:szCs w:val="20"/>
          <w:u w:val="single"/>
          <w:shd w:val="clear" w:color="auto" w:fill="FFFFFF"/>
        </w:rPr>
      </w:pPr>
      <w:r w:rsidRPr="001273F6">
        <w:rPr>
          <w:b/>
          <w:i/>
          <w:sz w:val="20"/>
          <w:szCs w:val="20"/>
        </w:rPr>
        <w:t>Статья 11. </w:t>
      </w:r>
      <w:r w:rsidRPr="001273F6">
        <w:rPr>
          <w:b/>
          <w:bCs/>
          <w:i/>
          <w:sz w:val="20"/>
          <w:szCs w:val="20"/>
          <w:u w:val="single"/>
          <w:shd w:val="clear" w:color="auto" w:fill="FFFFFF"/>
        </w:rPr>
        <w:t>Инженерные изыскания для подготовки документации по планировке территории</w:t>
      </w:r>
    </w:p>
    <w:p w:rsidR="001273F6" w:rsidRPr="001273F6" w:rsidRDefault="001273F6" w:rsidP="001273F6">
      <w:pPr>
        <w:widowControl w:val="0"/>
        <w:autoSpaceDE w:val="0"/>
        <w:autoSpaceDN w:val="0"/>
        <w:ind w:firstLine="540"/>
        <w:jc w:val="both"/>
        <w:outlineLvl w:val="3"/>
        <w:rPr>
          <w:b/>
          <w:bCs/>
          <w:i/>
          <w:sz w:val="20"/>
          <w:szCs w:val="20"/>
          <w:u w:val="single"/>
          <w:shd w:val="clear" w:color="auto" w:fill="FFFFFF"/>
        </w:rPr>
      </w:pPr>
    </w:p>
    <w:p w:rsidR="001273F6" w:rsidRPr="001273F6" w:rsidRDefault="001273F6" w:rsidP="001273F6">
      <w:pPr>
        <w:widowControl w:val="0"/>
        <w:shd w:val="clear" w:color="auto" w:fill="FFFFFF"/>
        <w:autoSpaceDE w:val="0"/>
        <w:autoSpaceDN w:val="0"/>
        <w:adjustRightInd w:val="0"/>
        <w:ind w:firstLine="539"/>
        <w:jc w:val="both"/>
        <w:rPr>
          <w:sz w:val="20"/>
          <w:szCs w:val="20"/>
          <w:shd w:val="clear" w:color="auto" w:fill="FFFFFF"/>
        </w:rPr>
      </w:pPr>
      <w:r w:rsidRPr="001273F6">
        <w:rPr>
          <w:sz w:val="20"/>
          <w:szCs w:val="20"/>
          <w:shd w:val="clear" w:color="auto" w:fill="FFFFFF"/>
        </w:rPr>
        <w:t>1. Инженерные изыскания для подготовки документации по планировке территории выполняются в целях получения:</w:t>
      </w:r>
    </w:p>
    <w:p w:rsidR="001273F6" w:rsidRPr="001273F6" w:rsidRDefault="001273F6" w:rsidP="001273F6">
      <w:pPr>
        <w:widowControl w:val="0"/>
        <w:shd w:val="clear" w:color="auto" w:fill="FFFFFF"/>
        <w:autoSpaceDE w:val="0"/>
        <w:autoSpaceDN w:val="0"/>
        <w:adjustRightInd w:val="0"/>
        <w:ind w:firstLine="539"/>
        <w:jc w:val="both"/>
        <w:rPr>
          <w:sz w:val="20"/>
          <w:szCs w:val="20"/>
          <w:shd w:val="clear" w:color="auto" w:fill="FFFFFF"/>
        </w:rPr>
      </w:pPr>
      <w:bookmarkStart w:id="7" w:name="dst1365"/>
      <w:bookmarkEnd w:id="7"/>
      <w:r w:rsidRPr="001273F6">
        <w:rPr>
          <w:sz w:val="20"/>
          <w:szCs w:val="20"/>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1273F6" w:rsidRPr="001273F6" w:rsidRDefault="001273F6" w:rsidP="001273F6">
      <w:pPr>
        <w:widowControl w:val="0"/>
        <w:shd w:val="clear" w:color="auto" w:fill="FFFFFF"/>
        <w:autoSpaceDE w:val="0"/>
        <w:autoSpaceDN w:val="0"/>
        <w:adjustRightInd w:val="0"/>
        <w:ind w:firstLine="539"/>
        <w:jc w:val="both"/>
        <w:rPr>
          <w:sz w:val="20"/>
          <w:szCs w:val="20"/>
          <w:shd w:val="clear" w:color="auto" w:fill="FFFFFF"/>
        </w:rPr>
      </w:pPr>
      <w:bookmarkStart w:id="8" w:name="dst1366"/>
      <w:bookmarkEnd w:id="8"/>
      <w:r w:rsidRPr="001273F6">
        <w:rPr>
          <w:sz w:val="20"/>
          <w:szCs w:val="20"/>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1273F6" w:rsidRPr="001273F6" w:rsidRDefault="001273F6" w:rsidP="001273F6">
      <w:pPr>
        <w:widowControl w:val="0"/>
        <w:shd w:val="clear" w:color="auto" w:fill="FFFFFF"/>
        <w:autoSpaceDE w:val="0"/>
        <w:autoSpaceDN w:val="0"/>
        <w:adjustRightInd w:val="0"/>
        <w:ind w:firstLine="539"/>
        <w:jc w:val="both"/>
        <w:rPr>
          <w:sz w:val="20"/>
          <w:szCs w:val="20"/>
          <w:shd w:val="clear" w:color="auto" w:fill="FFFFFF"/>
        </w:rPr>
      </w:pPr>
      <w:bookmarkStart w:id="9" w:name="dst1367"/>
      <w:bookmarkEnd w:id="9"/>
      <w:r w:rsidRPr="001273F6">
        <w:rPr>
          <w:sz w:val="20"/>
          <w:szCs w:val="20"/>
          <w:shd w:val="clear" w:color="auto" w:fill="FFFFFF"/>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1273F6" w:rsidRPr="001273F6" w:rsidRDefault="001273F6" w:rsidP="001273F6">
      <w:pPr>
        <w:widowControl w:val="0"/>
        <w:shd w:val="clear" w:color="auto" w:fill="FFFFFF"/>
        <w:autoSpaceDE w:val="0"/>
        <w:autoSpaceDN w:val="0"/>
        <w:adjustRightInd w:val="0"/>
        <w:ind w:firstLine="539"/>
        <w:jc w:val="both"/>
        <w:rPr>
          <w:sz w:val="20"/>
          <w:szCs w:val="20"/>
          <w:shd w:val="clear" w:color="auto" w:fill="FFFFFF"/>
        </w:rPr>
      </w:pPr>
      <w:bookmarkStart w:id="10" w:name="dst1368"/>
      <w:bookmarkEnd w:id="10"/>
      <w:r w:rsidRPr="001273F6">
        <w:rPr>
          <w:sz w:val="20"/>
          <w:szCs w:val="20"/>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1273F6" w:rsidRPr="001273F6" w:rsidRDefault="001273F6" w:rsidP="001273F6">
      <w:pPr>
        <w:widowControl w:val="0"/>
        <w:shd w:val="clear" w:color="auto" w:fill="FFFFFF"/>
        <w:autoSpaceDE w:val="0"/>
        <w:autoSpaceDN w:val="0"/>
        <w:adjustRightInd w:val="0"/>
        <w:ind w:firstLine="539"/>
        <w:jc w:val="both"/>
        <w:rPr>
          <w:sz w:val="20"/>
          <w:szCs w:val="20"/>
          <w:shd w:val="clear" w:color="auto" w:fill="FFFFFF"/>
        </w:rPr>
      </w:pPr>
      <w:bookmarkStart w:id="11" w:name="dst1369"/>
      <w:bookmarkEnd w:id="11"/>
      <w:r w:rsidRPr="001273F6">
        <w:rPr>
          <w:sz w:val="20"/>
          <w:szCs w:val="20"/>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1273F6" w:rsidRPr="001273F6" w:rsidRDefault="001273F6" w:rsidP="001273F6">
      <w:pPr>
        <w:widowControl w:val="0"/>
        <w:shd w:val="clear" w:color="auto" w:fill="FFFFFF"/>
        <w:autoSpaceDE w:val="0"/>
        <w:autoSpaceDN w:val="0"/>
        <w:adjustRightInd w:val="0"/>
        <w:ind w:firstLine="540"/>
        <w:jc w:val="both"/>
        <w:rPr>
          <w:color w:val="333333"/>
          <w:sz w:val="20"/>
          <w:szCs w:val="20"/>
        </w:rPr>
      </w:pPr>
      <w:r w:rsidRPr="001273F6">
        <w:rPr>
          <w:color w:val="333333"/>
          <w:sz w:val="20"/>
          <w:szCs w:val="20"/>
        </w:rPr>
        <w:t> </w:t>
      </w:r>
    </w:p>
    <w:p w:rsidR="001273F6" w:rsidRPr="001273F6" w:rsidRDefault="001273F6" w:rsidP="001273F6">
      <w:pPr>
        <w:widowControl w:val="0"/>
        <w:autoSpaceDE w:val="0"/>
        <w:autoSpaceDN w:val="0"/>
        <w:ind w:firstLine="540"/>
        <w:jc w:val="both"/>
        <w:outlineLvl w:val="3"/>
        <w:rPr>
          <w:b/>
          <w:i/>
          <w:sz w:val="20"/>
          <w:szCs w:val="20"/>
          <w:u w:val="single"/>
        </w:rPr>
      </w:pPr>
      <w:bookmarkStart w:id="12" w:name="_Toc329691334"/>
      <w:r w:rsidRPr="001273F6">
        <w:rPr>
          <w:b/>
          <w:i/>
          <w:sz w:val="20"/>
          <w:szCs w:val="20"/>
        </w:rPr>
        <w:lastRenderedPageBreak/>
        <w:t>Статья 12. </w:t>
      </w:r>
      <w:r w:rsidRPr="001273F6">
        <w:rPr>
          <w:b/>
          <w:i/>
          <w:sz w:val="20"/>
          <w:szCs w:val="20"/>
          <w:u w:val="single"/>
        </w:rPr>
        <w:t>Проект планировки территории</w:t>
      </w:r>
      <w:bookmarkEnd w:id="12"/>
    </w:p>
    <w:p w:rsidR="001273F6" w:rsidRPr="001273F6" w:rsidRDefault="001273F6" w:rsidP="001273F6">
      <w:pPr>
        <w:widowControl w:val="0"/>
        <w:autoSpaceDE w:val="0"/>
        <w:autoSpaceDN w:val="0"/>
        <w:ind w:firstLine="540"/>
        <w:jc w:val="both"/>
        <w:outlineLvl w:val="3"/>
        <w:rPr>
          <w:b/>
          <w:i/>
          <w:sz w:val="20"/>
          <w:szCs w:val="20"/>
        </w:rPr>
      </w:pPr>
    </w:p>
    <w:p w:rsidR="001273F6" w:rsidRPr="001273F6" w:rsidRDefault="001273F6" w:rsidP="001273F6">
      <w:pPr>
        <w:autoSpaceDE w:val="0"/>
        <w:autoSpaceDN w:val="0"/>
        <w:ind w:firstLine="709"/>
        <w:jc w:val="both"/>
        <w:rPr>
          <w:sz w:val="20"/>
          <w:szCs w:val="20"/>
          <w:shd w:val="clear" w:color="auto" w:fill="FFFFFF"/>
        </w:rPr>
      </w:pPr>
      <w:r w:rsidRPr="001273F6">
        <w:rPr>
          <w:sz w:val="20"/>
          <w:szCs w:val="20"/>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shd w:val="clear" w:color="auto" w:fill="FFFFFF"/>
        </w:rPr>
      </w:pPr>
      <w:r w:rsidRPr="001273F6">
        <w:rPr>
          <w:sz w:val="20"/>
          <w:szCs w:val="20"/>
          <w:shd w:val="clear" w:color="auto" w:fill="FFFFFF"/>
        </w:rPr>
        <w:t>2. Проект планировки территории состоит из основной части, которая подлежит утверждению, и материалов по ее обоснованию.</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shd w:val="clear" w:color="auto" w:fill="FFFFFF"/>
        </w:rPr>
      </w:pPr>
      <w:bookmarkStart w:id="13" w:name="dst1373"/>
      <w:bookmarkEnd w:id="13"/>
      <w:r w:rsidRPr="001273F6">
        <w:rPr>
          <w:sz w:val="20"/>
          <w:szCs w:val="20"/>
          <w:shd w:val="clear" w:color="auto" w:fill="FFFFFF"/>
        </w:rPr>
        <w:t>2.1. Основная часть проекта планировки территории включает в себя:</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shd w:val="clear" w:color="auto" w:fill="FFFFFF"/>
        </w:rPr>
      </w:pPr>
      <w:bookmarkStart w:id="14" w:name="dst1374"/>
      <w:bookmarkEnd w:id="14"/>
      <w:r w:rsidRPr="001273F6">
        <w:rPr>
          <w:sz w:val="20"/>
          <w:szCs w:val="20"/>
          <w:shd w:val="clear" w:color="auto" w:fill="FFFFFF"/>
        </w:rPr>
        <w:t>1) чертеж или чертежи планировки территории, на которых отображаются:</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shd w:val="clear" w:color="auto" w:fill="FFFFFF"/>
        </w:rPr>
      </w:pPr>
      <w:r w:rsidRPr="001273F6">
        <w:rPr>
          <w:sz w:val="20"/>
          <w:szCs w:val="20"/>
          <w:shd w:val="clear" w:color="auto" w:fill="FFFFFF"/>
        </w:rPr>
        <w:t xml:space="preserve">а) красные линии, </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shd w:val="clear" w:color="auto" w:fill="FFFFFF"/>
        </w:rPr>
      </w:pPr>
      <w:r w:rsidRPr="001273F6">
        <w:rPr>
          <w:sz w:val="20"/>
          <w:szCs w:val="20"/>
          <w:shd w:val="clear" w:color="auto" w:fill="FFFFFF"/>
        </w:rPr>
        <w:t>б) границы существующих и планируемых элементов планировочной структуры;</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shd w:val="clear" w:color="auto" w:fill="FFFFFF"/>
        </w:rPr>
      </w:pPr>
      <w:bookmarkStart w:id="15" w:name="dst1377"/>
      <w:bookmarkEnd w:id="15"/>
      <w:r w:rsidRPr="001273F6">
        <w:rPr>
          <w:sz w:val="20"/>
          <w:szCs w:val="20"/>
          <w:shd w:val="clear" w:color="auto" w:fill="FFFFFF"/>
        </w:rPr>
        <w:t>в) границы зон планируемого размещения объектов капитального строительства;</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shd w:val="clear" w:color="auto" w:fill="FFFFFF"/>
        </w:rPr>
      </w:pPr>
      <w:r w:rsidRPr="001273F6">
        <w:rPr>
          <w:sz w:val="20"/>
          <w:szCs w:val="20"/>
          <w:shd w:val="clear" w:color="auto" w:fill="FFFFFF"/>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rsidR="001273F6" w:rsidRPr="001273F6" w:rsidRDefault="001273F6" w:rsidP="001273F6">
      <w:pPr>
        <w:autoSpaceDE w:val="0"/>
        <w:autoSpaceDN w:val="0"/>
        <w:adjustRightInd w:val="0"/>
        <w:ind w:firstLine="709"/>
        <w:jc w:val="both"/>
        <w:rPr>
          <w:sz w:val="20"/>
          <w:szCs w:val="20"/>
          <w:shd w:val="clear" w:color="auto" w:fill="FFFFFF"/>
        </w:rPr>
      </w:pPr>
      <w:r w:rsidRPr="001273F6">
        <w:rPr>
          <w:sz w:val="20"/>
          <w:szCs w:val="20"/>
          <w:shd w:val="clear" w:color="auto" w:fill="FFFFFF"/>
        </w:rPr>
        <w:t xml:space="preserve"> 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1273F6" w:rsidRPr="001273F6" w:rsidRDefault="001273F6" w:rsidP="001273F6">
      <w:pPr>
        <w:autoSpaceDE w:val="0"/>
        <w:autoSpaceDN w:val="0"/>
        <w:adjustRightInd w:val="0"/>
        <w:ind w:firstLine="709"/>
        <w:jc w:val="both"/>
        <w:rPr>
          <w:sz w:val="20"/>
          <w:szCs w:val="20"/>
        </w:rPr>
      </w:pPr>
    </w:p>
    <w:p w:rsidR="001273F6" w:rsidRPr="001273F6" w:rsidRDefault="001273F6" w:rsidP="001273F6">
      <w:pPr>
        <w:autoSpaceDE w:val="0"/>
        <w:autoSpaceDN w:val="0"/>
        <w:adjustRightInd w:val="0"/>
        <w:ind w:firstLine="709"/>
        <w:jc w:val="both"/>
        <w:rPr>
          <w:sz w:val="20"/>
          <w:szCs w:val="20"/>
        </w:rPr>
      </w:pPr>
      <w:r w:rsidRPr="001273F6">
        <w:rPr>
          <w:sz w:val="20"/>
          <w:szCs w:val="20"/>
        </w:rPr>
        <w:t>2.2. Материалы по обоснованию проекта планировки территории содержат:</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16" w:name="dst1381"/>
      <w:bookmarkEnd w:id="16"/>
      <w:r w:rsidRPr="001273F6">
        <w:rPr>
          <w:sz w:val="20"/>
          <w:szCs w:val="20"/>
        </w:rPr>
        <w:t>1) карту (фрагмент карты) планировочной структуры территорий поселения с отображением границ элементов планировочной структуры;</w:t>
      </w:r>
      <w:bookmarkStart w:id="17" w:name="dst1382"/>
      <w:bookmarkEnd w:id="17"/>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r w:rsidRPr="001273F6">
        <w:rPr>
          <w:sz w:val="20"/>
          <w:szCs w:val="20"/>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Градостроительным Кодексом РФ;</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18" w:name="dst1383"/>
      <w:bookmarkEnd w:id="18"/>
      <w:r w:rsidRPr="001273F6">
        <w:rPr>
          <w:sz w:val="20"/>
          <w:szCs w:val="20"/>
        </w:rPr>
        <w:t>3) обоснование определения границ зон планируемого размещения объектов капитального строительства;</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19" w:name="dst1384"/>
      <w:bookmarkEnd w:id="19"/>
      <w:r w:rsidRPr="001273F6">
        <w:rPr>
          <w:sz w:val="20"/>
          <w:szCs w:val="20"/>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0" w:name="dst1385"/>
      <w:bookmarkEnd w:id="20"/>
      <w:r w:rsidRPr="001273F6">
        <w:rPr>
          <w:sz w:val="20"/>
          <w:szCs w:val="20"/>
        </w:rPr>
        <w:t>5) схему границ территорий объектов культурного наследия;</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1" w:name="dst1386"/>
      <w:bookmarkEnd w:id="21"/>
      <w:r w:rsidRPr="001273F6">
        <w:rPr>
          <w:sz w:val="20"/>
          <w:szCs w:val="20"/>
        </w:rPr>
        <w:t>6) схему границ зон с особыми условиями использования территории;</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2" w:name="dst1387"/>
      <w:bookmarkEnd w:id="22"/>
      <w:r w:rsidRPr="001273F6">
        <w:rPr>
          <w:sz w:val="20"/>
          <w:szCs w:val="20"/>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3" w:name="dst1388"/>
      <w:bookmarkEnd w:id="23"/>
      <w:r w:rsidRPr="001273F6">
        <w:rPr>
          <w:sz w:val="20"/>
          <w:szCs w:val="20"/>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4" w:name="dst1389"/>
      <w:bookmarkEnd w:id="24"/>
      <w:r w:rsidRPr="001273F6">
        <w:rPr>
          <w:sz w:val="20"/>
          <w:szCs w:val="20"/>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5" w:name="dst1390"/>
      <w:bookmarkEnd w:id="25"/>
      <w:r w:rsidRPr="001273F6">
        <w:rPr>
          <w:sz w:val="20"/>
          <w:szCs w:val="20"/>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6" w:name="dst1391"/>
      <w:bookmarkEnd w:id="26"/>
      <w:r w:rsidRPr="001273F6">
        <w:rPr>
          <w:sz w:val="20"/>
          <w:szCs w:val="20"/>
        </w:rPr>
        <w:t>11) перечень мероприятий по охране окружающей среды;</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7" w:name="dst1392"/>
      <w:bookmarkEnd w:id="27"/>
      <w:r w:rsidRPr="001273F6">
        <w:rPr>
          <w:sz w:val="20"/>
          <w:szCs w:val="20"/>
        </w:rPr>
        <w:t>12) обоснование очередности планируемого развития территории;</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8" w:name="dst1393"/>
      <w:bookmarkEnd w:id="28"/>
      <w:r w:rsidRPr="001273F6">
        <w:rPr>
          <w:sz w:val="20"/>
          <w:szCs w:val="20"/>
        </w:rPr>
        <w:t>13) схему вертикальной планировки территории, инженерной подготовки и инженерной защиты территории, подготовленную в </w:t>
      </w:r>
      <w:hyperlink r:id="rId13" w:anchor="dst100006" w:history="1">
        <w:r w:rsidRPr="001273F6">
          <w:rPr>
            <w:sz w:val="20"/>
            <w:szCs w:val="20"/>
          </w:rPr>
          <w:t>случаях</w:t>
        </w:r>
      </w:hyperlink>
      <w:r w:rsidRPr="001273F6">
        <w:rPr>
          <w:sz w:val="20"/>
          <w:szCs w:val="20"/>
        </w:rPr>
        <w:t xml:space="preserve">, установленных уполномоченным Правительством Российской </w:t>
      </w:r>
      <w:r w:rsidRPr="001273F6">
        <w:rPr>
          <w:sz w:val="20"/>
          <w:szCs w:val="20"/>
        </w:rPr>
        <w:lastRenderedPageBreak/>
        <w:t>Федерации федеральным органом исполнительной власти, и в соответствии с </w:t>
      </w:r>
      <w:hyperlink r:id="rId14" w:anchor="dst100015" w:history="1">
        <w:r w:rsidRPr="001273F6">
          <w:rPr>
            <w:sz w:val="20"/>
            <w:szCs w:val="20"/>
          </w:rPr>
          <w:t>требованиями</w:t>
        </w:r>
      </w:hyperlink>
      <w:r w:rsidRPr="001273F6">
        <w:rPr>
          <w:sz w:val="20"/>
          <w:szCs w:val="20"/>
        </w:rPr>
        <w:t>, установленными уполномоченным Правительством Российской Федерации федеральным органом исполнительной власти;</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29" w:name="dst1394"/>
      <w:bookmarkEnd w:id="29"/>
      <w:r w:rsidRPr="001273F6">
        <w:rPr>
          <w:sz w:val="20"/>
          <w:szCs w:val="20"/>
        </w:rPr>
        <w:t>14) иные материалы для обоснования положений по планировке территории.</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30" w:name="dst1395"/>
      <w:bookmarkEnd w:id="30"/>
      <w:r w:rsidRPr="001273F6">
        <w:rPr>
          <w:sz w:val="20"/>
          <w:szCs w:val="20"/>
        </w:rPr>
        <w:t>3. </w:t>
      </w:r>
      <w:hyperlink r:id="rId15" w:anchor="dst100009" w:history="1">
        <w:r w:rsidRPr="001273F6">
          <w:rPr>
            <w:sz w:val="20"/>
            <w:szCs w:val="20"/>
          </w:rPr>
          <w:t>Состав и содержание</w:t>
        </w:r>
      </w:hyperlink>
      <w:r w:rsidRPr="001273F6">
        <w:rPr>
          <w:sz w:val="20"/>
          <w:szCs w:val="20"/>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31" w:name="dst2404"/>
      <w:bookmarkEnd w:id="31"/>
      <w:r w:rsidRPr="001273F6">
        <w:rPr>
          <w:sz w:val="20"/>
          <w:szCs w:val="20"/>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6" w:anchor="dst0" w:history="1">
        <w:r w:rsidRPr="001273F6">
          <w:rPr>
            <w:sz w:val="20"/>
            <w:szCs w:val="20"/>
          </w:rPr>
          <w:t>закона</w:t>
        </w:r>
      </w:hyperlink>
      <w:r w:rsidRPr="001273F6">
        <w:rPr>
          <w:sz w:val="20"/>
          <w:szCs w:val="20"/>
        </w:rPr>
        <w:t> "Об организации дорожного движения в Российской Федерации и о внесении изменений в отдельные законодательные акты Российской Федерации".</w:t>
      </w:r>
    </w:p>
    <w:p w:rsidR="001273F6" w:rsidRPr="001273F6" w:rsidRDefault="001273F6" w:rsidP="001273F6">
      <w:pPr>
        <w:widowControl w:val="0"/>
        <w:shd w:val="clear" w:color="auto" w:fill="FFFFFF"/>
        <w:autoSpaceDE w:val="0"/>
        <w:autoSpaceDN w:val="0"/>
        <w:adjustRightInd w:val="0"/>
        <w:ind w:firstLine="540"/>
        <w:jc w:val="both"/>
        <w:rPr>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bookmarkStart w:id="32" w:name="_Toc329691335"/>
      <w:r w:rsidRPr="001273F6">
        <w:rPr>
          <w:b/>
          <w:i/>
          <w:sz w:val="20"/>
          <w:szCs w:val="20"/>
        </w:rPr>
        <w:t>Статья 13. </w:t>
      </w:r>
      <w:r w:rsidRPr="001273F6">
        <w:rPr>
          <w:b/>
          <w:i/>
          <w:sz w:val="20"/>
          <w:szCs w:val="20"/>
          <w:u w:val="single"/>
        </w:rPr>
        <w:t>Проекты межевания территорий</w:t>
      </w:r>
      <w:bookmarkEnd w:id="32"/>
    </w:p>
    <w:p w:rsidR="001273F6" w:rsidRPr="001273F6" w:rsidRDefault="001273F6" w:rsidP="001273F6">
      <w:pPr>
        <w:widowControl w:val="0"/>
        <w:autoSpaceDE w:val="0"/>
        <w:autoSpaceDN w:val="0"/>
        <w:ind w:firstLine="540"/>
        <w:jc w:val="both"/>
        <w:outlineLvl w:val="3"/>
        <w:rPr>
          <w:b/>
          <w:i/>
          <w:sz w:val="20"/>
          <w:szCs w:val="20"/>
        </w:rPr>
      </w:pPr>
    </w:p>
    <w:p w:rsidR="001273F6" w:rsidRPr="001273F6" w:rsidRDefault="001273F6" w:rsidP="001273F6">
      <w:pPr>
        <w:autoSpaceDE w:val="0"/>
        <w:autoSpaceDN w:val="0"/>
        <w:ind w:firstLine="539"/>
        <w:contextualSpacing/>
        <w:jc w:val="both"/>
        <w:rPr>
          <w:sz w:val="20"/>
          <w:szCs w:val="20"/>
        </w:rPr>
      </w:pPr>
      <w:r w:rsidRPr="001273F6">
        <w:rPr>
          <w:sz w:val="20"/>
          <w:szCs w:val="20"/>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1273F6" w:rsidRPr="001273F6" w:rsidRDefault="001273F6" w:rsidP="001273F6">
      <w:pPr>
        <w:autoSpaceDE w:val="0"/>
        <w:autoSpaceDN w:val="0"/>
        <w:ind w:firstLine="539"/>
        <w:contextualSpacing/>
        <w:jc w:val="both"/>
        <w:rPr>
          <w:sz w:val="20"/>
          <w:szCs w:val="20"/>
        </w:rPr>
      </w:pPr>
      <w:r w:rsidRPr="001273F6">
        <w:rPr>
          <w:sz w:val="20"/>
          <w:szCs w:val="20"/>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1273F6" w:rsidRPr="001273F6" w:rsidRDefault="001273F6" w:rsidP="001273F6">
      <w:pPr>
        <w:autoSpaceDE w:val="0"/>
        <w:autoSpaceDN w:val="0"/>
        <w:ind w:firstLine="539"/>
        <w:contextualSpacing/>
        <w:jc w:val="both"/>
        <w:rPr>
          <w:sz w:val="20"/>
          <w:szCs w:val="20"/>
        </w:rPr>
      </w:pPr>
      <w:r w:rsidRPr="001273F6">
        <w:rPr>
          <w:sz w:val="20"/>
          <w:szCs w:val="20"/>
        </w:rPr>
        <w:t>3. Подготовка проектов межевания территорий осуществляется в составе проектов планировки территорий или в виде отдельного документа.</w:t>
      </w:r>
    </w:p>
    <w:p w:rsidR="001273F6" w:rsidRPr="001273F6" w:rsidRDefault="001273F6" w:rsidP="001273F6">
      <w:pPr>
        <w:autoSpaceDE w:val="0"/>
        <w:autoSpaceDN w:val="0"/>
        <w:ind w:firstLine="539"/>
        <w:contextualSpacing/>
        <w:jc w:val="both"/>
        <w:rPr>
          <w:sz w:val="20"/>
          <w:szCs w:val="20"/>
        </w:rPr>
      </w:pPr>
      <w:r w:rsidRPr="001273F6">
        <w:rPr>
          <w:sz w:val="20"/>
          <w:szCs w:val="20"/>
        </w:rPr>
        <w:t>4. Размеры земельных участков в границах застроенных территорий устанавливаются с учётом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1273F6" w:rsidRPr="001273F6" w:rsidRDefault="001273F6" w:rsidP="001273F6">
      <w:pPr>
        <w:autoSpaceDE w:val="0"/>
        <w:autoSpaceDN w:val="0"/>
        <w:ind w:firstLine="539"/>
        <w:contextualSpacing/>
        <w:jc w:val="both"/>
        <w:rPr>
          <w:sz w:val="20"/>
          <w:szCs w:val="20"/>
        </w:rPr>
      </w:pPr>
      <w:r w:rsidRPr="001273F6">
        <w:rPr>
          <w:sz w:val="20"/>
          <w:szCs w:val="20"/>
        </w:rPr>
        <w:t>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rsidR="001273F6" w:rsidRPr="001273F6" w:rsidRDefault="001273F6" w:rsidP="001273F6">
      <w:pPr>
        <w:autoSpaceDE w:val="0"/>
        <w:autoSpaceDN w:val="0"/>
        <w:ind w:firstLine="539"/>
        <w:contextualSpacing/>
        <w:jc w:val="both"/>
        <w:rPr>
          <w:sz w:val="20"/>
          <w:szCs w:val="20"/>
        </w:rPr>
      </w:pPr>
      <w:r w:rsidRPr="001273F6">
        <w:rPr>
          <w:sz w:val="20"/>
          <w:szCs w:val="20"/>
        </w:rPr>
        <w:t>6.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1273F6" w:rsidRPr="001273F6" w:rsidRDefault="001273F6" w:rsidP="001273F6">
      <w:pPr>
        <w:autoSpaceDE w:val="0"/>
        <w:autoSpaceDN w:val="0"/>
        <w:ind w:firstLine="539"/>
        <w:jc w:val="both"/>
        <w:rPr>
          <w:sz w:val="20"/>
          <w:szCs w:val="20"/>
        </w:rPr>
      </w:pPr>
    </w:p>
    <w:p w:rsidR="001273F6" w:rsidRPr="001273F6" w:rsidRDefault="001273F6" w:rsidP="001273F6">
      <w:pPr>
        <w:widowControl w:val="0"/>
        <w:autoSpaceDE w:val="0"/>
        <w:autoSpaceDN w:val="0"/>
        <w:jc w:val="both"/>
        <w:outlineLvl w:val="2"/>
        <w:rPr>
          <w:b/>
          <w:sz w:val="20"/>
          <w:szCs w:val="20"/>
        </w:rPr>
      </w:pPr>
      <w:r w:rsidRPr="001273F6">
        <w:rPr>
          <w:b/>
          <w:sz w:val="20"/>
          <w:szCs w:val="20"/>
        </w:rPr>
        <w:t>Глава 5. Проведение общественных обсуждений или публичных слушаний по вопросам землепользования и застройки территории Подгорнского   сельского поселения</w:t>
      </w:r>
    </w:p>
    <w:p w:rsidR="001273F6" w:rsidRPr="001273F6" w:rsidRDefault="001273F6" w:rsidP="001273F6">
      <w:pPr>
        <w:widowControl w:val="0"/>
        <w:autoSpaceDE w:val="0"/>
        <w:autoSpaceDN w:val="0"/>
        <w:jc w:val="both"/>
        <w:outlineLvl w:val="2"/>
        <w:rPr>
          <w:b/>
          <w:sz w:val="20"/>
          <w:szCs w:val="20"/>
        </w:rPr>
      </w:pPr>
    </w:p>
    <w:p w:rsidR="001273F6" w:rsidRPr="001273F6" w:rsidRDefault="001273F6" w:rsidP="001273F6">
      <w:pPr>
        <w:widowControl w:val="0"/>
        <w:autoSpaceDE w:val="0"/>
        <w:autoSpaceDN w:val="0"/>
        <w:ind w:firstLine="540"/>
        <w:jc w:val="both"/>
        <w:outlineLvl w:val="3"/>
        <w:rPr>
          <w:b/>
          <w:i/>
          <w:sz w:val="20"/>
          <w:szCs w:val="20"/>
        </w:rPr>
      </w:pPr>
      <w:r w:rsidRPr="001273F6">
        <w:rPr>
          <w:b/>
          <w:i/>
          <w:sz w:val="20"/>
          <w:szCs w:val="20"/>
        </w:rPr>
        <w:t>Статья 14. </w:t>
      </w:r>
      <w:r w:rsidRPr="001273F6">
        <w:rPr>
          <w:b/>
          <w:bCs/>
          <w:i/>
          <w:sz w:val="20"/>
          <w:szCs w:val="20"/>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273F6" w:rsidRPr="001273F6" w:rsidRDefault="001273F6" w:rsidP="001273F6">
      <w:pPr>
        <w:widowControl w:val="0"/>
        <w:autoSpaceDE w:val="0"/>
        <w:autoSpaceDN w:val="0"/>
        <w:contextualSpacing/>
        <w:jc w:val="both"/>
        <w:outlineLvl w:val="2"/>
        <w:rPr>
          <w:sz w:val="20"/>
          <w:szCs w:val="20"/>
        </w:rPr>
      </w:pPr>
      <w:r w:rsidRPr="001273F6">
        <w:rPr>
          <w:sz w:val="20"/>
          <w:szCs w:val="20"/>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1273F6" w:rsidRPr="001273F6" w:rsidRDefault="001273F6" w:rsidP="001273F6">
      <w:pPr>
        <w:widowControl w:val="0"/>
        <w:autoSpaceDE w:val="0"/>
        <w:autoSpaceDN w:val="0"/>
        <w:contextualSpacing/>
        <w:jc w:val="both"/>
        <w:outlineLvl w:val="2"/>
        <w:rPr>
          <w:sz w:val="20"/>
          <w:szCs w:val="20"/>
        </w:rPr>
      </w:pPr>
      <w:r w:rsidRPr="001273F6">
        <w:rPr>
          <w:sz w:val="20"/>
          <w:szCs w:val="20"/>
        </w:rPr>
        <w:t xml:space="preserve">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w:t>
      </w:r>
      <w:r w:rsidRPr="001273F6">
        <w:rPr>
          <w:sz w:val="20"/>
          <w:szCs w:val="20"/>
        </w:rPr>
        <w:lastRenderedPageBreak/>
        <w:t>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273F6" w:rsidRPr="001273F6" w:rsidRDefault="001273F6" w:rsidP="001273F6">
      <w:pPr>
        <w:widowControl w:val="0"/>
        <w:shd w:val="clear" w:color="auto" w:fill="FFFFFF"/>
        <w:autoSpaceDE w:val="0"/>
        <w:autoSpaceDN w:val="0"/>
        <w:adjustRightInd w:val="0"/>
        <w:contextualSpacing/>
        <w:jc w:val="both"/>
        <w:rPr>
          <w:sz w:val="20"/>
          <w:szCs w:val="20"/>
        </w:rPr>
      </w:pPr>
      <w:r w:rsidRPr="001273F6">
        <w:rPr>
          <w:sz w:val="20"/>
          <w:szCs w:val="20"/>
        </w:rPr>
        <w:t>3.  Процедура проведения общественных обсуждений состоит из следующих этапов:</w:t>
      </w:r>
    </w:p>
    <w:p w:rsidR="001273F6" w:rsidRPr="001273F6" w:rsidRDefault="001273F6" w:rsidP="001273F6">
      <w:pPr>
        <w:widowControl w:val="0"/>
        <w:shd w:val="clear" w:color="auto" w:fill="FFFFFF"/>
        <w:autoSpaceDE w:val="0"/>
        <w:autoSpaceDN w:val="0"/>
        <w:adjustRightInd w:val="0"/>
        <w:contextualSpacing/>
        <w:jc w:val="both"/>
        <w:rPr>
          <w:sz w:val="20"/>
          <w:szCs w:val="20"/>
        </w:rPr>
      </w:pPr>
      <w:bookmarkStart w:id="33" w:name="dst2109"/>
      <w:bookmarkEnd w:id="33"/>
      <w:r w:rsidRPr="001273F6">
        <w:rPr>
          <w:sz w:val="20"/>
          <w:szCs w:val="20"/>
        </w:rPr>
        <w:t>1)    оповещение о начале общественных обсуждений;</w:t>
      </w:r>
    </w:p>
    <w:p w:rsidR="001273F6" w:rsidRPr="001273F6" w:rsidRDefault="001273F6" w:rsidP="001273F6">
      <w:pPr>
        <w:widowControl w:val="0"/>
        <w:shd w:val="clear" w:color="auto" w:fill="FFFFFF"/>
        <w:autoSpaceDE w:val="0"/>
        <w:autoSpaceDN w:val="0"/>
        <w:adjustRightInd w:val="0"/>
        <w:contextualSpacing/>
        <w:jc w:val="both"/>
        <w:rPr>
          <w:sz w:val="20"/>
          <w:szCs w:val="20"/>
        </w:rPr>
      </w:pPr>
      <w:bookmarkStart w:id="34" w:name="dst2110"/>
      <w:bookmarkEnd w:id="34"/>
      <w:r w:rsidRPr="001273F6">
        <w:rPr>
          <w:sz w:val="20"/>
          <w:szCs w:val="20"/>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1273F6" w:rsidRPr="001273F6" w:rsidRDefault="001273F6" w:rsidP="001273F6">
      <w:pPr>
        <w:widowControl w:val="0"/>
        <w:shd w:val="clear" w:color="auto" w:fill="FFFFFF"/>
        <w:autoSpaceDE w:val="0"/>
        <w:autoSpaceDN w:val="0"/>
        <w:adjustRightInd w:val="0"/>
        <w:contextualSpacing/>
        <w:jc w:val="both"/>
        <w:rPr>
          <w:sz w:val="20"/>
          <w:szCs w:val="20"/>
        </w:rPr>
      </w:pPr>
      <w:bookmarkStart w:id="35" w:name="dst2111"/>
      <w:bookmarkEnd w:id="35"/>
      <w:r w:rsidRPr="001273F6">
        <w:rPr>
          <w:sz w:val="20"/>
          <w:szCs w:val="20"/>
        </w:rPr>
        <w:t>3) проведение экспозиции или экспозиций проекта, подлежащего рассмотрению на общественных обсуждениях;</w:t>
      </w:r>
    </w:p>
    <w:p w:rsidR="001273F6" w:rsidRPr="001273F6" w:rsidRDefault="001273F6" w:rsidP="001273F6">
      <w:pPr>
        <w:widowControl w:val="0"/>
        <w:shd w:val="clear" w:color="auto" w:fill="FFFFFF"/>
        <w:autoSpaceDE w:val="0"/>
        <w:autoSpaceDN w:val="0"/>
        <w:adjustRightInd w:val="0"/>
        <w:contextualSpacing/>
        <w:jc w:val="both"/>
        <w:rPr>
          <w:sz w:val="20"/>
          <w:szCs w:val="20"/>
        </w:rPr>
      </w:pPr>
      <w:bookmarkStart w:id="36" w:name="dst2112"/>
      <w:bookmarkEnd w:id="36"/>
      <w:r w:rsidRPr="001273F6">
        <w:rPr>
          <w:sz w:val="20"/>
          <w:szCs w:val="20"/>
        </w:rPr>
        <w:t>4) подготовка и оформление протокола общественных обсуждений;</w:t>
      </w:r>
    </w:p>
    <w:p w:rsidR="001273F6" w:rsidRPr="001273F6" w:rsidRDefault="001273F6" w:rsidP="001273F6">
      <w:pPr>
        <w:widowControl w:val="0"/>
        <w:shd w:val="clear" w:color="auto" w:fill="FFFFFF"/>
        <w:autoSpaceDE w:val="0"/>
        <w:autoSpaceDN w:val="0"/>
        <w:adjustRightInd w:val="0"/>
        <w:contextualSpacing/>
        <w:jc w:val="both"/>
        <w:rPr>
          <w:sz w:val="20"/>
          <w:szCs w:val="20"/>
        </w:rPr>
      </w:pPr>
      <w:bookmarkStart w:id="37" w:name="dst2113"/>
      <w:bookmarkEnd w:id="37"/>
      <w:r w:rsidRPr="001273F6">
        <w:rPr>
          <w:sz w:val="20"/>
          <w:szCs w:val="20"/>
        </w:rPr>
        <w:t>5) подготовка и опубликование заключения о результатах общественных обсуждений.</w:t>
      </w:r>
    </w:p>
    <w:p w:rsidR="001273F6" w:rsidRPr="001273F6" w:rsidRDefault="001273F6" w:rsidP="001273F6">
      <w:pPr>
        <w:widowControl w:val="0"/>
        <w:autoSpaceDE w:val="0"/>
        <w:autoSpaceDN w:val="0"/>
        <w:contextualSpacing/>
        <w:jc w:val="both"/>
        <w:outlineLvl w:val="2"/>
        <w:rPr>
          <w:sz w:val="20"/>
          <w:szCs w:val="20"/>
        </w:rPr>
      </w:pPr>
      <w:r w:rsidRPr="001273F6">
        <w:rPr>
          <w:sz w:val="20"/>
          <w:szCs w:val="20"/>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1273F6" w:rsidRPr="001273F6" w:rsidRDefault="001273F6" w:rsidP="001273F6">
      <w:pPr>
        <w:widowControl w:val="0"/>
        <w:autoSpaceDE w:val="0"/>
        <w:autoSpaceDN w:val="0"/>
        <w:contextualSpacing/>
        <w:jc w:val="both"/>
        <w:outlineLvl w:val="2"/>
        <w:rPr>
          <w:sz w:val="20"/>
          <w:szCs w:val="20"/>
        </w:rPr>
      </w:pPr>
      <w:r w:rsidRPr="001273F6">
        <w:rPr>
          <w:sz w:val="20"/>
          <w:szCs w:val="20"/>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1273F6" w:rsidRPr="001273F6" w:rsidRDefault="001273F6" w:rsidP="001273F6">
      <w:pPr>
        <w:widowControl w:val="0"/>
        <w:autoSpaceDE w:val="0"/>
        <w:autoSpaceDN w:val="0"/>
        <w:adjustRightInd w:val="0"/>
        <w:contextualSpacing/>
        <w:jc w:val="both"/>
        <w:outlineLvl w:val="0"/>
        <w:rPr>
          <w:sz w:val="20"/>
          <w:szCs w:val="20"/>
        </w:rPr>
      </w:pPr>
      <w:r w:rsidRPr="001273F6">
        <w:rPr>
          <w:sz w:val="20"/>
          <w:szCs w:val="20"/>
        </w:rPr>
        <w:t>6.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1273F6" w:rsidRPr="001273F6" w:rsidRDefault="001273F6" w:rsidP="001273F6">
      <w:pPr>
        <w:widowControl w:val="0"/>
        <w:autoSpaceDE w:val="0"/>
        <w:autoSpaceDN w:val="0"/>
        <w:jc w:val="both"/>
        <w:outlineLvl w:val="2"/>
        <w:rPr>
          <w:b/>
          <w:sz w:val="20"/>
          <w:szCs w:val="20"/>
        </w:rPr>
      </w:pPr>
    </w:p>
    <w:p w:rsidR="001273F6" w:rsidRPr="001273F6" w:rsidRDefault="001273F6" w:rsidP="001273F6">
      <w:pPr>
        <w:widowControl w:val="0"/>
        <w:autoSpaceDE w:val="0"/>
        <w:autoSpaceDN w:val="0"/>
        <w:jc w:val="both"/>
        <w:outlineLvl w:val="2"/>
        <w:rPr>
          <w:b/>
          <w:sz w:val="20"/>
          <w:szCs w:val="20"/>
        </w:rPr>
      </w:pPr>
      <w:r w:rsidRPr="001273F6">
        <w:rPr>
          <w:b/>
          <w:sz w:val="20"/>
          <w:szCs w:val="20"/>
        </w:rPr>
        <w:t xml:space="preserve">Глава 6. Внесение изменений в Правила землепользования и застройки территории Подгорнского сельского поселения </w:t>
      </w:r>
    </w:p>
    <w:p w:rsidR="001273F6" w:rsidRPr="001273F6" w:rsidRDefault="001273F6" w:rsidP="001273F6">
      <w:pPr>
        <w:widowControl w:val="0"/>
        <w:autoSpaceDE w:val="0"/>
        <w:autoSpaceDN w:val="0"/>
        <w:jc w:val="both"/>
        <w:outlineLvl w:val="2"/>
        <w:rPr>
          <w:b/>
          <w:sz w:val="20"/>
          <w:szCs w:val="20"/>
        </w:rPr>
      </w:pPr>
    </w:p>
    <w:p w:rsidR="001273F6" w:rsidRPr="001273F6" w:rsidRDefault="001273F6" w:rsidP="001273F6">
      <w:pPr>
        <w:widowControl w:val="0"/>
        <w:autoSpaceDE w:val="0"/>
        <w:autoSpaceDN w:val="0"/>
        <w:jc w:val="both"/>
        <w:outlineLvl w:val="3"/>
        <w:rPr>
          <w:b/>
          <w:i/>
          <w:sz w:val="20"/>
          <w:szCs w:val="20"/>
          <w:u w:val="single"/>
        </w:rPr>
      </w:pPr>
      <w:r w:rsidRPr="001273F6">
        <w:rPr>
          <w:b/>
          <w:i/>
          <w:sz w:val="20"/>
          <w:szCs w:val="20"/>
        </w:rPr>
        <w:t xml:space="preserve">Статья 15. </w:t>
      </w:r>
      <w:r w:rsidRPr="001273F6">
        <w:rPr>
          <w:b/>
          <w:i/>
          <w:sz w:val="20"/>
          <w:szCs w:val="20"/>
          <w:u w:val="single"/>
        </w:rPr>
        <w:t>Порядок внесения изменений в Правила</w:t>
      </w:r>
    </w:p>
    <w:p w:rsidR="001273F6" w:rsidRPr="001273F6" w:rsidRDefault="001273F6" w:rsidP="001273F6">
      <w:pPr>
        <w:widowControl w:val="0"/>
        <w:autoSpaceDE w:val="0"/>
        <w:autoSpaceDN w:val="0"/>
        <w:jc w:val="both"/>
        <w:outlineLvl w:val="3"/>
        <w:rPr>
          <w:b/>
          <w:i/>
          <w:sz w:val="20"/>
          <w:szCs w:val="20"/>
        </w:rPr>
      </w:pPr>
    </w:p>
    <w:p w:rsidR="001273F6" w:rsidRPr="001273F6" w:rsidRDefault="001273F6" w:rsidP="001273F6">
      <w:pPr>
        <w:autoSpaceDE w:val="0"/>
        <w:autoSpaceDN w:val="0"/>
        <w:adjustRightInd w:val="0"/>
        <w:ind w:firstLine="709"/>
        <w:contextualSpacing/>
        <w:jc w:val="both"/>
        <w:rPr>
          <w:color w:val="000000"/>
          <w:sz w:val="20"/>
          <w:szCs w:val="20"/>
        </w:rPr>
      </w:pPr>
      <w:r w:rsidRPr="001273F6">
        <w:rPr>
          <w:color w:val="000000"/>
          <w:sz w:val="20"/>
          <w:szCs w:val="20"/>
        </w:rPr>
        <w:t>1. Внесение изменений в Правила осуществляется в порядке, предусмотренном статьями 31 и 32 Градостроительного кодекса Российской Федерации.</w:t>
      </w:r>
    </w:p>
    <w:p w:rsidR="001273F6" w:rsidRPr="001273F6" w:rsidRDefault="001273F6" w:rsidP="001273F6">
      <w:pPr>
        <w:autoSpaceDE w:val="0"/>
        <w:autoSpaceDN w:val="0"/>
        <w:adjustRightInd w:val="0"/>
        <w:ind w:firstLine="709"/>
        <w:contextualSpacing/>
        <w:jc w:val="both"/>
        <w:rPr>
          <w:color w:val="000000"/>
          <w:sz w:val="20"/>
          <w:szCs w:val="20"/>
        </w:rPr>
      </w:pPr>
      <w:r w:rsidRPr="001273F6">
        <w:rPr>
          <w:color w:val="000000"/>
          <w:sz w:val="20"/>
          <w:szCs w:val="20"/>
        </w:rPr>
        <w:t>2. Основаниями для рассмотрения Главой Администрации муниципального образования Подгорнское сельское поселение вопроса о внесении изменений в Правила являются:</w:t>
      </w:r>
    </w:p>
    <w:p w:rsidR="001273F6" w:rsidRPr="001273F6" w:rsidRDefault="001273F6" w:rsidP="001273F6">
      <w:pPr>
        <w:autoSpaceDE w:val="0"/>
        <w:autoSpaceDN w:val="0"/>
        <w:adjustRightInd w:val="0"/>
        <w:ind w:firstLine="709"/>
        <w:contextualSpacing/>
        <w:jc w:val="both"/>
        <w:rPr>
          <w:color w:val="000000"/>
          <w:sz w:val="20"/>
          <w:szCs w:val="20"/>
        </w:rPr>
      </w:pPr>
      <w:r w:rsidRPr="001273F6">
        <w:rPr>
          <w:color w:val="000000"/>
          <w:sz w:val="20"/>
          <w:szCs w:val="20"/>
        </w:rPr>
        <w:t xml:space="preserve">1) несоответствие Правил Генеральному плану </w:t>
      </w:r>
      <w:r w:rsidRPr="001273F6">
        <w:rPr>
          <w:sz w:val="20"/>
          <w:szCs w:val="20"/>
        </w:rPr>
        <w:t>Подгорнского сельского поселения</w:t>
      </w:r>
      <w:r w:rsidRPr="001273F6">
        <w:rPr>
          <w:color w:val="000000"/>
          <w:sz w:val="20"/>
          <w:szCs w:val="20"/>
        </w:rPr>
        <w:t>, возникшее в результате внесения в него изменений;</w:t>
      </w:r>
    </w:p>
    <w:p w:rsidR="001273F6" w:rsidRPr="001273F6" w:rsidRDefault="001273F6" w:rsidP="001273F6">
      <w:pPr>
        <w:autoSpaceDE w:val="0"/>
        <w:autoSpaceDN w:val="0"/>
        <w:adjustRightInd w:val="0"/>
        <w:ind w:firstLine="709"/>
        <w:contextualSpacing/>
        <w:jc w:val="both"/>
        <w:rPr>
          <w:color w:val="000000"/>
          <w:sz w:val="20"/>
          <w:szCs w:val="20"/>
        </w:rPr>
      </w:pPr>
      <w:r w:rsidRPr="001273F6">
        <w:rPr>
          <w:color w:val="000000"/>
          <w:sz w:val="20"/>
          <w:szCs w:val="20"/>
        </w:rPr>
        <w:t>2) поступление предложений об изменении границ территориальных зон, изменении градостроительных регламентов;</w:t>
      </w:r>
    </w:p>
    <w:p w:rsidR="001273F6" w:rsidRPr="001273F6" w:rsidRDefault="001273F6" w:rsidP="001273F6">
      <w:pPr>
        <w:autoSpaceDE w:val="0"/>
        <w:autoSpaceDN w:val="0"/>
        <w:adjustRightInd w:val="0"/>
        <w:ind w:firstLine="709"/>
        <w:contextualSpacing/>
        <w:jc w:val="both"/>
        <w:rPr>
          <w:sz w:val="20"/>
          <w:szCs w:val="20"/>
          <w:shd w:val="clear" w:color="auto" w:fill="FFFFFF"/>
        </w:rPr>
      </w:pPr>
      <w:r w:rsidRPr="001273F6">
        <w:rPr>
          <w:sz w:val="20"/>
          <w:szCs w:val="20"/>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содержащимся в Едином государственном реестре недвижимости описанию местоположения границ указанных зон, территорий;</w:t>
      </w:r>
    </w:p>
    <w:p w:rsidR="001273F6" w:rsidRPr="001273F6" w:rsidRDefault="001273F6" w:rsidP="001273F6">
      <w:pPr>
        <w:autoSpaceDE w:val="0"/>
        <w:autoSpaceDN w:val="0"/>
        <w:adjustRightInd w:val="0"/>
        <w:ind w:firstLine="709"/>
        <w:contextualSpacing/>
        <w:jc w:val="both"/>
        <w:rPr>
          <w:sz w:val="20"/>
          <w:szCs w:val="20"/>
          <w:shd w:val="clear" w:color="auto" w:fill="FFFFFF"/>
        </w:rPr>
      </w:pPr>
      <w:r w:rsidRPr="001273F6">
        <w:rPr>
          <w:sz w:val="20"/>
          <w:szCs w:val="20"/>
          <w:shd w:val="clear" w:color="auto" w:fill="FFFFFF"/>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273F6" w:rsidRPr="001273F6" w:rsidRDefault="001273F6" w:rsidP="001273F6">
      <w:pPr>
        <w:autoSpaceDE w:val="0"/>
        <w:autoSpaceDN w:val="0"/>
        <w:adjustRightInd w:val="0"/>
        <w:ind w:firstLine="709"/>
        <w:contextualSpacing/>
        <w:jc w:val="both"/>
        <w:rPr>
          <w:sz w:val="20"/>
          <w:szCs w:val="20"/>
        </w:rPr>
      </w:pPr>
      <w:r w:rsidRPr="001273F6">
        <w:rPr>
          <w:sz w:val="20"/>
          <w:szCs w:val="20"/>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273F6" w:rsidRPr="001273F6" w:rsidRDefault="001273F6" w:rsidP="001273F6">
      <w:pPr>
        <w:autoSpaceDE w:val="0"/>
        <w:autoSpaceDN w:val="0"/>
        <w:adjustRightInd w:val="0"/>
        <w:ind w:firstLine="709"/>
        <w:contextualSpacing/>
        <w:jc w:val="both"/>
        <w:rPr>
          <w:sz w:val="20"/>
          <w:szCs w:val="20"/>
        </w:rPr>
      </w:pPr>
      <w:r w:rsidRPr="001273F6">
        <w:rPr>
          <w:sz w:val="20"/>
          <w:szCs w:val="20"/>
        </w:rPr>
        <w:t>3. Предложения о внесении изменений в Правила направляются в комиссию:</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r w:rsidRPr="001273F6">
        <w:rPr>
          <w:sz w:val="20"/>
          <w:szCs w:val="20"/>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38" w:name="dst100523"/>
      <w:bookmarkEnd w:id="38"/>
      <w:r w:rsidRPr="001273F6">
        <w:rPr>
          <w:sz w:val="20"/>
          <w:szCs w:val="20"/>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39" w:name="dst100524"/>
      <w:bookmarkEnd w:id="39"/>
      <w:r w:rsidRPr="001273F6">
        <w:rPr>
          <w:sz w:val="20"/>
          <w:szCs w:val="20"/>
        </w:rPr>
        <w:t xml:space="preserve">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w:t>
      </w:r>
      <w:r w:rsidRPr="001273F6">
        <w:rPr>
          <w:sz w:val="20"/>
          <w:szCs w:val="20"/>
        </w:rPr>
        <w:lastRenderedPageBreak/>
        <w:t>местного значения;</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40" w:name="dst100525"/>
      <w:bookmarkEnd w:id="40"/>
      <w:r w:rsidRPr="001273F6">
        <w:rPr>
          <w:sz w:val="20"/>
          <w:szCs w:val="20"/>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41" w:name="dst100526"/>
      <w:bookmarkEnd w:id="41"/>
      <w:r w:rsidRPr="001273F6">
        <w:rPr>
          <w:sz w:val="20"/>
          <w:szCs w:val="20"/>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shd w:val="clear" w:color="auto" w:fill="FFFFFF"/>
        </w:rPr>
      </w:pPr>
      <w:r w:rsidRPr="001273F6">
        <w:rPr>
          <w:sz w:val="20"/>
          <w:szCs w:val="20"/>
          <w:shd w:val="clear" w:color="auto" w:fill="FFFFFF"/>
        </w:rPr>
        <w:t>3.1. В случае, если правилами землепользования и застройки не обеспечена в соответствии с </w:t>
      </w:r>
      <w:hyperlink r:id="rId17" w:anchor="dst1345" w:history="1">
        <w:r w:rsidRPr="001273F6">
          <w:rPr>
            <w:color w:val="0000FF"/>
            <w:sz w:val="20"/>
            <w:szCs w:val="20"/>
            <w:u w:val="single"/>
            <w:shd w:val="clear" w:color="auto" w:fill="FFFFFF"/>
          </w:rPr>
          <w:t>частью 3.1 статьи 31</w:t>
        </w:r>
      </w:hyperlink>
      <w:r w:rsidRPr="001273F6">
        <w:rPr>
          <w:rFonts w:ascii="Arial" w:hAnsi="Arial" w:cs="Arial"/>
          <w:sz w:val="20"/>
          <w:szCs w:val="20"/>
        </w:rPr>
        <w:t xml:space="preserve"> </w:t>
      </w:r>
      <w:r w:rsidRPr="001273F6">
        <w:rPr>
          <w:sz w:val="20"/>
          <w:szCs w:val="20"/>
          <w:shd w:val="clear" w:color="auto" w:fill="FFFFFF"/>
        </w:rPr>
        <w:t>Градостроительного кодекса Российской Федерации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shd w:val="clear" w:color="auto" w:fill="FFFFFF"/>
        </w:rPr>
      </w:pPr>
      <w:r w:rsidRPr="001273F6">
        <w:rPr>
          <w:sz w:val="20"/>
          <w:szCs w:val="20"/>
          <w:shd w:val="clear" w:color="auto" w:fill="FFFFFF"/>
        </w:rPr>
        <w:t>3.2. В случае, предусмотренном </w:t>
      </w:r>
      <w:hyperlink r:id="rId18" w:anchor="dst1346" w:history="1">
        <w:r w:rsidRPr="001273F6">
          <w:rPr>
            <w:color w:val="0000FF"/>
            <w:sz w:val="20"/>
            <w:szCs w:val="20"/>
            <w:u w:val="single"/>
            <w:shd w:val="clear" w:color="auto" w:fill="FFFFFF"/>
          </w:rPr>
          <w:t>частью 3.1</w:t>
        </w:r>
      </w:hyperlink>
      <w:r w:rsidRPr="001273F6">
        <w:rPr>
          <w:sz w:val="20"/>
          <w:szCs w:val="20"/>
          <w:shd w:val="clear" w:color="auto" w:fill="FFFFFF"/>
        </w:rPr>
        <w:t> настоящей статьи, Глава поселения обеспечивает внесение изменений в правила землепользования и застройки в течение тридцати дней со дня получения указанного в </w:t>
      </w:r>
      <w:hyperlink r:id="rId19" w:anchor="dst1346" w:history="1">
        <w:r w:rsidRPr="001273F6">
          <w:rPr>
            <w:color w:val="0000FF"/>
            <w:sz w:val="20"/>
            <w:szCs w:val="20"/>
            <w:u w:val="single"/>
            <w:shd w:val="clear" w:color="auto" w:fill="FFFFFF"/>
          </w:rPr>
          <w:t>части 3.1</w:t>
        </w:r>
      </w:hyperlink>
      <w:r w:rsidRPr="001273F6">
        <w:rPr>
          <w:sz w:val="20"/>
          <w:szCs w:val="20"/>
          <w:shd w:val="clear" w:color="auto" w:fill="FFFFFF"/>
        </w:rPr>
        <w:t> настоящей статьи требования.</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shd w:val="clear" w:color="auto" w:fill="FFFFFF"/>
        </w:rPr>
      </w:pPr>
      <w:r w:rsidRPr="001273F6">
        <w:rPr>
          <w:sz w:val="20"/>
          <w:szCs w:val="20"/>
          <w:shd w:val="clear" w:color="auto" w:fill="FFFFFF"/>
        </w:rPr>
        <w:t>3.3. В целях внесения изменений в Правила землепользования и застройки в случаях, предусмотренных </w:t>
      </w:r>
      <w:hyperlink r:id="rId20" w:anchor="dst2456" w:history="1">
        <w:r w:rsidRPr="001273F6">
          <w:rPr>
            <w:color w:val="0000FF"/>
            <w:sz w:val="20"/>
            <w:szCs w:val="20"/>
            <w:u w:val="single"/>
            <w:shd w:val="clear" w:color="auto" w:fill="FFFFFF"/>
          </w:rPr>
          <w:t>пунктами 3</w:t>
        </w:r>
      </w:hyperlink>
      <w:r w:rsidRPr="001273F6">
        <w:rPr>
          <w:sz w:val="20"/>
          <w:szCs w:val="20"/>
          <w:shd w:val="clear" w:color="auto" w:fill="FFFFFF"/>
        </w:rPr>
        <w:t> - </w:t>
      </w:r>
      <w:hyperlink r:id="rId21" w:anchor="dst2458" w:history="1">
        <w:r w:rsidRPr="001273F6">
          <w:rPr>
            <w:color w:val="0000FF"/>
            <w:sz w:val="20"/>
            <w:szCs w:val="20"/>
            <w:u w:val="single"/>
            <w:shd w:val="clear" w:color="auto" w:fill="FFFFFF"/>
          </w:rPr>
          <w:t>5 части 2</w:t>
        </w:r>
      </w:hyperlink>
      <w:r w:rsidRPr="001273F6">
        <w:rPr>
          <w:sz w:val="20"/>
          <w:szCs w:val="20"/>
          <w:shd w:val="clear" w:color="auto" w:fill="FFFFFF"/>
        </w:rPr>
        <w:t> и </w:t>
      </w:r>
      <w:hyperlink r:id="rId22" w:anchor="dst1346" w:history="1">
        <w:r w:rsidRPr="001273F6">
          <w:rPr>
            <w:color w:val="0000FF"/>
            <w:sz w:val="20"/>
            <w:szCs w:val="20"/>
            <w:u w:val="single"/>
            <w:shd w:val="clear" w:color="auto" w:fill="FFFFFF"/>
          </w:rPr>
          <w:t>частью 3.1</w:t>
        </w:r>
      </w:hyperlink>
      <w:r w:rsidRPr="001273F6">
        <w:rPr>
          <w:sz w:val="20"/>
          <w:szCs w:val="20"/>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3" w:anchor="dst100527" w:history="1">
        <w:r w:rsidRPr="001273F6">
          <w:rPr>
            <w:color w:val="0000FF"/>
            <w:sz w:val="20"/>
            <w:szCs w:val="20"/>
            <w:u w:val="single"/>
            <w:shd w:val="clear" w:color="auto" w:fill="FFFFFF"/>
          </w:rPr>
          <w:t>частью 4</w:t>
        </w:r>
      </w:hyperlink>
      <w:r w:rsidRPr="001273F6">
        <w:rPr>
          <w:sz w:val="20"/>
          <w:szCs w:val="20"/>
          <w:shd w:val="clear" w:color="auto" w:fill="FFFFFF"/>
        </w:rPr>
        <w:t> настоящей статьи заключения комиссии не требуются.</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shd w:val="clear" w:color="auto" w:fill="FFFFFF"/>
        </w:rPr>
      </w:pPr>
      <w:r w:rsidRPr="001273F6">
        <w:rPr>
          <w:sz w:val="20"/>
          <w:szCs w:val="20"/>
          <w:shd w:val="clear" w:color="auto" w:fill="FFFFFF"/>
        </w:rPr>
        <w:t>.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r w:rsidRPr="001273F6">
        <w:rPr>
          <w:sz w:val="20"/>
          <w:szCs w:val="20"/>
          <w:shd w:val="clear" w:color="auto" w:fill="FFFFFF"/>
        </w:rPr>
        <w:t>4.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273F6" w:rsidRPr="001273F6" w:rsidRDefault="001273F6" w:rsidP="001273F6">
      <w:pPr>
        <w:autoSpaceDE w:val="0"/>
        <w:autoSpaceDN w:val="0"/>
        <w:adjustRightInd w:val="0"/>
        <w:ind w:firstLine="709"/>
        <w:contextualSpacing/>
        <w:jc w:val="both"/>
        <w:rPr>
          <w:sz w:val="20"/>
          <w:szCs w:val="20"/>
        </w:rPr>
      </w:pPr>
      <w:r w:rsidRPr="001273F6">
        <w:rPr>
          <w:sz w:val="20"/>
          <w:szCs w:val="20"/>
        </w:rPr>
        <w:t>5. Подготовка проекта о внесении изменений в Правила осуществляется с учетом положений о территориальном планировании, содержащихся в Генеральном плане  Подгорнского сельского поселения, с учетом требований технических регламентов, результатов общественных обсуждений или публичных слушаний и предложений заинтересованных лиц.</w:t>
      </w:r>
    </w:p>
    <w:p w:rsidR="001273F6" w:rsidRPr="001273F6" w:rsidRDefault="001273F6" w:rsidP="001273F6">
      <w:pPr>
        <w:autoSpaceDE w:val="0"/>
        <w:autoSpaceDN w:val="0"/>
        <w:adjustRightInd w:val="0"/>
        <w:ind w:firstLine="709"/>
        <w:contextualSpacing/>
        <w:jc w:val="both"/>
        <w:rPr>
          <w:sz w:val="20"/>
          <w:szCs w:val="20"/>
        </w:rPr>
      </w:pPr>
      <w:r w:rsidRPr="001273F6">
        <w:rPr>
          <w:sz w:val="20"/>
          <w:szCs w:val="20"/>
        </w:rPr>
        <w:t>6. Глава Администрации Подгорнского сельского поселения не позднее, чем по истечении десяти дней с даты принятия решения о подготовке проекта о внесении изменений в Правила размещает их на официальном сайте Подгорнского сельского поселения. Сообщение о принятии такого решения также может быть распространено по радио и телевидению.</w:t>
      </w:r>
    </w:p>
    <w:p w:rsidR="001273F6" w:rsidRPr="001273F6" w:rsidRDefault="001273F6" w:rsidP="001273F6">
      <w:pPr>
        <w:autoSpaceDE w:val="0"/>
        <w:autoSpaceDN w:val="0"/>
        <w:adjustRightInd w:val="0"/>
        <w:ind w:firstLine="709"/>
        <w:contextualSpacing/>
        <w:jc w:val="both"/>
        <w:rPr>
          <w:sz w:val="20"/>
          <w:szCs w:val="20"/>
        </w:rPr>
      </w:pPr>
      <w:bookmarkStart w:id="42" w:name="P271"/>
      <w:bookmarkEnd w:id="42"/>
      <w:r w:rsidRPr="001273F6">
        <w:rPr>
          <w:sz w:val="20"/>
          <w:szCs w:val="20"/>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rsidR="001273F6" w:rsidRPr="001273F6" w:rsidRDefault="001273F6" w:rsidP="001273F6">
      <w:pPr>
        <w:autoSpaceDE w:val="0"/>
        <w:autoSpaceDN w:val="0"/>
        <w:adjustRightInd w:val="0"/>
        <w:ind w:firstLine="709"/>
        <w:contextualSpacing/>
        <w:jc w:val="both"/>
        <w:rPr>
          <w:sz w:val="20"/>
          <w:szCs w:val="20"/>
        </w:rPr>
      </w:pPr>
      <w:bookmarkStart w:id="43" w:name="P275"/>
      <w:bookmarkEnd w:id="43"/>
      <w:r w:rsidRPr="001273F6">
        <w:rPr>
          <w:sz w:val="20"/>
          <w:szCs w:val="20"/>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rsidR="001273F6" w:rsidRPr="001273F6" w:rsidRDefault="001273F6" w:rsidP="001273F6">
      <w:pPr>
        <w:autoSpaceDE w:val="0"/>
        <w:autoSpaceDN w:val="0"/>
        <w:adjustRightInd w:val="0"/>
        <w:ind w:firstLine="709"/>
        <w:contextualSpacing/>
        <w:jc w:val="both"/>
        <w:rPr>
          <w:color w:val="000000"/>
          <w:sz w:val="20"/>
          <w:szCs w:val="20"/>
        </w:rPr>
      </w:pPr>
      <w:r w:rsidRPr="001273F6">
        <w:rPr>
          <w:sz w:val="20"/>
          <w:szCs w:val="20"/>
        </w:rPr>
        <w:t xml:space="preserve"> 9. Глава Администрации Подгорнского сельского поселения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направлении указанного проекта на Совет Подгорнского сельского поселения или об отклонении проекта о внесении изменений в Правила и о направлении его на доработку с </w:t>
      </w:r>
      <w:r w:rsidRPr="001273F6">
        <w:rPr>
          <w:color w:val="000000"/>
          <w:sz w:val="20"/>
          <w:szCs w:val="20"/>
        </w:rPr>
        <w:t>указанием даты его повторного представления.</w:t>
      </w:r>
    </w:p>
    <w:p w:rsidR="001273F6" w:rsidRPr="001273F6" w:rsidRDefault="001273F6" w:rsidP="001273F6">
      <w:pPr>
        <w:widowControl w:val="0"/>
        <w:autoSpaceDE w:val="0"/>
        <w:autoSpaceDN w:val="0"/>
        <w:ind w:firstLine="540"/>
        <w:jc w:val="both"/>
        <w:outlineLvl w:val="3"/>
        <w:rPr>
          <w:b/>
          <w:i/>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r w:rsidRPr="001273F6">
        <w:rPr>
          <w:b/>
          <w:i/>
          <w:sz w:val="20"/>
          <w:szCs w:val="20"/>
        </w:rPr>
        <w:t xml:space="preserve">Статья 16. </w:t>
      </w:r>
      <w:r w:rsidRPr="001273F6">
        <w:rPr>
          <w:b/>
          <w:i/>
          <w:sz w:val="20"/>
          <w:szCs w:val="20"/>
          <w:u w:val="single"/>
        </w:rPr>
        <w:t>Порядок утверждения проекта о внесении изменений в Правила землепользования и застройки территории Подгорнского сельского поселения</w:t>
      </w:r>
    </w:p>
    <w:p w:rsidR="001273F6" w:rsidRPr="001273F6" w:rsidRDefault="001273F6" w:rsidP="001273F6">
      <w:pPr>
        <w:widowControl w:val="0"/>
        <w:autoSpaceDE w:val="0"/>
        <w:autoSpaceDN w:val="0"/>
        <w:ind w:firstLine="540"/>
        <w:jc w:val="both"/>
        <w:outlineLvl w:val="3"/>
        <w:rPr>
          <w:b/>
          <w:i/>
          <w:sz w:val="20"/>
          <w:szCs w:val="20"/>
          <w:u w:val="single"/>
        </w:rPr>
      </w:pPr>
    </w:p>
    <w:p w:rsidR="001273F6" w:rsidRPr="001273F6" w:rsidRDefault="001273F6" w:rsidP="001273F6">
      <w:pPr>
        <w:autoSpaceDE w:val="0"/>
        <w:autoSpaceDN w:val="0"/>
        <w:adjustRightInd w:val="0"/>
        <w:ind w:firstLine="709"/>
        <w:jc w:val="both"/>
        <w:rPr>
          <w:color w:val="000000"/>
          <w:sz w:val="20"/>
          <w:szCs w:val="20"/>
        </w:rPr>
      </w:pPr>
      <w:r w:rsidRPr="001273F6">
        <w:rPr>
          <w:sz w:val="20"/>
          <w:szCs w:val="20"/>
        </w:rPr>
        <w:t>1. Проект о внесении изменений в Правила утверждается Советом Подгорнского сельского поселения</w:t>
      </w:r>
      <w:r w:rsidRPr="001273F6">
        <w:rPr>
          <w:color w:val="000000"/>
          <w:sz w:val="20"/>
          <w:szCs w:val="20"/>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xml:space="preserve">2.  Совет </w:t>
      </w:r>
      <w:r w:rsidRPr="001273F6">
        <w:rPr>
          <w:sz w:val="20"/>
          <w:szCs w:val="20"/>
        </w:rPr>
        <w:t>Подгорнского сельского поселения</w:t>
      </w:r>
      <w:r w:rsidRPr="001273F6">
        <w:rPr>
          <w:color w:val="000000"/>
          <w:sz w:val="20"/>
          <w:szCs w:val="20"/>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lastRenderedPageBreak/>
        <w:t xml:space="preserve">3. Проект о внесении изменений в Правила размещается на официальном сайте </w:t>
      </w:r>
      <w:r w:rsidRPr="001273F6">
        <w:rPr>
          <w:sz w:val="20"/>
          <w:szCs w:val="20"/>
        </w:rPr>
        <w:t>Подгорнского сельского поселения</w:t>
      </w:r>
      <w:r w:rsidRPr="001273F6">
        <w:rPr>
          <w:color w:val="000000"/>
          <w:sz w:val="20"/>
          <w:szCs w:val="20"/>
        </w:rPr>
        <w:t xml:space="preserve"> </w:t>
      </w:r>
      <w:r w:rsidRPr="001273F6">
        <w:rPr>
          <w:sz w:val="20"/>
          <w:szCs w:val="20"/>
        </w:rPr>
        <w:t>области</w:t>
      </w:r>
      <w:r w:rsidRPr="001273F6">
        <w:rPr>
          <w:color w:val="000000"/>
          <w:sz w:val="20"/>
          <w:szCs w:val="20"/>
        </w:rPr>
        <w:t xml:space="preserve"> в сети "Интернет".</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1273F6" w:rsidRPr="001273F6" w:rsidRDefault="001273F6" w:rsidP="001273F6">
      <w:pPr>
        <w:autoSpaceDE w:val="0"/>
        <w:autoSpaceDN w:val="0"/>
        <w:adjustRightInd w:val="0"/>
        <w:ind w:firstLine="709"/>
        <w:jc w:val="both"/>
        <w:rPr>
          <w:color w:val="000000"/>
          <w:sz w:val="20"/>
          <w:szCs w:val="20"/>
        </w:rPr>
      </w:pPr>
    </w:p>
    <w:p w:rsidR="001273F6" w:rsidRPr="001273F6" w:rsidRDefault="001273F6" w:rsidP="001273F6">
      <w:pPr>
        <w:autoSpaceDE w:val="0"/>
        <w:autoSpaceDN w:val="0"/>
        <w:adjustRightInd w:val="0"/>
        <w:ind w:firstLine="709"/>
        <w:jc w:val="both"/>
        <w:rPr>
          <w:b/>
          <w:color w:val="000000"/>
          <w:sz w:val="20"/>
          <w:szCs w:val="20"/>
        </w:rPr>
      </w:pPr>
      <w:r w:rsidRPr="001273F6">
        <w:rPr>
          <w:b/>
          <w:color w:val="000000"/>
          <w:sz w:val="20"/>
          <w:szCs w:val="20"/>
        </w:rPr>
        <w:t>Раздел 2. КАРТА ГРАДОСТРОИТЕЛЬНОГО ЗОНИРОВАНИЯ</w:t>
      </w:r>
    </w:p>
    <w:p w:rsidR="001273F6" w:rsidRPr="001273F6" w:rsidRDefault="001273F6" w:rsidP="001273F6">
      <w:pPr>
        <w:autoSpaceDE w:val="0"/>
        <w:autoSpaceDN w:val="0"/>
        <w:adjustRightInd w:val="0"/>
        <w:ind w:firstLine="709"/>
        <w:jc w:val="both"/>
        <w:rPr>
          <w:color w:val="000000"/>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r w:rsidRPr="001273F6">
        <w:rPr>
          <w:b/>
          <w:i/>
          <w:sz w:val="20"/>
          <w:szCs w:val="20"/>
        </w:rPr>
        <w:t xml:space="preserve">Статья 17. </w:t>
      </w:r>
      <w:r w:rsidRPr="001273F6">
        <w:rPr>
          <w:b/>
          <w:i/>
          <w:sz w:val="20"/>
          <w:szCs w:val="20"/>
          <w:u w:val="single"/>
        </w:rPr>
        <w:t>Требования к карте градостроительного зонирования территории Подгорнского сельского поселения</w:t>
      </w:r>
    </w:p>
    <w:p w:rsidR="001273F6" w:rsidRPr="001273F6" w:rsidRDefault="001273F6" w:rsidP="001273F6">
      <w:pPr>
        <w:widowControl w:val="0"/>
        <w:autoSpaceDE w:val="0"/>
        <w:autoSpaceDN w:val="0"/>
        <w:ind w:firstLine="540"/>
        <w:jc w:val="both"/>
        <w:outlineLvl w:val="3"/>
        <w:rPr>
          <w:b/>
          <w:i/>
          <w:sz w:val="20"/>
          <w:szCs w:val="20"/>
          <w:u w:val="single"/>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поселений регионального значения, если таковы имеются. Указанные границы могут отображаться на отдельных картах.</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В проекте представлены карта градостроительного зонирования, совмещенные с картой границ зон с особыми условиями использования территории в отношении каждого населенного пункта Подгорнского сельского поселения и отношении сельского поселения в целом.</w:t>
      </w:r>
    </w:p>
    <w:p w:rsidR="001273F6" w:rsidRPr="001273F6" w:rsidRDefault="001273F6" w:rsidP="001273F6">
      <w:pPr>
        <w:widowControl w:val="0"/>
        <w:autoSpaceDE w:val="0"/>
        <w:autoSpaceDN w:val="0"/>
        <w:adjustRightInd w:val="0"/>
        <w:jc w:val="both"/>
        <w:outlineLvl w:val="0"/>
        <w:rPr>
          <w:b/>
          <w:sz w:val="20"/>
          <w:szCs w:val="20"/>
        </w:rPr>
      </w:pPr>
    </w:p>
    <w:p w:rsidR="001273F6" w:rsidRPr="001273F6" w:rsidRDefault="001273F6" w:rsidP="001273F6">
      <w:pPr>
        <w:widowControl w:val="0"/>
        <w:autoSpaceDE w:val="0"/>
        <w:autoSpaceDN w:val="0"/>
        <w:adjustRightInd w:val="0"/>
        <w:jc w:val="both"/>
        <w:outlineLvl w:val="0"/>
        <w:rPr>
          <w:b/>
          <w:sz w:val="20"/>
          <w:szCs w:val="20"/>
        </w:rPr>
      </w:pPr>
      <w:r w:rsidRPr="001273F6">
        <w:rPr>
          <w:b/>
          <w:sz w:val="20"/>
          <w:szCs w:val="20"/>
        </w:rPr>
        <w:t>Раздел 3. ГРАДОСТРОИТЕЛЬНЫЕ РЕГЛАМЕНТЫ</w:t>
      </w:r>
    </w:p>
    <w:p w:rsidR="001273F6" w:rsidRPr="001273F6" w:rsidRDefault="001273F6" w:rsidP="001273F6">
      <w:pPr>
        <w:widowControl w:val="0"/>
        <w:autoSpaceDE w:val="0"/>
        <w:autoSpaceDN w:val="0"/>
        <w:adjustRightInd w:val="0"/>
        <w:ind w:firstLine="540"/>
        <w:jc w:val="both"/>
        <w:rPr>
          <w:sz w:val="20"/>
          <w:szCs w:val="20"/>
        </w:rPr>
      </w:pPr>
    </w:p>
    <w:p w:rsidR="001273F6" w:rsidRPr="001273F6" w:rsidRDefault="001273F6" w:rsidP="001273F6">
      <w:pPr>
        <w:widowControl w:val="0"/>
        <w:autoSpaceDE w:val="0"/>
        <w:autoSpaceDN w:val="0"/>
        <w:jc w:val="both"/>
        <w:outlineLvl w:val="2"/>
        <w:rPr>
          <w:b/>
          <w:sz w:val="20"/>
          <w:szCs w:val="20"/>
        </w:rPr>
      </w:pPr>
      <w:r w:rsidRPr="001273F6">
        <w:rPr>
          <w:b/>
          <w:sz w:val="20"/>
          <w:szCs w:val="20"/>
        </w:rPr>
        <w:t>Глава 7. Градостроительные регламенты и виды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1273F6" w:rsidRPr="001273F6" w:rsidRDefault="001273F6" w:rsidP="001273F6">
      <w:pPr>
        <w:widowControl w:val="0"/>
        <w:autoSpaceDE w:val="0"/>
        <w:autoSpaceDN w:val="0"/>
        <w:jc w:val="both"/>
        <w:outlineLvl w:val="2"/>
        <w:rPr>
          <w:b/>
          <w:sz w:val="20"/>
          <w:szCs w:val="20"/>
        </w:rPr>
      </w:pPr>
    </w:p>
    <w:p w:rsidR="001273F6" w:rsidRPr="001273F6" w:rsidRDefault="001273F6" w:rsidP="001273F6">
      <w:pPr>
        <w:widowControl w:val="0"/>
        <w:autoSpaceDE w:val="0"/>
        <w:autoSpaceDN w:val="0"/>
        <w:ind w:firstLine="540"/>
        <w:jc w:val="both"/>
        <w:outlineLvl w:val="3"/>
        <w:rPr>
          <w:b/>
          <w:bCs/>
          <w:i/>
          <w:sz w:val="20"/>
          <w:szCs w:val="20"/>
          <w:u w:val="single"/>
          <w:shd w:val="clear" w:color="auto" w:fill="FFFFFF"/>
        </w:rPr>
      </w:pPr>
      <w:r w:rsidRPr="001273F6">
        <w:rPr>
          <w:b/>
          <w:i/>
          <w:sz w:val="20"/>
          <w:szCs w:val="20"/>
        </w:rPr>
        <w:t>Статья 18. </w:t>
      </w:r>
      <w:r w:rsidRPr="001273F6">
        <w:rPr>
          <w:b/>
          <w:bCs/>
          <w:i/>
          <w:sz w:val="20"/>
          <w:szCs w:val="20"/>
          <w:u w:val="single"/>
          <w:shd w:val="clear" w:color="auto" w:fill="FFFFFF"/>
        </w:rPr>
        <w:t>Виды разрешенного использования земельных участков и объектов капитального строительства</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r w:rsidRPr="001273F6">
        <w:rPr>
          <w:sz w:val="20"/>
          <w:szCs w:val="20"/>
        </w:rPr>
        <w:t>1. Разрешенное использование земельных участков и объектов капитального строительства может быть следующих видов:</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44" w:name="dst100597"/>
      <w:bookmarkEnd w:id="44"/>
      <w:r w:rsidRPr="001273F6">
        <w:rPr>
          <w:sz w:val="20"/>
          <w:szCs w:val="20"/>
        </w:rPr>
        <w:t>1) основные виды разрешенного использования;</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45" w:name="dst100598"/>
      <w:bookmarkEnd w:id="45"/>
      <w:r w:rsidRPr="001273F6">
        <w:rPr>
          <w:sz w:val="20"/>
          <w:szCs w:val="20"/>
        </w:rPr>
        <w:t>2) условно разрешенные виды использования;</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46" w:name="dst100599"/>
      <w:bookmarkEnd w:id="46"/>
      <w:r w:rsidRPr="001273F6">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47" w:name="dst100600"/>
      <w:bookmarkEnd w:id="47"/>
      <w:r w:rsidRPr="001273F6">
        <w:rPr>
          <w:sz w:val="20"/>
          <w:szCs w:val="20"/>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48" w:name="dst1349"/>
      <w:bookmarkEnd w:id="48"/>
      <w:r w:rsidRPr="001273F6">
        <w:rPr>
          <w:sz w:val="20"/>
          <w:szCs w:val="20"/>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r w:rsidRPr="001273F6">
        <w:rPr>
          <w:sz w:val="20"/>
          <w:szCs w:val="20"/>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49" w:name="dst100602"/>
      <w:bookmarkEnd w:id="49"/>
      <w:r w:rsidRPr="001273F6">
        <w:rPr>
          <w:sz w:val="20"/>
          <w:szCs w:val="20"/>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50" w:name="dst100603"/>
      <w:bookmarkEnd w:id="50"/>
      <w:r w:rsidRPr="001273F6">
        <w:rPr>
          <w:sz w:val="20"/>
          <w:szCs w:val="20"/>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51" w:name="dst100604"/>
      <w:bookmarkEnd w:id="51"/>
      <w:r w:rsidRPr="001273F6">
        <w:rPr>
          <w:sz w:val="20"/>
          <w:szCs w:val="20"/>
        </w:rPr>
        <w:t xml:space="preserve">6. Предоставление разрешения на условно разрешенный вид использования земельного участка или </w:t>
      </w:r>
      <w:r w:rsidRPr="001273F6">
        <w:rPr>
          <w:sz w:val="20"/>
          <w:szCs w:val="20"/>
        </w:rPr>
        <w:lastRenderedPageBreak/>
        <w:t>объекта капитального строительства осуществляется в порядке, предусмотренном </w:t>
      </w:r>
      <w:hyperlink r:id="rId24" w:anchor="dst100615" w:history="1">
        <w:r w:rsidRPr="001273F6">
          <w:rPr>
            <w:color w:val="0000FF"/>
            <w:sz w:val="20"/>
            <w:szCs w:val="20"/>
            <w:u w:val="single"/>
          </w:rPr>
          <w:t>статьей 39</w:t>
        </w:r>
      </w:hyperlink>
      <w:r w:rsidRPr="001273F6">
        <w:rPr>
          <w:sz w:val="20"/>
          <w:szCs w:val="20"/>
        </w:rPr>
        <w:t> Градостроительного кодекса Российской Федерации.</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52" w:name="dst100605"/>
      <w:bookmarkEnd w:id="52"/>
      <w:r w:rsidRPr="001273F6">
        <w:rPr>
          <w:sz w:val="20"/>
          <w:szCs w:val="20"/>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p>
    <w:p w:rsidR="001273F6" w:rsidRPr="001273F6" w:rsidRDefault="001273F6" w:rsidP="001273F6">
      <w:pPr>
        <w:keepNext/>
        <w:shd w:val="clear" w:color="auto" w:fill="FFFFFF"/>
        <w:spacing w:after="144"/>
        <w:ind w:firstLine="540"/>
        <w:jc w:val="both"/>
        <w:outlineLvl w:val="0"/>
        <w:rPr>
          <w:b/>
          <w:bCs/>
          <w:i/>
          <w:kern w:val="32"/>
          <w:sz w:val="20"/>
          <w:szCs w:val="20"/>
        </w:rPr>
      </w:pPr>
      <w:r w:rsidRPr="001273F6">
        <w:rPr>
          <w:b/>
          <w:bCs/>
          <w:i/>
          <w:kern w:val="32"/>
          <w:sz w:val="20"/>
          <w:szCs w:val="20"/>
        </w:rPr>
        <w:t>Статья 19</w:t>
      </w:r>
      <w:r w:rsidRPr="001273F6">
        <w:rPr>
          <w:bCs/>
          <w:i/>
          <w:kern w:val="32"/>
          <w:sz w:val="20"/>
          <w:szCs w:val="20"/>
        </w:rPr>
        <w:t>. </w:t>
      </w:r>
      <w:r w:rsidRPr="001273F6">
        <w:rPr>
          <w:b/>
          <w:bCs/>
          <w:i/>
          <w:kern w:val="32"/>
          <w:sz w:val="20"/>
          <w:szCs w:val="20"/>
          <w:u w:val="singl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r w:rsidRPr="001273F6">
        <w:rPr>
          <w:sz w:val="20"/>
          <w:szCs w:val="20"/>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r w:rsidRPr="001273F6">
        <w:rPr>
          <w:sz w:val="20"/>
          <w:szCs w:val="20"/>
        </w:rPr>
        <w:t>1) предельные (минимальные и (или) максимальные) размеры земельных участков, в том числе их площадь;</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53" w:name="dst100609"/>
      <w:bookmarkEnd w:id="53"/>
      <w:r w:rsidRPr="001273F6">
        <w:rPr>
          <w:sz w:val="20"/>
          <w:szCs w:val="20"/>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54" w:name="dst100610"/>
      <w:bookmarkEnd w:id="54"/>
      <w:r w:rsidRPr="001273F6">
        <w:rPr>
          <w:sz w:val="20"/>
          <w:szCs w:val="20"/>
        </w:rPr>
        <w:t>3) предельное количество этажей или предельную высоту зданий, строений, сооружений;</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55" w:name="dst100611"/>
      <w:bookmarkEnd w:id="55"/>
      <w:r w:rsidRPr="001273F6">
        <w:rPr>
          <w:sz w:val="20"/>
          <w:szCs w:val="20"/>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r w:rsidRPr="001273F6">
        <w:rPr>
          <w:sz w:val="20"/>
          <w:szCs w:val="20"/>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25" w:anchor="dst100609" w:history="1">
        <w:r w:rsidRPr="001273F6">
          <w:rPr>
            <w:sz w:val="20"/>
            <w:szCs w:val="20"/>
          </w:rPr>
          <w:t>пунктами 2</w:t>
        </w:r>
      </w:hyperlink>
      <w:r w:rsidRPr="001273F6">
        <w:rPr>
          <w:sz w:val="20"/>
          <w:szCs w:val="20"/>
        </w:rPr>
        <w:t> - </w:t>
      </w:r>
      <w:hyperlink r:id="rId26" w:anchor="dst100611" w:history="1">
        <w:r w:rsidRPr="001273F6">
          <w:rPr>
            <w:sz w:val="20"/>
            <w:szCs w:val="20"/>
          </w:rPr>
          <w:t>4 части 1</w:t>
        </w:r>
      </w:hyperlink>
      <w:r w:rsidRPr="001273F6">
        <w:rPr>
          <w:sz w:val="20"/>
          <w:szCs w:val="20"/>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273F6" w:rsidRPr="001273F6" w:rsidRDefault="001273F6" w:rsidP="001273F6">
      <w:pPr>
        <w:widowControl w:val="0"/>
        <w:shd w:val="clear" w:color="auto" w:fill="FFFFFF"/>
        <w:autoSpaceDE w:val="0"/>
        <w:autoSpaceDN w:val="0"/>
        <w:adjustRightInd w:val="0"/>
        <w:ind w:firstLine="539"/>
        <w:contextualSpacing/>
        <w:jc w:val="both"/>
        <w:rPr>
          <w:rFonts w:ascii="Arial" w:hAnsi="Arial" w:cs="Arial"/>
          <w:sz w:val="20"/>
          <w:szCs w:val="20"/>
        </w:rPr>
      </w:pPr>
      <w:bookmarkStart w:id="56" w:name="dst1353"/>
      <w:bookmarkEnd w:id="56"/>
      <w:r w:rsidRPr="001273F6">
        <w:rPr>
          <w:sz w:val="20"/>
          <w:szCs w:val="20"/>
        </w:rPr>
        <w:t>1.2. Наряду с указанными в </w:t>
      </w:r>
      <w:hyperlink r:id="rId27" w:anchor="dst100609" w:history="1">
        <w:r w:rsidRPr="001273F6">
          <w:rPr>
            <w:sz w:val="20"/>
            <w:szCs w:val="20"/>
          </w:rPr>
          <w:t>пунктах 2</w:t>
        </w:r>
      </w:hyperlink>
      <w:r w:rsidRPr="001273F6">
        <w:rPr>
          <w:sz w:val="20"/>
          <w:szCs w:val="20"/>
        </w:rPr>
        <w:t> - </w:t>
      </w:r>
      <w:hyperlink r:id="rId28" w:anchor="dst100611" w:history="1">
        <w:r w:rsidRPr="001273F6">
          <w:rPr>
            <w:sz w:val="20"/>
            <w:szCs w:val="20"/>
          </w:rPr>
          <w:t>4 части 1</w:t>
        </w:r>
      </w:hyperlink>
      <w:r w:rsidRPr="001273F6">
        <w:rPr>
          <w:sz w:val="20"/>
          <w:szCs w:val="20"/>
        </w:rPr>
        <w:t>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273F6" w:rsidRPr="001273F6" w:rsidRDefault="001273F6" w:rsidP="001273F6">
      <w:pPr>
        <w:widowControl w:val="0"/>
        <w:shd w:val="clear" w:color="auto" w:fill="FFFFFF"/>
        <w:autoSpaceDE w:val="0"/>
        <w:autoSpaceDN w:val="0"/>
        <w:adjustRightInd w:val="0"/>
        <w:ind w:firstLine="539"/>
        <w:contextualSpacing/>
        <w:jc w:val="both"/>
        <w:rPr>
          <w:rFonts w:ascii="Arial" w:hAnsi="Arial" w:cs="Arial"/>
          <w:sz w:val="20"/>
          <w:szCs w:val="20"/>
        </w:rPr>
      </w:pPr>
      <w:bookmarkStart w:id="57" w:name="dst100613"/>
      <w:bookmarkEnd w:id="57"/>
      <w:r w:rsidRPr="001273F6">
        <w:rPr>
          <w:sz w:val="20"/>
          <w:szCs w:val="20"/>
        </w:rPr>
        <w:t>2. Применительно к каждой территориальной зоне устанавливаются указанные в </w:t>
      </w:r>
      <w:hyperlink r:id="rId29" w:anchor="dst1350" w:history="1">
        <w:r w:rsidRPr="001273F6">
          <w:rPr>
            <w:rFonts w:ascii="Arial" w:hAnsi="Arial" w:cs="Arial"/>
            <w:sz w:val="20"/>
            <w:szCs w:val="20"/>
          </w:rPr>
          <w:t>части 1</w:t>
        </w:r>
      </w:hyperlink>
      <w:r w:rsidRPr="001273F6">
        <w:rPr>
          <w:sz w:val="20"/>
          <w:szCs w:val="20"/>
        </w:rPr>
        <w:t> настоящей статьи размеры и параметры, их сочетания.</w:t>
      </w:r>
    </w:p>
    <w:p w:rsidR="001273F6" w:rsidRPr="001273F6" w:rsidRDefault="001273F6" w:rsidP="001273F6">
      <w:pPr>
        <w:widowControl w:val="0"/>
        <w:shd w:val="clear" w:color="auto" w:fill="FFFFFF"/>
        <w:autoSpaceDE w:val="0"/>
        <w:autoSpaceDN w:val="0"/>
        <w:adjustRightInd w:val="0"/>
        <w:ind w:firstLine="539"/>
        <w:contextualSpacing/>
        <w:jc w:val="both"/>
        <w:rPr>
          <w:rFonts w:ascii="Arial" w:hAnsi="Arial" w:cs="Arial"/>
          <w:sz w:val="20"/>
          <w:szCs w:val="20"/>
        </w:rPr>
      </w:pPr>
      <w:bookmarkStart w:id="58" w:name="dst1300"/>
      <w:bookmarkEnd w:id="58"/>
      <w:r w:rsidRPr="001273F6">
        <w:rPr>
          <w:sz w:val="20"/>
          <w:szCs w:val="20"/>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bookmarkStart w:id="59" w:name="dst100614"/>
      <w:bookmarkEnd w:id="59"/>
      <w:r w:rsidRPr="001273F6">
        <w:rPr>
          <w:sz w:val="20"/>
          <w:szCs w:val="20"/>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273F6" w:rsidRPr="001273F6" w:rsidRDefault="001273F6" w:rsidP="001273F6">
      <w:pPr>
        <w:widowControl w:val="0"/>
        <w:shd w:val="clear" w:color="auto" w:fill="FFFFFF"/>
        <w:autoSpaceDE w:val="0"/>
        <w:autoSpaceDN w:val="0"/>
        <w:adjustRightInd w:val="0"/>
        <w:ind w:firstLine="539"/>
        <w:contextualSpacing/>
        <w:jc w:val="both"/>
        <w:rPr>
          <w:sz w:val="20"/>
          <w:szCs w:val="20"/>
        </w:rPr>
      </w:pPr>
    </w:p>
    <w:p w:rsidR="001273F6" w:rsidRPr="001273F6" w:rsidRDefault="001273F6" w:rsidP="001273F6">
      <w:pPr>
        <w:keepNext/>
        <w:shd w:val="clear" w:color="auto" w:fill="FFFFFF"/>
        <w:spacing w:after="144"/>
        <w:ind w:firstLine="540"/>
        <w:jc w:val="both"/>
        <w:outlineLvl w:val="0"/>
        <w:rPr>
          <w:b/>
          <w:bCs/>
          <w:i/>
          <w:color w:val="333333"/>
          <w:kern w:val="32"/>
          <w:sz w:val="20"/>
          <w:szCs w:val="20"/>
        </w:rPr>
      </w:pPr>
      <w:r w:rsidRPr="001273F6">
        <w:rPr>
          <w:b/>
          <w:bCs/>
          <w:i/>
          <w:kern w:val="32"/>
          <w:sz w:val="20"/>
          <w:szCs w:val="20"/>
        </w:rPr>
        <w:t>Статья 20</w:t>
      </w:r>
      <w:r w:rsidRPr="001273F6">
        <w:rPr>
          <w:bCs/>
          <w:i/>
          <w:kern w:val="32"/>
          <w:sz w:val="20"/>
          <w:szCs w:val="20"/>
        </w:rPr>
        <w:t>. </w:t>
      </w:r>
      <w:r w:rsidRPr="001273F6">
        <w:rPr>
          <w:b/>
          <w:bCs/>
          <w:i/>
          <w:kern w:val="32"/>
          <w:sz w:val="20"/>
          <w:szCs w:val="20"/>
          <w:u w:val="single"/>
        </w:rPr>
        <w:t>Отклонение от предельных параметров разрешенного строительства, реконструкции объектов капитального строительства</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r w:rsidRPr="001273F6">
        <w:rPr>
          <w:sz w:val="20"/>
          <w:szCs w:val="20"/>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273F6" w:rsidRPr="001273F6" w:rsidRDefault="001273F6" w:rsidP="001273F6">
      <w:pPr>
        <w:widowControl w:val="0"/>
        <w:shd w:val="clear" w:color="auto" w:fill="FFFFFF"/>
        <w:autoSpaceDE w:val="0"/>
        <w:autoSpaceDN w:val="0"/>
        <w:adjustRightInd w:val="0"/>
        <w:ind w:firstLine="540"/>
        <w:contextualSpacing/>
        <w:jc w:val="both"/>
        <w:rPr>
          <w:sz w:val="20"/>
          <w:szCs w:val="20"/>
        </w:rPr>
      </w:pPr>
      <w:bookmarkStart w:id="60" w:name="dst1301"/>
      <w:bookmarkEnd w:id="60"/>
      <w:r w:rsidRPr="001273F6">
        <w:rPr>
          <w:sz w:val="20"/>
          <w:szCs w:val="20"/>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1273F6" w:rsidRPr="001273F6" w:rsidRDefault="001273F6" w:rsidP="001273F6">
      <w:pPr>
        <w:keepNext/>
        <w:shd w:val="clear" w:color="auto" w:fill="FFFFFF"/>
        <w:ind w:firstLine="540"/>
        <w:contextualSpacing/>
        <w:jc w:val="both"/>
        <w:outlineLvl w:val="0"/>
        <w:rPr>
          <w:bCs/>
          <w:kern w:val="32"/>
          <w:sz w:val="20"/>
          <w:szCs w:val="20"/>
          <w:shd w:val="clear" w:color="auto" w:fill="FFFFFF"/>
        </w:rPr>
      </w:pPr>
      <w:r w:rsidRPr="001273F6">
        <w:rPr>
          <w:bCs/>
          <w:kern w:val="32"/>
          <w:sz w:val="20"/>
          <w:szCs w:val="20"/>
          <w:shd w:val="clear" w:color="auto" w:fill="FFFFFF"/>
        </w:rPr>
        <w:lastRenderedPageBreak/>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1273F6" w:rsidRPr="001273F6" w:rsidRDefault="001273F6" w:rsidP="001273F6">
      <w:pPr>
        <w:widowControl w:val="0"/>
        <w:autoSpaceDE w:val="0"/>
        <w:autoSpaceDN w:val="0"/>
        <w:adjustRightInd w:val="0"/>
        <w:ind w:firstLine="284"/>
        <w:contextualSpacing/>
        <w:jc w:val="both"/>
        <w:rPr>
          <w:sz w:val="20"/>
          <w:szCs w:val="20"/>
          <w:shd w:val="clear" w:color="auto" w:fill="FFFFFF"/>
        </w:rPr>
      </w:pPr>
      <w:r w:rsidRPr="001273F6">
        <w:rPr>
          <w:sz w:val="20"/>
          <w:szCs w:val="20"/>
          <w:shd w:val="clear" w:color="auto" w:fill="FFFFFF"/>
        </w:rPr>
        <w:t xml:space="preserve">    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p>
    <w:p w:rsidR="001273F6" w:rsidRPr="001273F6" w:rsidRDefault="001273F6" w:rsidP="001273F6">
      <w:pPr>
        <w:widowControl w:val="0"/>
        <w:autoSpaceDE w:val="0"/>
        <w:autoSpaceDN w:val="0"/>
        <w:adjustRightInd w:val="0"/>
        <w:contextualSpacing/>
        <w:jc w:val="both"/>
        <w:rPr>
          <w:sz w:val="20"/>
          <w:szCs w:val="20"/>
          <w:shd w:val="clear" w:color="auto" w:fill="FFFFFF"/>
        </w:rPr>
      </w:pPr>
      <w:r w:rsidRPr="001273F6">
        <w:rPr>
          <w:sz w:val="20"/>
          <w:szCs w:val="20"/>
          <w:shd w:val="clear" w:color="auto" w:fill="FFFFFF"/>
        </w:rPr>
        <w:t xml:space="preserve">       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1273F6" w:rsidRPr="001273F6" w:rsidRDefault="001273F6" w:rsidP="001273F6">
      <w:pPr>
        <w:widowControl w:val="0"/>
        <w:autoSpaceDE w:val="0"/>
        <w:autoSpaceDN w:val="0"/>
        <w:adjustRightInd w:val="0"/>
        <w:ind w:firstLine="284"/>
        <w:contextualSpacing/>
        <w:jc w:val="both"/>
        <w:rPr>
          <w:sz w:val="20"/>
          <w:szCs w:val="20"/>
          <w:shd w:val="clear" w:color="auto" w:fill="FFFFFF"/>
        </w:rPr>
      </w:pPr>
      <w:r w:rsidRPr="001273F6">
        <w:rPr>
          <w:sz w:val="20"/>
          <w:szCs w:val="20"/>
          <w:shd w:val="clear" w:color="auto" w:fill="FFFFFF"/>
        </w:rPr>
        <w:t xml:space="preserve">   6. Глава местной Администрации в течение семи дней со дня поступления указанных в </w:t>
      </w:r>
      <w:hyperlink r:id="rId30" w:anchor="dst100633" w:history="1">
        <w:r w:rsidRPr="001273F6">
          <w:rPr>
            <w:color w:val="0000FF"/>
            <w:sz w:val="20"/>
            <w:szCs w:val="20"/>
            <w:u w:val="single"/>
            <w:shd w:val="clear" w:color="auto" w:fill="FFFFFF"/>
          </w:rPr>
          <w:t>части 5</w:t>
        </w:r>
      </w:hyperlink>
      <w:r w:rsidRPr="001273F6">
        <w:rPr>
          <w:sz w:val="20"/>
          <w:szCs w:val="20"/>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273F6" w:rsidRPr="001273F6" w:rsidRDefault="001273F6" w:rsidP="001273F6">
      <w:pPr>
        <w:widowControl w:val="0"/>
        <w:autoSpaceDE w:val="0"/>
        <w:autoSpaceDN w:val="0"/>
        <w:jc w:val="both"/>
        <w:outlineLvl w:val="2"/>
        <w:rPr>
          <w:b/>
          <w:sz w:val="20"/>
          <w:szCs w:val="20"/>
        </w:rPr>
      </w:pPr>
      <w:r w:rsidRPr="001273F6">
        <w:rPr>
          <w:b/>
          <w:sz w:val="20"/>
          <w:szCs w:val="20"/>
        </w:rPr>
        <w:t>Глава 8. Градостроительные регламенты территориальных зон Подгорнского сельского поселения</w:t>
      </w:r>
    </w:p>
    <w:p w:rsidR="001273F6" w:rsidRPr="001273F6" w:rsidRDefault="001273F6" w:rsidP="001273F6">
      <w:pPr>
        <w:widowControl w:val="0"/>
        <w:autoSpaceDE w:val="0"/>
        <w:autoSpaceDN w:val="0"/>
        <w:ind w:firstLine="540"/>
        <w:jc w:val="both"/>
        <w:outlineLvl w:val="3"/>
        <w:rPr>
          <w:b/>
          <w:i/>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r w:rsidRPr="001273F6">
        <w:rPr>
          <w:b/>
          <w:i/>
          <w:sz w:val="20"/>
          <w:szCs w:val="20"/>
        </w:rPr>
        <w:t>Статья 21. </w:t>
      </w:r>
      <w:r w:rsidRPr="001273F6">
        <w:rPr>
          <w:b/>
          <w:i/>
          <w:sz w:val="20"/>
          <w:szCs w:val="20"/>
          <w:u w:val="single"/>
        </w:rPr>
        <w:t>Перечень зон, выделенных на карте градостроительного зонирования территории Подгорнского сельского поселения</w:t>
      </w:r>
    </w:p>
    <w:p w:rsidR="001273F6" w:rsidRPr="001273F6" w:rsidRDefault="001273F6" w:rsidP="001273F6">
      <w:pPr>
        <w:widowControl w:val="0"/>
        <w:autoSpaceDE w:val="0"/>
        <w:autoSpaceDN w:val="0"/>
        <w:ind w:firstLine="540"/>
        <w:jc w:val="both"/>
        <w:outlineLvl w:val="3"/>
        <w:rPr>
          <w:color w:val="000000"/>
          <w:sz w:val="20"/>
          <w:szCs w:val="20"/>
        </w:rPr>
      </w:pPr>
      <w:r w:rsidRPr="001273F6">
        <w:rPr>
          <w:b/>
          <w:i/>
          <w:sz w:val="20"/>
          <w:szCs w:val="20"/>
          <w:u w:val="single"/>
        </w:rPr>
        <w:t xml:space="preserve"> </w:t>
      </w:r>
      <w:r w:rsidRPr="001273F6">
        <w:rPr>
          <w:color w:val="000000"/>
          <w:sz w:val="20"/>
          <w:szCs w:val="20"/>
        </w:rPr>
        <w:t>На карте градостроительного зонирования территории Подгорнского сельского поселения выделены следующие виды территориальных зон (в скобках приводится их кодовое обозначение):</w:t>
      </w:r>
    </w:p>
    <w:p w:rsidR="001273F6" w:rsidRPr="001273F6" w:rsidRDefault="001273F6" w:rsidP="001273F6">
      <w:pPr>
        <w:contextualSpacing/>
        <w:jc w:val="both"/>
        <w:rPr>
          <w:b/>
          <w:sz w:val="20"/>
          <w:szCs w:val="20"/>
          <w:u w:val="single"/>
        </w:rPr>
      </w:pPr>
      <w:r w:rsidRPr="001273F6">
        <w:rPr>
          <w:b/>
          <w:sz w:val="20"/>
          <w:szCs w:val="20"/>
        </w:rPr>
        <w:t xml:space="preserve"> </w:t>
      </w:r>
      <w:r w:rsidRPr="001273F6">
        <w:rPr>
          <w:b/>
          <w:sz w:val="20"/>
          <w:szCs w:val="20"/>
          <w:u w:val="single"/>
        </w:rPr>
        <w:t xml:space="preserve">1. Жилые зоны: </w:t>
      </w:r>
    </w:p>
    <w:p w:rsidR="001273F6" w:rsidRPr="001273F6" w:rsidRDefault="001273F6" w:rsidP="001273F6">
      <w:pPr>
        <w:ind w:firstLine="709"/>
        <w:contextualSpacing/>
        <w:jc w:val="both"/>
        <w:rPr>
          <w:sz w:val="20"/>
          <w:szCs w:val="20"/>
        </w:rPr>
      </w:pPr>
      <w:r w:rsidRPr="001273F6">
        <w:rPr>
          <w:sz w:val="20"/>
          <w:szCs w:val="20"/>
        </w:rPr>
        <w:t xml:space="preserve">  * Зона жилой застройки (Ж1, Ж2, Ж3, Ж4, Ж5, Ж6, Ж7, Ж8, Ж9, Ж10, Ж11);</w:t>
      </w:r>
    </w:p>
    <w:p w:rsidR="001273F6" w:rsidRPr="001273F6" w:rsidRDefault="001273F6" w:rsidP="001273F6">
      <w:pPr>
        <w:ind w:firstLine="709"/>
        <w:contextualSpacing/>
        <w:jc w:val="both"/>
        <w:rPr>
          <w:sz w:val="20"/>
          <w:szCs w:val="20"/>
        </w:rPr>
      </w:pPr>
      <w:r w:rsidRPr="001273F6">
        <w:rPr>
          <w:sz w:val="20"/>
          <w:szCs w:val="20"/>
        </w:rPr>
        <w:t xml:space="preserve">  * Зона жилой застройки вне границы населенного пункта (Жв);</w:t>
      </w:r>
    </w:p>
    <w:p w:rsidR="001273F6" w:rsidRPr="001273F6" w:rsidRDefault="001273F6" w:rsidP="001273F6">
      <w:pPr>
        <w:contextualSpacing/>
        <w:jc w:val="both"/>
        <w:rPr>
          <w:sz w:val="20"/>
          <w:szCs w:val="20"/>
          <w:u w:val="single"/>
        </w:rPr>
      </w:pPr>
      <w:r w:rsidRPr="001273F6">
        <w:rPr>
          <w:sz w:val="20"/>
          <w:szCs w:val="20"/>
        </w:rPr>
        <w:t xml:space="preserve"> </w:t>
      </w:r>
      <w:r w:rsidRPr="001273F6">
        <w:rPr>
          <w:b/>
          <w:sz w:val="20"/>
          <w:szCs w:val="20"/>
          <w:u w:val="single"/>
        </w:rPr>
        <w:t>2. </w:t>
      </w:r>
      <w:r w:rsidRPr="001273F6">
        <w:rPr>
          <w:b/>
          <w:iCs/>
          <w:sz w:val="20"/>
          <w:szCs w:val="20"/>
          <w:u w:val="single"/>
        </w:rPr>
        <w:t xml:space="preserve">Общественно-деловые зоны: </w:t>
      </w:r>
    </w:p>
    <w:p w:rsidR="001273F6" w:rsidRPr="001273F6" w:rsidRDefault="001273F6" w:rsidP="001273F6">
      <w:pPr>
        <w:ind w:left="720"/>
        <w:contextualSpacing/>
        <w:jc w:val="both"/>
        <w:rPr>
          <w:bCs/>
          <w:iCs/>
          <w:sz w:val="20"/>
          <w:szCs w:val="20"/>
        </w:rPr>
      </w:pPr>
      <w:r w:rsidRPr="001273F6">
        <w:rPr>
          <w:sz w:val="20"/>
          <w:szCs w:val="20"/>
        </w:rPr>
        <w:t xml:space="preserve">  * </w:t>
      </w:r>
      <w:r w:rsidRPr="001273F6">
        <w:rPr>
          <w:bCs/>
          <w:iCs/>
          <w:sz w:val="20"/>
          <w:szCs w:val="20"/>
        </w:rPr>
        <w:t>Общественно-деловая зона (ОД1, ОД5, ОД6, ОД7, ОД8, ОД9, ОД10, ОДв);</w:t>
      </w:r>
    </w:p>
    <w:p w:rsidR="001273F6" w:rsidRPr="001273F6" w:rsidRDefault="001273F6" w:rsidP="001273F6">
      <w:pPr>
        <w:contextualSpacing/>
        <w:jc w:val="both"/>
        <w:rPr>
          <w:b/>
          <w:sz w:val="20"/>
          <w:szCs w:val="20"/>
          <w:u w:val="single"/>
        </w:rPr>
      </w:pPr>
      <w:r w:rsidRPr="001273F6">
        <w:rPr>
          <w:b/>
          <w:iCs/>
          <w:sz w:val="20"/>
          <w:szCs w:val="20"/>
        </w:rPr>
        <w:t xml:space="preserve"> </w:t>
      </w:r>
      <w:r w:rsidRPr="001273F6">
        <w:rPr>
          <w:b/>
          <w:sz w:val="20"/>
          <w:szCs w:val="20"/>
          <w:u w:val="single"/>
        </w:rPr>
        <w:t xml:space="preserve">3. Зоны сельскохозяйственного использования: </w:t>
      </w:r>
    </w:p>
    <w:p w:rsidR="001273F6" w:rsidRPr="001273F6" w:rsidRDefault="001273F6" w:rsidP="001273F6">
      <w:pPr>
        <w:ind w:firstLine="709"/>
        <w:contextualSpacing/>
        <w:jc w:val="both"/>
        <w:rPr>
          <w:sz w:val="20"/>
          <w:szCs w:val="20"/>
        </w:rPr>
      </w:pPr>
      <w:r w:rsidRPr="001273F6">
        <w:rPr>
          <w:sz w:val="20"/>
          <w:szCs w:val="20"/>
        </w:rPr>
        <w:t xml:space="preserve">  * Зона сельскохозяйственного назначения (СХ1, СХ7, СХ8, СХ10);</w:t>
      </w:r>
    </w:p>
    <w:p w:rsidR="001273F6" w:rsidRPr="001273F6" w:rsidRDefault="001273F6" w:rsidP="001273F6">
      <w:pPr>
        <w:ind w:left="993" w:hanging="284"/>
        <w:contextualSpacing/>
        <w:jc w:val="both"/>
        <w:rPr>
          <w:sz w:val="20"/>
          <w:szCs w:val="20"/>
        </w:rPr>
      </w:pPr>
      <w:r w:rsidRPr="001273F6">
        <w:rPr>
          <w:sz w:val="20"/>
          <w:szCs w:val="20"/>
        </w:rPr>
        <w:t xml:space="preserve">  * Земельные участки сельскохозяйственного назначения вне границы населенного пункта, сведения о которых содержатся в ЕГРН (СХв);</w:t>
      </w:r>
    </w:p>
    <w:p w:rsidR="001273F6" w:rsidRPr="001273F6" w:rsidRDefault="001273F6" w:rsidP="001273F6">
      <w:pPr>
        <w:contextualSpacing/>
        <w:jc w:val="both"/>
        <w:rPr>
          <w:b/>
          <w:iCs/>
          <w:sz w:val="20"/>
          <w:szCs w:val="20"/>
          <w:u w:val="single"/>
        </w:rPr>
      </w:pPr>
      <w:r w:rsidRPr="001273F6">
        <w:rPr>
          <w:b/>
          <w:iCs/>
          <w:sz w:val="20"/>
          <w:szCs w:val="20"/>
        </w:rPr>
        <w:t xml:space="preserve"> </w:t>
      </w:r>
      <w:r w:rsidRPr="001273F6">
        <w:rPr>
          <w:b/>
          <w:iCs/>
          <w:sz w:val="20"/>
          <w:szCs w:val="20"/>
          <w:u w:val="single"/>
        </w:rPr>
        <w:t xml:space="preserve">4. Производственные зоны, </w:t>
      </w:r>
      <w:r w:rsidRPr="001273F6">
        <w:rPr>
          <w:b/>
          <w:sz w:val="20"/>
          <w:szCs w:val="20"/>
          <w:u w:val="single"/>
        </w:rPr>
        <w:t>зоны инженерной и транспортной инфраструктур:</w:t>
      </w:r>
    </w:p>
    <w:p w:rsidR="001273F6" w:rsidRPr="001273F6" w:rsidRDefault="001273F6" w:rsidP="001273F6">
      <w:pPr>
        <w:ind w:firstLine="709"/>
        <w:contextualSpacing/>
        <w:jc w:val="both"/>
        <w:rPr>
          <w:sz w:val="20"/>
          <w:szCs w:val="20"/>
        </w:rPr>
      </w:pPr>
      <w:r w:rsidRPr="001273F6">
        <w:rPr>
          <w:sz w:val="20"/>
          <w:szCs w:val="20"/>
        </w:rPr>
        <w:t xml:space="preserve">  * Зона промышленной и производственной территории (П1, П3, П6, П8, Пв);</w:t>
      </w:r>
    </w:p>
    <w:p w:rsidR="001273F6" w:rsidRPr="001273F6" w:rsidRDefault="001273F6" w:rsidP="001273F6">
      <w:pPr>
        <w:ind w:left="568" w:firstLine="284"/>
        <w:contextualSpacing/>
        <w:jc w:val="both"/>
        <w:rPr>
          <w:b/>
          <w:sz w:val="20"/>
          <w:szCs w:val="20"/>
        </w:rPr>
      </w:pPr>
      <w:r w:rsidRPr="001273F6">
        <w:rPr>
          <w:sz w:val="20"/>
          <w:szCs w:val="20"/>
        </w:rPr>
        <w:t>* Зона объектов инженерной инфраструктуры (И1, И3, И4, И5, И6, И7, И8, И9);</w:t>
      </w:r>
    </w:p>
    <w:p w:rsidR="001273F6" w:rsidRPr="001273F6" w:rsidRDefault="001273F6" w:rsidP="001273F6">
      <w:pPr>
        <w:ind w:left="993" w:hanging="993"/>
        <w:contextualSpacing/>
        <w:jc w:val="both"/>
        <w:rPr>
          <w:sz w:val="20"/>
          <w:szCs w:val="20"/>
        </w:rPr>
      </w:pPr>
      <w:r w:rsidRPr="001273F6">
        <w:rPr>
          <w:sz w:val="20"/>
          <w:szCs w:val="20"/>
        </w:rPr>
        <w:t xml:space="preserve">              * Зона территорий общего пользования (ТОП1, ТОП2, ТОП3, ТОП4, ТОП5, ТОП6, ТОП7, ТОП8, ТОП9, ТОП10, ТОП11);</w:t>
      </w:r>
    </w:p>
    <w:p w:rsidR="001273F6" w:rsidRPr="001273F6" w:rsidRDefault="001273F6" w:rsidP="001273F6">
      <w:pPr>
        <w:spacing w:before="100" w:beforeAutospacing="1" w:after="100" w:afterAutospacing="1"/>
        <w:contextualSpacing/>
        <w:rPr>
          <w:sz w:val="20"/>
          <w:szCs w:val="20"/>
        </w:rPr>
      </w:pPr>
      <w:r w:rsidRPr="001273F6">
        <w:rPr>
          <w:sz w:val="20"/>
          <w:szCs w:val="20"/>
        </w:rPr>
        <w:t xml:space="preserve">              * Зона воздушного транспорта (ВТ1);</w:t>
      </w:r>
    </w:p>
    <w:p w:rsidR="001273F6" w:rsidRPr="001273F6" w:rsidRDefault="001273F6" w:rsidP="001273F6">
      <w:pPr>
        <w:spacing w:before="100" w:beforeAutospacing="1" w:after="100" w:afterAutospacing="1"/>
        <w:ind w:left="993" w:hanging="993"/>
        <w:contextualSpacing/>
        <w:rPr>
          <w:sz w:val="20"/>
          <w:szCs w:val="20"/>
        </w:rPr>
      </w:pPr>
      <w:r w:rsidRPr="001273F6">
        <w:rPr>
          <w:sz w:val="20"/>
          <w:szCs w:val="20"/>
        </w:rPr>
        <w:t xml:space="preserve">              * Земельные участки транспортной инфраструктуры вне границ населенного пункта, сведения о которых содержатся в ЕГРН (Т);</w:t>
      </w:r>
    </w:p>
    <w:p w:rsidR="001273F6" w:rsidRPr="001273F6" w:rsidRDefault="001273F6" w:rsidP="001273F6">
      <w:pPr>
        <w:contextualSpacing/>
        <w:jc w:val="both"/>
        <w:rPr>
          <w:b/>
          <w:sz w:val="20"/>
          <w:szCs w:val="20"/>
          <w:u w:val="single"/>
        </w:rPr>
      </w:pPr>
      <w:r w:rsidRPr="001273F6">
        <w:rPr>
          <w:b/>
          <w:sz w:val="20"/>
          <w:szCs w:val="20"/>
        </w:rPr>
        <w:t xml:space="preserve">  </w:t>
      </w:r>
      <w:r w:rsidRPr="001273F6">
        <w:rPr>
          <w:b/>
          <w:sz w:val="20"/>
          <w:szCs w:val="20"/>
          <w:u w:val="single"/>
        </w:rPr>
        <w:t xml:space="preserve">5. Зоны рекреационных территорий: </w:t>
      </w:r>
    </w:p>
    <w:p w:rsidR="001273F6" w:rsidRPr="001273F6" w:rsidRDefault="001273F6" w:rsidP="001273F6">
      <w:pPr>
        <w:ind w:left="993" w:hanging="284"/>
        <w:contextualSpacing/>
        <w:jc w:val="both"/>
        <w:rPr>
          <w:sz w:val="20"/>
          <w:szCs w:val="20"/>
        </w:rPr>
      </w:pPr>
      <w:r w:rsidRPr="001273F6">
        <w:rPr>
          <w:sz w:val="20"/>
          <w:szCs w:val="20"/>
        </w:rPr>
        <w:t xml:space="preserve">   * Зона рекреационного назначения и природного ландшафта (Р1, Р2, Р3, Р4, Р6, Р7, Р8, Р9, Р10, Р11);</w:t>
      </w:r>
    </w:p>
    <w:p w:rsidR="001273F6" w:rsidRPr="001273F6" w:rsidRDefault="001273F6" w:rsidP="001273F6">
      <w:pPr>
        <w:ind w:firstLine="709"/>
        <w:contextualSpacing/>
        <w:jc w:val="both"/>
        <w:rPr>
          <w:sz w:val="20"/>
          <w:szCs w:val="20"/>
        </w:rPr>
      </w:pPr>
      <w:r w:rsidRPr="001273F6">
        <w:rPr>
          <w:sz w:val="20"/>
          <w:szCs w:val="20"/>
        </w:rPr>
        <w:t xml:space="preserve">   * Зона спорта и отдыха (Рсо1, Рсо3, Рсо4, Рсо5, Рсо6, Рсо9);</w:t>
      </w:r>
    </w:p>
    <w:p w:rsidR="001273F6" w:rsidRPr="001273F6" w:rsidRDefault="001273F6" w:rsidP="001273F6">
      <w:pPr>
        <w:ind w:left="993" w:hanging="284"/>
        <w:contextualSpacing/>
        <w:jc w:val="both"/>
        <w:rPr>
          <w:sz w:val="20"/>
          <w:szCs w:val="20"/>
        </w:rPr>
      </w:pPr>
      <w:r w:rsidRPr="001273F6">
        <w:rPr>
          <w:sz w:val="20"/>
          <w:szCs w:val="20"/>
        </w:rPr>
        <w:t xml:space="preserve">   * Границы лесного фонда и лесничеств, сведения о которых содержатся в ЕГРН (Л);</w:t>
      </w:r>
    </w:p>
    <w:p w:rsidR="001273F6" w:rsidRPr="001273F6" w:rsidRDefault="001273F6" w:rsidP="001273F6">
      <w:pPr>
        <w:widowControl w:val="0"/>
        <w:autoSpaceDE w:val="0"/>
        <w:autoSpaceDN w:val="0"/>
        <w:adjustRightInd w:val="0"/>
        <w:contextualSpacing/>
        <w:jc w:val="both"/>
        <w:outlineLvl w:val="1"/>
        <w:rPr>
          <w:b/>
          <w:sz w:val="20"/>
          <w:szCs w:val="20"/>
          <w:u w:val="single"/>
        </w:rPr>
      </w:pPr>
      <w:r w:rsidRPr="001273F6">
        <w:rPr>
          <w:b/>
          <w:sz w:val="20"/>
          <w:szCs w:val="20"/>
        </w:rPr>
        <w:t xml:space="preserve">  </w:t>
      </w:r>
      <w:r w:rsidRPr="001273F6">
        <w:rPr>
          <w:b/>
          <w:sz w:val="20"/>
          <w:szCs w:val="20"/>
          <w:u w:val="single"/>
        </w:rPr>
        <w:t xml:space="preserve">6. Зоны специального назначения: </w:t>
      </w:r>
    </w:p>
    <w:p w:rsidR="001273F6" w:rsidRPr="001273F6" w:rsidRDefault="001273F6" w:rsidP="001273F6">
      <w:pPr>
        <w:widowControl w:val="0"/>
        <w:autoSpaceDE w:val="0"/>
        <w:autoSpaceDN w:val="0"/>
        <w:adjustRightInd w:val="0"/>
        <w:ind w:left="993" w:hanging="284"/>
        <w:contextualSpacing/>
        <w:jc w:val="both"/>
        <w:rPr>
          <w:sz w:val="20"/>
          <w:szCs w:val="20"/>
        </w:rPr>
      </w:pPr>
      <w:r w:rsidRPr="001273F6">
        <w:rPr>
          <w:sz w:val="20"/>
          <w:szCs w:val="20"/>
        </w:rPr>
        <w:t xml:space="preserve">  * Зона специального назначения, связанная с захоронениями (СПкл1, СПкл3, СПклв);</w:t>
      </w:r>
    </w:p>
    <w:p w:rsidR="001273F6" w:rsidRPr="001273F6" w:rsidRDefault="001273F6" w:rsidP="001273F6">
      <w:pPr>
        <w:widowControl w:val="0"/>
        <w:autoSpaceDE w:val="0"/>
        <w:autoSpaceDN w:val="0"/>
        <w:adjustRightInd w:val="0"/>
        <w:ind w:left="993" w:hanging="284"/>
        <w:contextualSpacing/>
        <w:jc w:val="both"/>
        <w:rPr>
          <w:sz w:val="20"/>
          <w:szCs w:val="20"/>
        </w:rPr>
      </w:pPr>
      <w:r w:rsidRPr="001273F6">
        <w:rPr>
          <w:sz w:val="20"/>
          <w:szCs w:val="20"/>
        </w:rPr>
        <w:t xml:space="preserve">  * Зона специального назначения вне границы населенного пункта (СПв);</w:t>
      </w:r>
    </w:p>
    <w:p w:rsidR="001273F6" w:rsidRPr="001273F6" w:rsidRDefault="001273F6" w:rsidP="001273F6">
      <w:pPr>
        <w:widowControl w:val="0"/>
        <w:autoSpaceDE w:val="0"/>
        <w:autoSpaceDN w:val="0"/>
        <w:adjustRightInd w:val="0"/>
        <w:contextualSpacing/>
        <w:jc w:val="both"/>
        <w:outlineLvl w:val="1"/>
        <w:rPr>
          <w:b/>
          <w:sz w:val="20"/>
          <w:szCs w:val="20"/>
          <w:u w:val="single"/>
        </w:rPr>
      </w:pPr>
      <w:r w:rsidRPr="001273F6">
        <w:rPr>
          <w:b/>
          <w:sz w:val="20"/>
          <w:szCs w:val="20"/>
        </w:rPr>
        <w:t xml:space="preserve">  </w:t>
      </w:r>
      <w:r w:rsidRPr="001273F6">
        <w:rPr>
          <w:b/>
          <w:sz w:val="20"/>
          <w:szCs w:val="20"/>
          <w:u w:val="single"/>
        </w:rPr>
        <w:t xml:space="preserve">7. Иные зоны: </w:t>
      </w:r>
    </w:p>
    <w:p w:rsidR="001273F6" w:rsidRPr="001273F6" w:rsidRDefault="001273F6" w:rsidP="001273F6">
      <w:pPr>
        <w:widowControl w:val="0"/>
        <w:autoSpaceDE w:val="0"/>
        <w:autoSpaceDN w:val="0"/>
        <w:adjustRightInd w:val="0"/>
        <w:ind w:firstLine="709"/>
        <w:contextualSpacing/>
        <w:jc w:val="both"/>
        <w:rPr>
          <w:sz w:val="20"/>
          <w:szCs w:val="20"/>
        </w:rPr>
      </w:pPr>
      <w:r w:rsidRPr="001273F6">
        <w:rPr>
          <w:sz w:val="20"/>
          <w:szCs w:val="20"/>
        </w:rPr>
        <w:t xml:space="preserve">  * Земли, категории пользования которых не установлены (БК).</w:t>
      </w:r>
    </w:p>
    <w:p w:rsidR="001273F6" w:rsidRPr="001273F6" w:rsidRDefault="001273F6" w:rsidP="001273F6">
      <w:pPr>
        <w:widowControl w:val="0"/>
        <w:autoSpaceDE w:val="0"/>
        <w:autoSpaceDN w:val="0"/>
        <w:adjustRightInd w:val="0"/>
        <w:ind w:firstLine="540"/>
        <w:contextualSpacing/>
        <w:jc w:val="both"/>
        <w:rPr>
          <w:rFonts w:cs="Arial"/>
          <w:sz w:val="20"/>
          <w:szCs w:val="20"/>
        </w:rPr>
      </w:pPr>
      <w:r w:rsidRPr="001273F6">
        <w:rPr>
          <w:rFonts w:cs="Arial"/>
          <w:sz w:val="20"/>
          <w:szCs w:val="20"/>
        </w:rPr>
        <w:t>* Кодовому обозначению территориальной зоны присваивается индекс, который соответствует населенному пункту, а именно:</w:t>
      </w:r>
    </w:p>
    <w:p w:rsidR="001273F6" w:rsidRPr="001273F6" w:rsidRDefault="001273F6" w:rsidP="001273F6">
      <w:pPr>
        <w:widowControl w:val="0"/>
        <w:autoSpaceDE w:val="0"/>
        <w:autoSpaceDN w:val="0"/>
        <w:adjustRightInd w:val="0"/>
        <w:ind w:firstLine="540"/>
        <w:contextualSpacing/>
        <w:jc w:val="both"/>
        <w:rPr>
          <w:rFonts w:cs="Arial"/>
          <w:sz w:val="20"/>
          <w:szCs w:val="20"/>
        </w:rPr>
      </w:pPr>
    </w:p>
    <w:p w:rsidR="001273F6" w:rsidRPr="001273F6" w:rsidRDefault="001273F6" w:rsidP="001273F6">
      <w:pPr>
        <w:widowControl w:val="0"/>
        <w:autoSpaceDE w:val="0"/>
        <w:autoSpaceDN w:val="0"/>
        <w:adjustRightInd w:val="0"/>
        <w:ind w:firstLine="540"/>
        <w:contextualSpacing/>
        <w:jc w:val="both"/>
        <w:rPr>
          <w:rFonts w:cs="Arial"/>
          <w:sz w:val="20"/>
          <w:szCs w:val="20"/>
        </w:rPr>
      </w:pPr>
      <w:r w:rsidRPr="001273F6">
        <w:rPr>
          <w:rFonts w:cs="Arial"/>
          <w:sz w:val="20"/>
          <w:szCs w:val="20"/>
        </w:rPr>
        <w:t xml:space="preserve">Для с. Подгорное (индекс </w:t>
      </w:r>
      <w:r w:rsidRPr="001273F6">
        <w:rPr>
          <w:rFonts w:cs="Arial"/>
          <w:b/>
          <w:sz w:val="20"/>
          <w:szCs w:val="20"/>
        </w:rPr>
        <w:t>1</w:t>
      </w:r>
      <w:r w:rsidRPr="001273F6">
        <w:rPr>
          <w:rFonts w:cs="Arial"/>
          <w:sz w:val="20"/>
          <w:szCs w:val="20"/>
        </w:rPr>
        <w:t xml:space="preserve">) – </w:t>
      </w:r>
      <w:r w:rsidRPr="001273F6">
        <w:rPr>
          <w:rFonts w:cs="Arial"/>
          <w:b/>
          <w:sz w:val="20"/>
          <w:szCs w:val="20"/>
        </w:rPr>
        <w:t>Ж1, И1, ОД1, ТОП1, СХ1, П1, Р1, ВТ1, СПкл1, Рсо1</w:t>
      </w:r>
      <w:r w:rsidRPr="001273F6">
        <w:rPr>
          <w:rFonts w:cs="Arial"/>
          <w:sz w:val="20"/>
          <w:szCs w:val="20"/>
        </w:rPr>
        <w:t>;</w:t>
      </w:r>
    </w:p>
    <w:p w:rsidR="001273F6" w:rsidRPr="001273F6" w:rsidRDefault="001273F6" w:rsidP="001273F6">
      <w:pPr>
        <w:widowControl w:val="0"/>
        <w:autoSpaceDE w:val="0"/>
        <w:autoSpaceDN w:val="0"/>
        <w:adjustRightInd w:val="0"/>
        <w:ind w:firstLine="540"/>
        <w:contextualSpacing/>
        <w:jc w:val="both"/>
        <w:rPr>
          <w:rFonts w:cs="Arial"/>
          <w:sz w:val="20"/>
          <w:szCs w:val="20"/>
        </w:rPr>
      </w:pPr>
      <w:r w:rsidRPr="001273F6">
        <w:rPr>
          <w:rFonts w:cs="Arial"/>
          <w:sz w:val="20"/>
          <w:szCs w:val="20"/>
        </w:rPr>
        <w:t xml:space="preserve">Для д. Кирпичное (индекс </w:t>
      </w:r>
      <w:r w:rsidRPr="001273F6">
        <w:rPr>
          <w:rFonts w:cs="Arial"/>
          <w:b/>
          <w:sz w:val="20"/>
          <w:szCs w:val="20"/>
        </w:rPr>
        <w:t>2</w:t>
      </w:r>
      <w:r w:rsidRPr="001273F6">
        <w:rPr>
          <w:rFonts w:cs="Arial"/>
          <w:sz w:val="20"/>
          <w:szCs w:val="20"/>
        </w:rPr>
        <w:t>) –</w:t>
      </w:r>
      <w:r w:rsidRPr="001273F6">
        <w:rPr>
          <w:rFonts w:cs="Arial"/>
          <w:b/>
          <w:sz w:val="20"/>
          <w:szCs w:val="20"/>
        </w:rPr>
        <w:t xml:space="preserve"> Ж2, Р2, ТОП2</w:t>
      </w:r>
      <w:r w:rsidRPr="001273F6">
        <w:rPr>
          <w:rFonts w:cs="Arial"/>
          <w:sz w:val="20"/>
          <w:szCs w:val="20"/>
        </w:rPr>
        <w:t>;</w:t>
      </w:r>
    </w:p>
    <w:p w:rsidR="001273F6" w:rsidRPr="001273F6" w:rsidRDefault="001273F6" w:rsidP="001273F6">
      <w:pPr>
        <w:widowControl w:val="0"/>
        <w:autoSpaceDE w:val="0"/>
        <w:autoSpaceDN w:val="0"/>
        <w:adjustRightInd w:val="0"/>
        <w:ind w:firstLine="540"/>
        <w:contextualSpacing/>
        <w:jc w:val="both"/>
        <w:rPr>
          <w:rFonts w:cs="Arial"/>
          <w:sz w:val="20"/>
          <w:szCs w:val="20"/>
        </w:rPr>
      </w:pPr>
      <w:r w:rsidRPr="001273F6">
        <w:rPr>
          <w:rFonts w:cs="Arial"/>
          <w:sz w:val="20"/>
          <w:szCs w:val="20"/>
        </w:rPr>
        <w:t xml:space="preserve">Для с. Мушкино (индекс </w:t>
      </w:r>
      <w:r w:rsidRPr="001273F6">
        <w:rPr>
          <w:rFonts w:cs="Arial"/>
          <w:b/>
          <w:sz w:val="20"/>
          <w:szCs w:val="20"/>
        </w:rPr>
        <w:t>3</w:t>
      </w:r>
      <w:r w:rsidRPr="001273F6">
        <w:rPr>
          <w:rFonts w:cs="Arial"/>
          <w:sz w:val="20"/>
          <w:szCs w:val="20"/>
        </w:rPr>
        <w:t>) –</w:t>
      </w:r>
      <w:r w:rsidRPr="001273F6">
        <w:rPr>
          <w:rFonts w:cs="Arial"/>
          <w:b/>
          <w:sz w:val="20"/>
          <w:szCs w:val="20"/>
        </w:rPr>
        <w:t xml:space="preserve"> Ж3, И3, ТОП3, П3, Р3, СПкл3</w:t>
      </w:r>
      <w:r w:rsidRPr="001273F6">
        <w:rPr>
          <w:rFonts w:cs="Arial"/>
          <w:sz w:val="20"/>
          <w:szCs w:val="20"/>
        </w:rPr>
        <w:t>;</w:t>
      </w:r>
    </w:p>
    <w:p w:rsidR="001273F6" w:rsidRPr="001273F6" w:rsidRDefault="001273F6" w:rsidP="001273F6">
      <w:pPr>
        <w:widowControl w:val="0"/>
        <w:autoSpaceDE w:val="0"/>
        <w:autoSpaceDN w:val="0"/>
        <w:adjustRightInd w:val="0"/>
        <w:ind w:firstLine="540"/>
        <w:contextualSpacing/>
        <w:jc w:val="both"/>
        <w:rPr>
          <w:rFonts w:cs="Arial"/>
          <w:sz w:val="20"/>
          <w:szCs w:val="20"/>
        </w:rPr>
      </w:pPr>
      <w:r w:rsidRPr="001273F6">
        <w:rPr>
          <w:rFonts w:cs="Arial"/>
          <w:sz w:val="20"/>
          <w:szCs w:val="20"/>
        </w:rPr>
        <w:t xml:space="preserve">Для п. Трудовой (индекс </w:t>
      </w:r>
      <w:r w:rsidRPr="001273F6">
        <w:rPr>
          <w:rFonts w:cs="Arial"/>
          <w:b/>
          <w:sz w:val="20"/>
          <w:szCs w:val="20"/>
        </w:rPr>
        <w:t>4</w:t>
      </w:r>
      <w:r w:rsidRPr="001273F6">
        <w:rPr>
          <w:rFonts w:cs="Arial"/>
          <w:sz w:val="20"/>
          <w:szCs w:val="20"/>
        </w:rPr>
        <w:t>) –</w:t>
      </w:r>
      <w:r w:rsidRPr="001273F6">
        <w:rPr>
          <w:rFonts w:cs="Arial"/>
          <w:b/>
          <w:sz w:val="20"/>
          <w:szCs w:val="20"/>
        </w:rPr>
        <w:t xml:space="preserve"> Ж4, И4, Р4, ТОП4, Рсо4;</w:t>
      </w:r>
    </w:p>
    <w:p w:rsidR="001273F6" w:rsidRPr="001273F6" w:rsidRDefault="001273F6" w:rsidP="001273F6">
      <w:pPr>
        <w:widowControl w:val="0"/>
        <w:autoSpaceDE w:val="0"/>
        <w:autoSpaceDN w:val="0"/>
        <w:adjustRightInd w:val="0"/>
        <w:ind w:firstLine="540"/>
        <w:contextualSpacing/>
        <w:jc w:val="both"/>
        <w:rPr>
          <w:rFonts w:cs="Arial"/>
          <w:b/>
          <w:sz w:val="20"/>
          <w:szCs w:val="20"/>
        </w:rPr>
      </w:pPr>
      <w:r w:rsidRPr="001273F6">
        <w:rPr>
          <w:rFonts w:cs="Arial"/>
          <w:sz w:val="20"/>
          <w:szCs w:val="20"/>
        </w:rPr>
        <w:t xml:space="preserve">Для с. Ермиловка (индекс </w:t>
      </w:r>
      <w:r w:rsidRPr="001273F6">
        <w:rPr>
          <w:rFonts w:cs="Arial"/>
          <w:b/>
          <w:sz w:val="20"/>
          <w:szCs w:val="20"/>
        </w:rPr>
        <w:t>5</w:t>
      </w:r>
      <w:r w:rsidRPr="001273F6">
        <w:rPr>
          <w:rFonts w:cs="Arial"/>
          <w:sz w:val="20"/>
          <w:szCs w:val="20"/>
        </w:rPr>
        <w:t>) –</w:t>
      </w:r>
      <w:r w:rsidRPr="001273F6">
        <w:rPr>
          <w:rFonts w:cs="Arial"/>
          <w:b/>
          <w:sz w:val="20"/>
          <w:szCs w:val="20"/>
        </w:rPr>
        <w:t xml:space="preserve"> Ж5, И5, ОД5, ТОП5;</w:t>
      </w:r>
    </w:p>
    <w:p w:rsidR="001273F6" w:rsidRPr="001273F6" w:rsidRDefault="001273F6" w:rsidP="001273F6">
      <w:pPr>
        <w:widowControl w:val="0"/>
        <w:autoSpaceDE w:val="0"/>
        <w:autoSpaceDN w:val="0"/>
        <w:adjustRightInd w:val="0"/>
        <w:ind w:firstLine="540"/>
        <w:contextualSpacing/>
        <w:jc w:val="both"/>
        <w:rPr>
          <w:rFonts w:cs="Arial"/>
          <w:b/>
          <w:sz w:val="20"/>
          <w:szCs w:val="20"/>
        </w:rPr>
      </w:pPr>
      <w:r w:rsidRPr="001273F6">
        <w:rPr>
          <w:rFonts w:cs="Arial"/>
          <w:sz w:val="20"/>
          <w:szCs w:val="20"/>
        </w:rPr>
        <w:t xml:space="preserve">Для с. Сухой Лог (индекс </w:t>
      </w:r>
      <w:r w:rsidRPr="001273F6">
        <w:rPr>
          <w:rFonts w:cs="Arial"/>
          <w:b/>
          <w:sz w:val="20"/>
          <w:szCs w:val="20"/>
        </w:rPr>
        <w:t>6</w:t>
      </w:r>
      <w:r w:rsidRPr="001273F6">
        <w:rPr>
          <w:rFonts w:cs="Arial"/>
          <w:sz w:val="20"/>
          <w:szCs w:val="20"/>
        </w:rPr>
        <w:t>) –</w:t>
      </w:r>
      <w:r w:rsidRPr="001273F6">
        <w:rPr>
          <w:rFonts w:cs="Arial"/>
          <w:b/>
          <w:sz w:val="20"/>
          <w:szCs w:val="20"/>
        </w:rPr>
        <w:t xml:space="preserve"> Ж6, И6, Р6, ТОП6;</w:t>
      </w:r>
    </w:p>
    <w:p w:rsidR="001273F6" w:rsidRPr="001273F6" w:rsidRDefault="001273F6" w:rsidP="001273F6">
      <w:pPr>
        <w:widowControl w:val="0"/>
        <w:autoSpaceDE w:val="0"/>
        <w:autoSpaceDN w:val="0"/>
        <w:adjustRightInd w:val="0"/>
        <w:ind w:firstLine="540"/>
        <w:contextualSpacing/>
        <w:jc w:val="both"/>
        <w:rPr>
          <w:rFonts w:cs="Arial"/>
          <w:b/>
          <w:sz w:val="20"/>
          <w:szCs w:val="20"/>
        </w:rPr>
      </w:pPr>
      <w:r w:rsidRPr="001273F6">
        <w:rPr>
          <w:rFonts w:cs="Arial"/>
          <w:sz w:val="20"/>
          <w:szCs w:val="20"/>
        </w:rPr>
        <w:t xml:space="preserve">Для с. Чемондаевка (индекс </w:t>
      </w:r>
      <w:r w:rsidRPr="001273F6">
        <w:rPr>
          <w:rFonts w:cs="Arial"/>
          <w:b/>
          <w:sz w:val="20"/>
          <w:szCs w:val="20"/>
        </w:rPr>
        <w:t>7</w:t>
      </w:r>
      <w:r w:rsidRPr="001273F6">
        <w:rPr>
          <w:rFonts w:cs="Arial"/>
          <w:sz w:val="20"/>
          <w:szCs w:val="20"/>
        </w:rPr>
        <w:t>) –</w:t>
      </w:r>
      <w:r w:rsidRPr="001273F6">
        <w:rPr>
          <w:rFonts w:cs="Arial"/>
          <w:b/>
          <w:sz w:val="20"/>
          <w:szCs w:val="20"/>
        </w:rPr>
        <w:t xml:space="preserve"> Ж7, И7, ОД7, Р7, СХ7, ТОП7;</w:t>
      </w:r>
    </w:p>
    <w:p w:rsidR="001273F6" w:rsidRPr="001273F6" w:rsidRDefault="001273F6" w:rsidP="001273F6">
      <w:pPr>
        <w:widowControl w:val="0"/>
        <w:autoSpaceDE w:val="0"/>
        <w:autoSpaceDN w:val="0"/>
        <w:adjustRightInd w:val="0"/>
        <w:ind w:firstLine="540"/>
        <w:contextualSpacing/>
        <w:jc w:val="both"/>
        <w:rPr>
          <w:rFonts w:cs="Arial"/>
          <w:b/>
          <w:sz w:val="20"/>
          <w:szCs w:val="20"/>
        </w:rPr>
      </w:pPr>
      <w:r w:rsidRPr="001273F6">
        <w:rPr>
          <w:rFonts w:cs="Arial"/>
          <w:sz w:val="20"/>
          <w:szCs w:val="20"/>
        </w:rPr>
        <w:t xml:space="preserve">Для п. Элитное (индекс </w:t>
      </w:r>
      <w:r w:rsidRPr="001273F6">
        <w:rPr>
          <w:rFonts w:cs="Arial"/>
          <w:b/>
          <w:sz w:val="20"/>
          <w:szCs w:val="20"/>
        </w:rPr>
        <w:t>8</w:t>
      </w:r>
      <w:r w:rsidRPr="001273F6">
        <w:rPr>
          <w:rFonts w:cs="Arial"/>
          <w:sz w:val="20"/>
          <w:szCs w:val="20"/>
        </w:rPr>
        <w:t>) –</w:t>
      </w:r>
      <w:r w:rsidRPr="001273F6">
        <w:rPr>
          <w:rFonts w:cs="Arial"/>
          <w:b/>
          <w:sz w:val="20"/>
          <w:szCs w:val="20"/>
        </w:rPr>
        <w:t xml:space="preserve"> Ж8, И8, ОД8, П8, Р8, СХ8, ТОП8;</w:t>
      </w:r>
    </w:p>
    <w:p w:rsidR="001273F6" w:rsidRPr="001273F6" w:rsidRDefault="001273F6" w:rsidP="001273F6">
      <w:pPr>
        <w:widowControl w:val="0"/>
        <w:autoSpaceDE w:val="0"/>
        <w:autoSpaceDN w:val="0"/>
        <w:adjustRightInd w:val="0"/>
        <w:ind w:firstLine="540"/>
        <w:contextualSpacing/>
        <w:jc w:val="both"/>
        <w:rPr>
          <w:rFonts w:cs="Arial"/>
          <w:b/>
          <w:sz w:val="20"/>
          <w:szCs w:val="20"/>
        </w:rPr>
      </w:pPr>
      <w:r w:rsidRPr="001273F6">
        <w:rPr>
          <w:rFonts w:cs="Arial"/>
          <w:sz w:val="20"/>
          <w:szCs w:val="20"/>
        </w:rPr>
        <w:t xml:space="preserve">Для д. Григорьевка (индекс </w:t>
      </w:r>
      <w:r w:rsidRPr="001273F6">
        <w:rPr>
          <w:rFonts w:cs="Arial"/>
          <w:b/>
          <w:sz w:val="20"/>
          <w:szCs w:val="20"/>
        </w:rPr>
        <w:t>9</w:t>
      </w:r>
      <w:r w:rsidRPr="001273F6">
        <w:rPr>
          <w:rFonts w:cs="Arial"/>
          <w:sz w:val="20"/>
          <w:szCs w:val="20"/>
        </w:rPr>
        <w:t>) –</w:t>
      </w:r>
      <w:r w:rsidRPr="001273F6">
        <w:rPr>
          <w:rFonts w:cs="Arial"/>
          <w:b/>
          <w:sz w:val="20"/>
          <w:szCs w:val="20"/>
        </w:rPr>
        <w:t xml:space="preserve"> Ж9, И9, ОД9, Р9, ТОП9, Рсо9;</w:t>
      </w:r>
    </w:p>
    <w:p w:rsidR="001273F6" w:rsidRPr="001273F6" w:rsidRDefault="001273F6" w:rsidP="001273F6">
      <w:pPr>
        <w:widowControl w:val="0"/>
        <w:autoSpaceDE w:val="0"/>
        <w:autoSpaceDN w:val="0"/>
        <w:adjustRightInd w:val="0"/>
        <w:ind w:firstLine="540"/>
        <w:contextualSpacing/>
        <w:jc w:val="both"/>
        <w:rPr>
          <w:rFonts w:cs="Arial"/>
          <w:b/>
          <w:sz w:val="20"/>
          <w:szCs w:val="20"/>
        </w:rPr>
      </w:pPr>
      <w:r w:rsidRPr="001273F6">
        <w:rPr>
          <w:rFonts w:cs="Arial"/>
          <w:sz w:val="20"/>
          <w:szCs w:val="20"/>
        </w:rPr>
        <w:t xml:space="preserve">Для п. Черёмушки (индекс </w:t>
      </w:r>
      <w:r w:rsidRPr="001273F6">
        <w:rPr>
          <w:rFonts w:cs="Arial"/>
          <w:b/>
          <w:sz w:val="20"/>
          <w:szCs w:val="20"/>
        </w:rPr>
        <w:t>10</w:t>
      </w:r>
      <w:r w:rsidRPr="001273F6">
        <w:rPr>
          <w:rFonts w:cs="Arial"/>
          <w:sz w:val="20"/>
          <w:szCs w:val="20"/>
        </w:rPr>
        <w:t>) –</w:t>
      </w:r>
      <w:r w:rsidRPr="001273F6">
        <w:rPr>
          <w:rFonts w:cs="Arial"/>
          <w:b/>
          <w:sz w:val="20"/>
          <w:szCs w:val="20"/>
        </w:rPr>
        <w:t xml:space="preserve"> Ж10, ОД10, Р10, СХ10, ТОП10;</w:t>
      </w:r>
    </w:p>
    <w:p w:rsidR="001273F6" w:rsidRPr="001273F6" w:rsidRDefault="001273F6" w:rsidP="001273F6">
      <w:pPr>
        <w:widowControl w:val="0"/>
        <w:autoSpaceDE w:val="0"/>
        <w:autoSpaceDN w:val="0"/>
        <w:adjustRightInd w:val="0"/>
        <w:ind w:firstLine="540"/>
        <w:contextualSpacing/>
        <w:jc w:val="both"/>
        <w:rPr>
          <w:rFonts w:cs="Arial"/>
          <w:b/>
          <w:sz w:val="20"/>
          <w:szCs w:val="20"/>
        </w:rPr>
      </w:pPr>
      <w:r w:rsidRPr="001273F6">
        <w:rPr>
          <w:rFonts w:cs="Arial"/>
          <w:sz w:val="20"/>
          <w:szCs w:val="20"/>
        </w:rPr>
        <w:t xml:space="preserve">Для д. Минеевка (индекс </w:t>
      </w:r>
      <w:r w:rsidRPr="001273F6">
        <w:rPr>
          <w:rFonts w:cs="Arial"/>
          <w:b/>
          <w:sz w:val="20"/>
          <w:szCs w:val="20"/>
        </w:rPr>
        <w:t>11</w:t>
      </w:r>
      <w:r w:rsidRPr="001273F6">
        <w:rPr>
          <w:rFonts w:cs="Arial"/>
          <w:sz w:val="20"/>
          <w:szCs w:val="20"/>
        </w:rPr>
        <w:t>) –</w:t>
      </w:r>
      <w:r w:rsidRPr="001273F6">
        <w:rPr>
          <w:rFonts w:cs="Arial"/>
          <w:b/>
          <w:sz w:val="20"/>
          <w:szCs w:val="20"/>
        </w:rPr>
        <w:t xml:space="preserve"> Ж11, Р11, ТОП11.</w:t>
      </w:r>
    </w:p>
    <w:p w:rsidR="001273F6" w:rsidRPr="001273F6" w:rsidRDefault="001273F6" w:rsidP="001273F6">
      <w:pPr>
        <w:widowControl w:val="0"/>
        <w:autoSpaceDE w:val="0"/>
        <w:autoSpaceDN w:val="0"/>
        <w:adjustRightInd w:val="0"/>
        <w:ind w:firstLine="540"/>
        <w:contextualSpacing/>
        <w:jc w:val="both"/>
        <w:rPr>
          <w:rFonts w:cs="Arial"/>
          <w:sz w:val="20"/>
          <w:szCs w:val="20"/>
        </w:rPr>
      </w:pPr>
    </w:p>
    <w:p w:rsidR="001273F6" w:rsidRPr="001273F6" w:rsidRDefault="001273F6" w:rsidP="001273F6">
      <w:pPr>
        <w:widowControl w:val="0"/>
        <w:autoSpaceDE w:val="0"/>
        <w:autoSpaceDN w:val="0"/>
        <w:adjustRightInd w:val="0"/>
        <w:ind w:firstLine="540"/>
        <w:contextualSpacing/>
        <w:jc w:val="both"/>
        <w:rPr>
          <w:rFonts w:cs="Arial"/>
          <w:b/>
          <w:sz w:val="20"/>
          <w:szCs w:val="20"/>
        </w:rPr>
      </w:pPr>
    </w:p>
    <w:p w:rsidR="001273F6" w:rsidRPr="001273F6" w:rsidRDefault="001273F6" w:rsidP="001273F6">
      <w:pPr>
        <w:widowControl w:val="0"/>
        <w:autoSpaceDE w:val="0"/>
        <w:autoSpaceDN w:val="0"/>
        <w:adjustRightInd w:val="0"/>
        <w:ind w:firstLine="540"/>
        <w:contextualSpacing/>
        <w:jc w:val="both"/>
        <w:rPr>
          <w:rFonts w:cs="Arial"/>
          <w:sz w:val="20"/>
          <w:szCs w:val="20"/>
        </w:rPr>
      </w:pPr>
      <w:r w:rsidRPr="001273F6">
        <w:rPr>
          <w:rFonts w:cs="Arial"/>
          <w:sz w:val="20"/>
          <w:szCs w:val="20"/>
        </w:rPr>
        <w:lastRenderedPageBreak/>
        <w:t xml:space="preserve">* Кодовому обозначению территориальной зоны </w:t>
      </w:r>
      <w:r w:rsidRPr="001273F6">
        <w:rPr>
          <w:rFonts w:cs="Arial"/>
          <w:b/>
          <w:sz w:val="20"/>
          <w:szCs w:val="20"/>
        </w:rPr>
        <w:t xml:space="preserve">вне границ населенных пунктов </w:t>
      </w:r>
      <w:r w:rsidRPr="001273F6">
        <w:rPr>
          <w:rFonts w:cs="Arial"/>
          <w:sz w:val="20"/>
          <w:szCs w:val="20"/>
        </w:rPr>
        <w:t>присваивается индекс «в», либо такой индекс не устанавливается, а именно:</w:t>
      </w:r>
    </w:p>
    <w:p w:rsidR="001273F6" w:rsidRPr="001273F6" w:rsidRDefault="001273F6" w:rsidP="001273F6">
      <w:pPr>
        <w:widowControl w:val="0"/>
        <w:autoSpaceDE w:val="0"/>
        <w:autoSpaceDN w:val="0"/>
        <w:adjustRightInd w:val="0"/>
        <w:ind w:firstLine="540"/>
        <w:contextualSpacing/>
        <w:jc w:val="both"/>
        <w:rPr>
          <w:rFonts w:cs="Arial"/>
          <w:sz w:val="20"/>
          <w:szCs w:val="20"/>
        </w:rPr>
      </w:pPr>
    </w:p>
    <w:p w:rsidR="001273F6" w:rsidRPr="001273F6" w:rsidRDefault="001273F6" w:rsidP="001273F6">
      <w:pPr>
        <w:widowControl w:val="0"/>
        <w:autoSpaceDE w:val="0"/>
        <w:autoSpaceDN w:val="0"/>
        <w:adjustRightInd w:val="0"/>
        <w:ind w:firstLine="426"/>
        <w:contextualSpacing/>
        <w:jc w:val="both"/>
        <w:rPr>
          <w:sz w:val="20"/>
          <w:szCs w:val="20"/>
        </w:rPr>
      </w:pPr>
      <w:r w:rsidRPr="001273F6">
        <w:rPr>
          <w:sz w:val="20"/>
          <w:szCs w:val="20"/>
        </w:rPr>
        <w:t xml:space="preserve">- Зона промышленной и производственной территории – </w:t>
      </w:r>
      <w:r w:rsidRPr="001273F6">
        <w:rPr>
          <w:b/>
          <w:sz w:val="20"/>
          <w:szCs w:val="20"/>
        </w:rPr>
        <w:t>Пв</w:t>
      </w:r>
      <w:r w:rsidRPr="001273F6">
        <w:rPr>
          <w:sz w:val="20"/>
          <w:szCs w:val="20"/>
        </w:rPr>
        <w:t>;</w:t>
      </w:r>
    </w:p>
    <w:p w:rsidR="001273F6" w:rsidRPr="001273F6" w:rsidRDefault="001273F6" w:rsidP="001273F6">
      <w:pPr>
        <w:widowControl w:val="0"/>
        <w:autoSpaceDE w:val="0"/>
        <w:autoSpaceDN w:val="0"/>
        <w:adjustRightInd w:val="0"/>
        <w:ind w:firstLine="426"/>
        <w:contextualSpacing/>
        <w:jc w:val="both"/>
        <w:rPr>
          <w:sz w:val="20"/>
          <w:szCs w:val="20"/>
        </w:rPr>
      </w:pPr>
      <w:r w:rsidRPr="001273F6">
        <w:rPr>
          <w:sz w:val="20"/>
          <w:szCs w:val="20"/>
        </w:rPr>
        <w:t>- Общественно-деловая зона</w:t>
      </w:r>
      <w:r w:rsidRPr="001273F6">
        <w:rPr>
          <w:rFonts w:ascii="Arial" w:hAnsi="Arial" w:cs="Arial"/>
          <w:bCs/>
          <w:iCs/>
          <w:sz w:val="20"/>
          <w:szCs w:val="20"/>
        </w:rPr>
        <w:t xml:space="preserve"> </w:t>
      </w:r>
      <w:r w:rsidRPr="001273F6">
        <w:rPr>
          <w:sz w:val="20"/>
          <w:szCs w:val="20"/>
        </w:rPr>
        <w:t xml:space="preserve">– </w:t>
      </w:r>
      <w:r w:rsidRPr="001273F6">
        <w:rPr>
          <w:b/>
          <w:sz w:val="20"/>
          <w:szCs w:val="20"/>
        </w:rPr>
        <w:t>ОДв</w:t>
      </w:r>
      <w:r w:rsidRPr="001273F6">
        <w:rPr>
          <w:sz w:val="20"/>
          <w:szCs w:val="20"/>
        </w:rPr>
        <w:t>;</w:t>
      </w:r>
    </w:p>
    <w:p w:rsidR="001273F6" w:rsidRPr="001273F6" w:rsidRDefault="001273F6" w:rsidP="001273F6">
      <w:pPr>
        <w:widowControl w:val="0"/>
        <w:autoSpaceDE w:val="0"/>
        <w:autoSpaceDN w:val="0"/>
        <w:adjustRightInd w:val="0"/>
        <w:ind w:firstLine="426"/>
        <w:contextualSpacing/>
        <w:jc w:val="both"/>
        <w:rPr>
          <w:sz w:val="20"/>
          <w:szCs w:val="20"/>
        </w:rPr>
      </w:pPr>
      <w:r w:rsidRPr="001273F6">
        <w:rPr>
          <w:sz w:val="20"/>
          <w:szCs w:val="20"/>
        </w:rPr>
        <w:t xml:space="preserve">- Зона жилой застройки вне границы населенного пункта – </w:t>
      </w:r>
      <w:r w:rsidRPr="001273F6">
        <w:rPr>
          <w:b/>
          <w:sz w:val="20"/>
          <w:szCs w:val="20"/>
        </w:rPr>
        <w:t>Жв</w:t>
      </w:r>
      <w:r w:rsidRPr="001273F6">
        <w:rPr>
          <w:sz w:val="20"/>
          <w:szCs w:val="20"/>
        </w:rPr>
        <w:t>;</w:t>
      </w:r>
    </w:p>
    <w:p w:rsidR="001273F6" w:rsidRPr="001273F6" w:rsidRDefault="001273F6" w:rsidP="001273F6">
      <w:pPr>
        <w:widowControl w:val="0"/>
        <w:autoSpaceDE w:val="0"/>
        <w:autoSpaceDN w:val="0"/>
        <w:adjustRightInd w:val="0"/>
        <w:ind w:firstLine="426"/>
        <w:contextualSpacing/>
        <w:jc w:val="both"/>
        <w:rPr>
          <w:sz w:val="20"/>
          <w:szCs w:val="20"/>
        </w:rPr>
      </w:pPr>
      <w:r w:rsidRPr="001273F6">
        <w:rPr>
          <w:sz w:val="20"/>
          <w:szCs w:val="20"/>
        </w:rPr>
        <w:t xml:space="preserve">- Зона специального назначения, связанная с захоронениями – </w:t>
      </w:r>
      <w:r w:rsidRPr="001273F6">
        <w:rPr>
          <w:b/>
          <w:sz w:val="20"/>
          <w:szCs w:val="20"/>
        </w:rPr>
        <w:t>СПклв</w:t>
      </w:r>
      <w:r w:rsidRPr="001273F6">
        <w:rPr>
          <w:sz w:val="20"/>
          <w:szCs w:val="20"/>
        </w:rPr>
        <w:t>;</w:t>
      </w:r>
    </w:p>
    <w:p w:rsidR="001273F6" w:rsidRPr="001273F6" w:rsidRDefault="001273F6" w:rsidP="001273F6">
      <w:pPr>
        <w:widowControl w:val="0"/>
        <w:autoSpaceDE w:val="0"/>
        <w:autoSpaceDN w:val="0"/>
        <w:adjustRightInd w:val="0"/>
        <w:ind w:left="567" w:hanging="141"/>
        <w:contextualSpacing/>
        <w:jc w:val="both"/>
        <w:rPr>
          <w:sz w:val="20"/>
          <w:szCs w:val="20"/>
        </w:rPr>
      </w:pPr>
      <w:r w:rsidRPr="001273F6">
        <w:rPr>
          <w:sz w:val="20"/>
          <w:szCs w:val="20"/>
        </w:rPr>
        <w:t xml:space="preserve">- Зона специального назначения вне границы населенного пункта – </w:t>
      </w:r>
      <w:r w:rsidRPr="001273F6">
        <w:rPr>
          <w:b/>
          <w:sz w:val="20"/>
          <w:szCs w:val="20"/>
        </w:rPr>
        <w:t>СПв</w:t>
      </w:r>
      <w:r w:rsidRPr="001273F6">
        <w:rPr>
          <w:sz w:val="20"/>
          <w:szCs w:val="20"/>
        </w:rPr>
        <w:t>;</w:t>
      </w:r>
    </w:p>
    <w:p w:rsidR="001273F6" w:rsidRPr="001273F6" w:rsidRDefault="001273F6" w:rsidP="001273F6">
      <w:pPr>
        <w:widowControl w:val="0"/>
        <w:autoSpaceDE w:val="0"/>
        <w:autoSpaceDN w:val="0"/>
        <w:adjustRightInd w:val="0"/>
        <w:ind w:left="567" w:hanging="141"/>
        <w:contextualSpacing/>
        <w:jc w:val="both"/>
        <w:rPr>
          <w:sz w:val="20"/>
          <w:szCs w:val="20"/>
        </w:rPr>
      </w:pPr>
      <w:r w:rsidRPr="001273F6">
        <w:rPr>
          <w:sz w:val="20"/>
          <w:szCs w:val="20"/>
        </w:rPr>
        <w:t xml:space="preserve">- Земельные участки сельскохозяйственного назначения вне границы населенного пункта, сведения о которых содержатся в ЕГРН – </w:t>
      </w:r>
      <w:r w:rsidRPr="001273F6">
        <w:rPr>
          <w:b/>
          <w:sz w:val="20"/>
          <w:szCs w:val="20"/>
        </w:rPr>
        <w:t>СХв</w:t>
      </w:r>
      <w:r w:rsidRPr="001273F6">
        <w:rPr>
          <w:sz w:val="20"/>
          <w:szCs w:val="20"/>
        </w:rPr>
        <w:t>;</w:t>
      </w:r>
    </w:p>
    <w:p w:rsidR="001273F6" w:rsidRPr="001273F6" w:rsidRDefault="001273F6" w:rsidP="001273F6">
      <w:pPr>
        <w:widowControl w:val="0"/>
        <w:autoSpaceDE w:val="0"/>
        <w:autoSpaceDN w:val="0"/>
        <w:adjustRightInd w:val="0"/>
        <w:ind w:firstLine="426"/>
        <w:contextualSpacing/>
        <w:jc w:val="both"/>
        <w:rPr>
          <w:sz w:val="20"/>
          <w:szCs w:val="20"/>
        </w:rPr>
      </w:pPr>
      <w:r w:rsidRPr="001273F6">
        <w:rPr>
          <w:sz w:val="20"/>
          <w:szCs w:val="20"/>
        </w:rPr>
        <w:t xml:space="preserve">- Границы лесного фонда и лесничеств, сведения о которых содержатся в ЕГРН – </w:t>
      </w:r>
      <w:r w:rsidRPr="001273F6">
        <w:rPr>
          <w:b/>
          <w:sz w:val="20"/>
          <w:szCs w:val="20"/>
        </w:rPr>
        <w:t>Л</w:t>
      </w:r>
      <w:r w:rsidRPr="001273F6">
        <w:rPr>
          <w:sz w:val="20"/>
          <w:szCs w:val="20"/>
        </w:rPr>
        <w:t>;</w:t>
      </w:r>
    </w:p>
    <w:p w:rsidR="001273F6" w:rsidRPr="001273F6" w:rsidRDefault="001273F6" w:rsidP="001273F6">
      <w:pPr>
        <w:widowControl w:val="0"/>
        <w:autoSpaceDE w:val="0"/>
        <w:autoSpaceDN w:val="0"/>
        <w:adjustRightInd w:val="0"/>
        <w:ind w:left="567" w:hanging="141"/>
        <w:contextualSpacing/>
        <w:jc w:val="both"/>
        <w:rPr>
          <w:b/>
          <w:sz w:val="20"/>
          <w:szCs w:val="20"/>
        </w:rPr>
      </w:pPr>
      <w:r w:rsidRPr="001273F6">
        <w:rPr>
          <w:sz w:val="20"/>
          <w:szCs w:val="20"/>
        </w:rPr>
        <w:t xml:space="preserve">- Земельные участки транспортной инфраструктуры вне границ населенного пункта, сведения о которых содержатся в ЕГРН – </w:t>
      </w:r>
      <w:r w:rsidRPr="001273F6">
        <w:rPr>
          <w:b/>
          <w:sz w:val="20"/>
          <w:szCs w:val="20"/>
        </w:rPr>
        <w:t>Т;</w:t>
      </w:r>
    </w:p>
    <w:p w:rsidR="001273F6" w:rsidRPr="001273F6" w:rsidRDefault="001273F6" w:rsidP="001273F6">
      <w:pPr>
        <w:widowControl w:val="0"/>
        <w:autoSpaceDE w:val="0"/>
        <w:autoSpaceDN w:val="0"/>
        <w:adjustRightInd w:val="0"/>
        <w:ind w:left="567" w:hanging="141"/>
        <w:contextualSpacing/>
        <w:jc w:val="both"/>
        <w:rPr>
          <w:b/>
          <w:sz w:val="20"/>
          <w:szCs w:val="20"/>
        </w:rPr>
      </w:pPr>
      <w:r w:rsidRPr="001273F6">
        <w:rPr>
          <w:b/>
          <w:sz w:val="20"/>
          <w:szCs w:val="20"/>
        </w:rPr>
        <w:t xml:space="preserve">- </w:t>
      </w:r>
      <w:r w:rsidRPr="001273F6">
        <w:rPr>
          <w:sz w:val="20"/>
          <w:szCs w:val="20"/>
        </w:rPr>
        <w:t xml:space="preserve">Земли, категории пользования которых не установлены – </w:t>
      </w:r>
      <w:r w:rsidRPr="001273F6">
        <w:rPr>
          <w:b/>
          <w:sz w:val="20"/>
          <w:szCs w:val="20"/>
        </w:rPr>
        <w:t>БК.</w:t>
      </w:r>
      <w:r w:rsidRPr="001273F6">
        <w:rPr>
          <w:sz w:val="20"/>
          <w:szCs w:val="20"/>
        </w:rPr>
        <w:t xml:space="preserve"> </w:t>
      </w:r>
    </w:p>
    <w:p w:rsidR="001273F6" w:rsidRPr="001273F6" w:rsidRDefault="001273F6" w:rsidP="001273F6">
      <w:pPr>
        <w:widowControl w:val="0"/>
        <w:autoSpaceDE w:val="0"/>
        <w:autoSpaceDN w:val="0"/>
        <w:adjustRightInd w:val="0"/>
        <w:ind w:left="567" w:hanging="141"/>
        <w:contextualSpacing/>
        <w:jc w:val="both"/>
        <w:rPr>
          <w:sz w:val="20"/>
          <w:szCs w:val="20"/>
        </w:rPr>
      </w:pPr>
    </w:p>
    <w:p w:rsidR="001273F6" w:rsidRPr="001273F6" w:rsidRDefault="001273F6" w:rsidP="001273F6">
      <w:pPr>
        <w:widowControl w:val="0"/>
        <w:autoSpaceDE w:val="0"/>
        <w:autoSpaceDN w:val="0"/>
        <w:ind w:firstLine="540"/>
        <w:jc w:val="both"/>
        <w:outlineLvl w:val="3"/>
        <w:rPr>
          <w:b/>
          <w:i/>
          <w:sz w:val="20"/>
          <w:szCs w:val="20"/>
          <w:u w:val="single"/>
        </w:rPr>
      </w:pPr>
      <w:r w:rsidRPr="001273F6">
        <w:rPr>
          <w:b/>
          <w:i/>
          <w:sz w:val="20"/>
          <w:szCs w:val="20"/>
        </w:rPr>
        <w:t xml:space="preserve">Статья 22. </w:t>
      </w:r>
      <w:r w:rsidRPr="001273F6">
        <w:rPr>
          <w:b/>
          <w:i/>
          <w:sz w:val="20"/>
          <w:szCs w:val="20"/>
          <w:u w:val="single"/>
        </w:rPr>
        <w:t>Градостроительные регламенты в части ограничения использования земельных участков и объектов капитального строительства</w:t>
      </w:r>
    </w:p>
    <w:p w:rsidR="001273F6" w:rsidRPr="001273F6" w:rsidRDefault="001273F6" w:rsidP="001273F6">
      <w:pPr>
        <w:widowControl w:val="0"/>
        <w:autoSpaceDE w:val="0"/>
        <w:autoSpaceDN w:val="0"/>
        <w:ind w:firstLine="540"/>
        <w:jc w:val="both"/>
        <w:outlineLvl w:val="3"/>
        <w:rPr>
          <w:b/>
          <w:i/>
          <w:sz w:val="20"/>
          <w:szCs w:val="20"/>
          <w:u w:val="single"/>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Ограничения использования земельных участков и объектов капитального строительства, расположенных в пределах соответствующей территориальной зоны Подгорнского сельского поселения, устанавливаются в соответствии с законодательством Российской Федерации.</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Орган государственной власти или орган местного самоуправления имеет право отказать в согласовании и утверждении схемы расположения земельного участка или земельных участков на кадастровом плане территории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К зонам с особыми условиями использования территорий (ЗОУИТ) относятся охранные, санитарно-защитные зоны, зоны охраны </w:t>
      </w:r>
      <w:hyperlink r:id="rId31" w:tooltip="Объект культурного наследия России" w:history="1">
        <w:r w:rsidRPr="001273F6">
          <w:rPr>
            <w:color w:val="000000"/>
            <w:sz w:val="20"/>
            <w:szCs w:val="20"/>
          </w:rPr>
          <w:t>объектов культурного наследия</w:t>
        </w:r>
      </w:hyperlink>
      <w:r w:rsidRPr="001273F6">
        <w:rPr>
          <w:color w:val="000000"/>
          <w:sz w:val="20"/>
          <w:szCs w:val="20"/>
        </w:rPr>
        <w:t>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1273F6" w:rsidRPr="001273F6" w:rsidRDefault="001273F6" w:rsidP="001273F6">
      <w:pPr>
        <w:ind w:firstLine="709"/>
        <w:jc w:val="both"/>
        <w:rPr>
          <w:b/>
          <w:i/>
          <w:sz w:val="20"/>
          <w:szCs w:val="20"/>
        </w:rPr>
      </w:pPr>
    </w:p>
    <w:p w:rsidR="001273F6" w:rsidRPr="001273F6" w:rsidRDefault="001273F6" w:rsidP="001273F6">
      <w:pPr>
        <w:ind w:left="1843" w:hanging="1134"/>
        <w:jc w:val="both"/>
        <w:rPr>
          <w:b/>
          <w:i/>
          <w:sz w:val="20"/>
          <w:szCs w:val="20"/>
          <w:u w:val="single"/>
        </w:rPr>
      </w:pPr>
      <w:r w:rsidRPr="001273F6">
        <w:rPr>
          <w:b/>
          <w:i/>
          <w:sz w:val="20"/>
          <w:szCs w:val="20"/>
        </w:rPr>
        <w:t xml:space="preserve">Статья 23 </w:t>
      </w:r>
      <w:r w:rsidRPr="001273F6">
        <w:rPr>
          <w:b/>
          <w:i/>
          <w:sz w:val="20"/>
          <w:szCs w:val="20"/>
          <w:u w:val="single"/>
        </w:rPr>
        <w:t>Зона жилой застройки (Ж1, Ж2, Ж3, Ж4, Ж5, Ж6, Ж7, Ж8, Ж9, Ж10, Ж11)</w:t>
      </w:r>
    </w:p>
    <w:p w:rsidR="001273F6" w:rsidRPr="001273F6" w:rsidRDefault="001273F6" w:rsidP="001273F6">
      <w:pPr>
        <w:ind w:firstLine="709"/>
        <w:jc w:val="both"/>
        <w:rPr>
          <w:sz w:val="20"/>
          <w:szCs w:val="20"/>
        </w:rPr>
      </w:pPr>
      <w:r w:rsidRPr="001273F6">
        <w:rPr>
          <w:color w:val="000000"/>
          <w:sz w:val="20"/>
          <w:szCs w:val="20"/>
        </w:rPr>
        <w:t>В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Виды разрешенного использования земельных участков и объектов капитального строительства:</w:t>
      </w:r>
    </w:p>
    <w:p w:rsidR="001273F6" w:rsidRPr="001273F6" w:rsidRDefault="001273F6" w:rsidP="001273F6">
      <w:pPr>
        <w:autoSpaceDE w:val="0"/>
        <w:autoSpaceDN w:val="0"/>
        <w:adjustRightInd w:val="0"/>
        <w:ind w:firstLine="709"/>
        <w:jc w:val="both"/>
        <w:rPr>
          <w:color w:val="000000"/>
          <w:sz w:val="20"/>
          <w:szCs w:val="20"/>
        </w:rPr>
      </w:pPr>
    </w:p>
    <w:tbl>
      <w:tblPr>
        <w:tblW w:w="9640" w:type="dxa"/>
        <w:tblInd w:w="-34" w:type="dxa"/>
        <w:tblLook w:val="0000" w:firstRow="0" w:lastRow="0" w:firstColumn="0" w:lastColumn="0" w:noHBand="0" w:noVBand="0"/>
      </w:tblPr>
      <w:tblGrid>
        <w:gridCol w:w="3857"/>
        <w:gridCol w:w="5783"/>
      </w:tblGrid>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r w:rsidRPr="001273F6">
              <w:rPr>
                <w:rFonts w:eastAsia="Calibri"/>
                <w:b/>
                <w:sz w:val="20"/>
                <w:szCs w:val="20"/>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1273F6">
                <w:rPr>
                  <w:sz w:val="20"/>
                  <w:szCs w:val="20"/>
                </w:rPr>
                <w:t>кодами 1.1</w:t>
              </w:r>
            </w:hyperlink>
            <w:r w:rsidRPr="001273F6">
              <w:rPr>
                <w:sz w:val="20"/>
                <w:szCs w:val="20"/>
              </w:rPr>
              <w:t xml:space="preserve"> - </w:t>
            </w:r>
            <w:hyperlink w:anchor="Par126" w:tooltip="1.20" w:history="1">
              <w:r w:rsidRPr="001273F6">
                <w:rPr>
                  <w:sz w:val="20"/>
                  <w:szCs w:val="20"/>
                </w:rPr>
                <w:t>1.20</w:t>
              </w:r>
            </w:hyperlink>
            <w:r w:rsidRPr="001273F6">
              <w:rPr>
                <w:sz w:val="20"/>
                <w:szCs w:val="20"/>
              </w:rPr>
              <w:t>, в том числе размещение зданий и сооружений, используемых для хранения и переработки сельскохозяйственной продукции</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rFonts w:ascii="Arial" w:hAnsi="Arial" w:cs="Arial"/>
                <w:sz w:val="20"/>
                <w:szCs w:val="20"/>
              </w:rPr>
            </w:pPr>
            <w:r w:rsidRPr="001273F6">
              <w:rPr>
                <w:b/>
                <w:i/>
                <w:sz w:val="20"/>
                <w:szCs w:val="20"/>
              </w:rPr>
              <w:t>Овощеводство (1.3)</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Садоводство (1.5)</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rFonts w:ascii="Arial" w:hAnsi="Arial" w:cs="Arial"/>
                <w:sz w:val="20"/>
                <w:szCs w:val="20"/>
              </w:rPr>
            </w:pPr>
            <w:r w:rsidRPr="001273F6">
              <w:rPr>
                <w:sz w:val="20"/>
                <w:szCs w:val="20"/>
              </w:rPr>
              <w:t>Производство сельскохозяйственной продукции без права возведения объектов капитального строительства</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lastRenderedPageBreak/>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Выпас сельскохозяйственных животных</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Для индивидуального жилищного строительства (2.1)</w:t>
            </w:r>
          </w:p>
          <w:p w:rsidR="001273F6" w:rsidRPr="001273F6" w:rsidRDefault="001273F6" w:rsidP="001273F6">
            <w:pPr>
              <w:widowControl w:val="0"/>
              <w:autoSpaceDE w:val="0"/>
              <w:autoSpaceDN w:val="0"/>
              <w:adjustRightInd w:val="0"/>
              <w:jc w:val="both"/>
              <w:outlineLvl w:val="1"/>
              <w:rPr>
                <w:b/>
                <w:i/>
                <w:sz w:val="20"/>
                <w:szCs w:val="20"/>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выращивание сельскохозяйственных культур;</w:t>
            </w:r>
          </w:p>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размещение гаражей для собственных нужд и хозяйственных построек</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i/>
                <w:sz w:val="20"/>
                <w:szCs w:val="20"/>
              </w:rPr>
              <w:t>Малоэтажная многоквартирная жилая застройка (2.1.1)</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rPr>
            </w:pPr>
            <w:r w:rsidRPr="001273F6">
              <w:rPr>
                <w:rFonts w:eastAsia="Calibri"/>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i/>
                <w:sz w:val="20"/>
                <w:szCs w:val="20"/>
              </w:rPr>
              <w:t>Для ведения личного подсобного хозяйства (приусадебный земельный участок) (2.2)</w:t>
            </w:r>
          </w:p>
          <w:p w:rsidR="001273F6" w:rsidRPr="001273F6" w:rsidRDefault="001273F6" w:rsidP="001273F6">
            <w:pPr>
              <w:widowControl w:val="0"/>
              <w:autoSpaceDE w:val="0"/>
              <w:autoSpaceDN w:val="0"/>
              <w:adjustRightInd w:val="0"/>
              <w:ind w:left="252"/>
              <w:rPr>
                <w:rFonts w:eastAsia="Calibri"/>
                <w:sz w:val="20"/>
                <w:szCs w:val="20"/>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жилого дома, указанного в описании вида разрешенного использования с кодом 2.1;</w:t>
            </w:r>
          </w:p>
          <w:p w:rsidR="001273F6" w:rsidRPr="001273F6" w:rsidRDefault="001273F6" w:rsidP="001273F6">
            <w:pPr>
              <w:widowControl w:val="0"/>
              <w:autoSpaceDE w:val="0"/>
              <w:autoSpaceDN w:val="0"/>
              <w:rPr>
                <w:sz w:val="20"/>
                <w:szCs w:val="20"/>
              </w:rPr>
            </w:pPr>
            <w:r w:rsidRPr="001273F6">
              <w:rPr>
                <w:sz w:val="20"/>
                <w:szCs w:val="20"/>
              </w:rPr>
              <w:t>производство сельскохозяйственной продукции;</w:t>
            </w:r>
          </w:p>
          <w:p w:rsidR="001273F6" w:rsidRPr="001273F6" w:rsidRDefault="001273F6" w:rsidP="001273F6">
            <w:pPr>
              <w:widowControl w:val="0"/>
              <w:autoSpaceDE w:val="0"/>
              <w:autoSpaceDN w:val="0"/>
              <w:rPr>
                <w:rFonts w:eastAsia="Calibri"/>
                <w:sz w:val="20"/>
                <w:szCs w:val="20"/>
              </w:rPr>
            </w:pPr>
            <w:r w:rsidRPr="001273F6">
              <w:rPr>
                <w:sz w:val="20"/>
                <w:szCs w:val="20"/>
              </w:rPr>
              <w:t>размещение гаража и иных вспомогательных сооружений; содержание сельскохозяйственных животных</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Блокированная жилая застройка (2.3)</w:t>
            </w:r>
          </w:p>
          <w:p w:rsidR="001273F6" w:rsidRPr="001273F6" w:rsidRDefault="001273F6" w:rsidP="001273F6">
            <w:pPr>
              <w:widowControl w:val="0"/>
              <w:autoSpaceDE w:val="0"/>
              <w:autoSpaceDN w:val="0"/>
              <w:adjustRightInd w:val="0"/>
              <w:jc w:val="both"/>
              <w:rPr>
                <w:rFonts w:eastAsia="Calibri"/>
                <w:b/>
                <w:i/>
                <w:sz w:val="20"/>
                <w:szCs w:val="20"/>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rPr>
            </w:pPr>
            <w:bookmarkStart w:id="61" w:name="sub_1024"/>
            <w:r w:rsidRPr="001273F6">
              <w:rPr>
                <w:rFonts w:eastAsia="Calibri"/>
                <w:b/>
                <w:i/>
                <w:sz w:val="20"/>
                <w:szCs w:val="20"/>
              </w:rPr>
              <w:t>Передвижное жилье</w:t>
            </w:r>
            <w:bookmarkEnd w:id="61"/>
            <w:r w:rsidRPr="001273F6">
              <w:rPr>
                <w:rFonts w:eastAsia="Calibri"/>
                <w:b/>
                <w:i/>
                <w:sz w:val="20"/>
                <w:szCs w:val="20"/>
              </w:rPr>
              <w:t xml:space="preserve"> (2.4)</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sz w:val="20"/>
                <w:szCs w:val="20"/>
              </w:rPr>
            </w:pPr>
            <w:r w:rsidRPr="001273F6">
              <w:rPr>
                <w:sz w:val="20"/>
                <w:szCs w:val="20"/>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i/>
                <w:sz w:val="20"/>
                <w:szCs w:val="20"/>
                <w:lang w:eastAsia="en-US"/>
              </w:rPr>
            </w:pPr>
            <w:r w:rsidRPr="001273F6">
              <w:rPr>
                <w:rFonts w:eastAsia="Calibri"/>
                <w:b/>
                <w:i/>
                <w:sz w:val="20"/>
                <w:szCs w:val="20"/>
                <w:lang w:eastAsia="en-US"/>
              </w:rPr>
              <w:t>Среднеэтажная жилая застройка (2.5)</w:t>
            </w:r>
          </w:p>
          <w:p w:rsidR="001273F6" w:rsidRPr="001273F6" w:rsidRDefault="001273F6" w:rsidP="001273F6">
            <w:pPr>
              <w:widowControl w:val="0"/>
              <w:autoSpaceDE w:val="0"/>
              <w:autoSpaceDN w:val="0"/>
              <w:adjustRightInd w:val="0"/>
              <w:jc w:val="both"/>
              <w:rPr>
                <w:rFonts w:eastAsia="Calibri"/>
                <w:b/>
                <w:bCs/>
                <w:i/>
                <w:iCs/>
                <w:sz w:val="20"/>
                <w:szCs w:val="20"/>
                <w:lang w:eastAsia="en-US"/>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многоквартирных домов этажностью не выше восьми этажей;</w:t>
            </w:r>
          </w:p>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благоустройство и озеленение;</w:t>
            </w:r>
          </w:p>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подземных гаражей и автостоянок;</w:t>
            </w:r>
          </w:p>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обустройство спортивных и детских площадок, площадок для отдыха;</w:t>
            </w:r>
          </w:p>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Cs/>
                <w:i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i/>
                <w:sz w:val="20"/>
                <w:szCs w:val="20"/>
                <w:lang w:eastAsia="en-US"/>
              </w:rPr>
            </w:pPr>
            <w:r w:rsidRPr="001273F6">
              <w:rPr>
                <w:rFonts w:eastAsia="Calibri"/>
                <w:b/>
                <w:i/>
                <w:sz w:val="20"/>
                <w:szCs w:val="20"/>
                <w:lang w:eastAsia="en-US"/>
              </w:rPr>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1273F6">
                <w:rPr>
                  <w:rFonts w:eastAsia="Calibri"/>
                  <w:bCs/>
                  <w:iCs/>
                  <w:sz w:val="20"/>
                  <w:szCs w:val="20"/>
                  <w:lang w:eastAsia="en-US"/>
                </w:rPr>
                <w:t>кодами 3.1</w:t>
              </w:r>
            </w:hyperlink>
            <w:r w:rsidRPr="001273F6">
              <w:rPr>
                <w:rFonts w:eastAsia="Calibri"/>
                <w:bCs/>
                <w:iCs/>
                <w:sz w:val="20"/>
                <w:szCs w:val="20"/>
                <w:lang w:eastAsia="en-US"/>
              </w:rPr>
              <w:t xml:space="preserve">, </w:t>
            </w:r>
            <w:hyperlink w:anchor="Par197" w:tooltip="3.2" w:history="1">
              <w:r w:rsidRPr="001273F6">
                <w:rPr>
                  <w:rFonts w:eastAsia="Calibri"/>
                  <w:bCs/>
                  <w:iCs/>
                  <w:sz w:val="20"/>
                  <w:szCs w:val="20"/>
                  <w:lang w:eastAsia="en-US"/>
                </w:rPr>
                <w:t>3.2</w:t>
              </w:r>
            </w:hyperlink>
            <w:r w:rsidRPr="001273F6">
              <w:rPr>
                <w:rFonts w:eastAsia="Calibri"/>
                <w:bCs/>
                <w:iCs/>
                <w:sz w:val="20"/>
                <w:szCs w:val="20"/>
                <w:lang w:eastAsia="en-US"/>
              </w:rPr>
              <w:t xml:space="preserve">, </w:t>
            </w:r>
            <w:hyperlink w:anchor="Par214" w:tooltip="3.3" w:history="1">
              <w:r w:rsidRPr="001273F6">
                <w:rPr>
                  <w:rFonts w:eastAsia="Calibri"/>
                  <w:bCs/>
                  <w:iCs/>
                  <w:sz w:val="20"/>
                  <w:szCs w:val="20"/>
                  <w:lang w:eastAsia="en-US"/>
                </w:rPr>
                <w:t>3.3</w:t>
              </w:r>
            </w:hyperlink>
            <w:r w:rsidRPr="001273F6">
              <w:rPr>
                <w:rFonts w:eastAsia="Calibri"/>
                <w:bCs/>
                <w:iCs/>
                <w:sz w:val="20"/>
                <w:szCs w:val="20"/>
                <w:lang w:eastAsia="en-US"/>
              </w:rPr>
              <w:t xml:space="preserve">, </w:t>
            </w:r>
            <w:hyperlink w:anchor="Par217" w:tooltip="3.4" w:history="1">
              <w:r w:rsidRPr="001273F6">
                <w:rPr>
                  <w:rFonts w:eastAsia="Calibri"/>
                  <w:bCs/>
                  <w:iCs/>
                  <w:sz w:val="20"/>
                  <w:szCs w:val="20"/>
                  <w:lang w:eastAsia="en-US"/>
                </w:rPr>
                <w:t>3.4</w:t>
              </w:r>
            </w:hyperlink>
            <w:r w:rsidRPr="001273F6">
              <w:rPr>
                <w:rFonts w:eastAsia="Calibri"/>
                <w:bCs/>
                <w:iCs/>
                <w:sz w:val="20"/>
                <w:szCs w:val="20"/>
                <w:lang w:eastAsia="en-US"/>
              </w:rPr>
              <w:t xml:space="preserve">, </w:t>
            </w:r>
            <w:hyperlink w:anchor="Par220" w:tooltip="3.4.1" w:history="1">
              <w:r w:rsidRPr="001273F6">
                <w:rPr>
                  <w:rFonts w:eastAsia="Calibri"/>
                  <w:bCs/>
                  <w:iCs/>
                  <w:sz w:val="20"/>
                  <w:szCs w:val="20"/>
                  <w:lang w:eastAsia="en-US"/>
                </w:rPr>
                <w:t>3.4.1</w:t>
              </w:r>
            </w:hyperlink>
            <w:r w:rsidRPr="001273F6">
              <w:rPr>
                <w:rFonts w:eastAsia="Calibri"/>
                <w:bCs/>
                <w:iCs/>
                <w:sz w:val="20"/>
                <w:szCs w:val="20"/>
                <w:lang w:eastAsia="en-US"/>
              </w:rPr>
              <w:t xml:space="preserve">, </w:t>
            </w:r>
            <w:hyperlink w:anchor="Par234" w:tooltip="3.5.1" w:history="1">
              <w:r w:rsidRPr="001273F6">
                <w:rPr>
                  <w:rFonts w:eastAsia="Calibri"/>
                  <w:bCs/>
                  <w:iCs/>
                  <w:sz w:val="20"/>
                  <w:szCs w:val="20"/>
                  <w:lang w:eastAsia="en-US"/>
                </w:rPr>
                <w:t>3.5.1</w:t>
              </w:r>
            </w:hyperlink>
            <w:r w:rsidRPr="001273F6">
              <w:rPr>
                <w:rFonts w:eastAsia="Calibri"/>
                <w:bCs/>
                <w:iCs/>
                <w:sz w:val="20"/>
                <w:szCs w:val="20"/>
                <w:lang w:eastAsia="en-US"/>
              </w:rPr>
              <w:t xml:space="preserve">, </w:t>
            </w:r>
            <w:hyperlink w:anchor="Par240" w:tooltip="3.6" w:history="1">
              <w:r w:rsidRPr="001273F6">
                <w:rPr>
                  <w:rFonts w:eastAsia="Calibri"/>
                  <w:bCs/>
                  <w:iCs/>
                  <w:sz w:val="20"/>
                  <w:szCs w:val="20"/>
                  <w:lang w:eastAsia="en-US"/>
                </w:rPr>
                <w:t>3.6</w:t>
              </w:r>
            </w:hyperlink>
            <w:r w:rsidRPr="001273F6">
              <w:rPr>
                <w:rFonts w:eastAsia="Calibri"/>
                <w:bCs/>
                <w:iCs/>
                <w:sz w:val="20"/>
                <w:szCs w:val="20"/>
                <w:lang w:eastAsia="en-US"/>
              </w:rPr>
              <w:t xml:space="preserve">, </w:t>
            </w:r>
            <w:hyperlink w:anchor="Par252" w:tooltip="3.7" w:history="1">
              <w:r w:rsidRPr="001273F6">
                <w:rPr>
                  <w:rFonts w:eastAsia="Calibri"/>
                  <w:bCs/>
                  <w:iCs/>
                  <w:sz w:val="20"/>
                  <w:szCs w:val="20"/>
                  <w:lang w:eastAsia="en-US"/>
                </w:rPr>
                <w:t>3.7</w:t>
              </w:r>
            </w:hyperlink>
            <w:r w:rsidRPr="001273F6">
              <w:rPr>
                <w:rFonts w:eastAsia="Calibri"/>
                <w:bCs/>
                <w:iCs/>
                <w:sz w:val="20"/>
                <w:szCs w:val="20"/>
                <w:lang w:eastAsia="en-US"/>
              </w:rPr>
              <w:t xml:space="preserve">, </w:t>
            </w:r>
            <w:hyperlink w:anchor="Par285" w:tooltip="3.10.1" w:history="1">
              <w:r w:rsidRPr="001273F6">
                <w:rPr>
                  <w:rFonts w:eastAsia="Calibri"/>
                  <w:bCs/>
                  <w:iCs/>
                  <w:sz w:val="20"/>
                  <w:szCs w:val="20"/>
                  <w:lang w:eastAsia="en-US"/>
                </w:rPr>
                <w:t>3.10.1</w:t>
              </w:r>
            </w:hyperlink>
            <w:r w:rsidRPr="001273F6">
              <w:rPr>
                <w:rFonts w:eastAsia="Calibri"/>
                <w:bCs/>
                <w:iCs/>
                <w:sz w:val="20"/>
                <w:szCs w:val="20"/>
                <w:lang w:eastAsia="en-US"/>
              </w:rPr>
              <w:t xml:space="preserve">, </w:t>
            </w:r>
            <w:hyperlink w:anchor="Par296" w:tooltip="4.1" w:history="1">
              <w:r w:rsidRPr="001273F6">
                <w:rPr>
                  <w:rFonts w:eastAsia="Calibri"/>
                  <w:bCs/>
                  <w:iCs/>
                  <w:sz w:val="20"/>
                  <w:szCs w:val="20"/>
                  <w:lang w:eastAsia="en-US"/>
                </w:rPr>
                <w:t>4.1</w:t>
              </w:r>
            </w:hyperlink>
            <w:r w:rsidRPr="001273F6">
              <w:rPr>
                <w:rFonts w:eastAsia="Calibri"/>
                <w:bCs/>
                <w:iCs/>
                <w:sz w:val="20"/>
                <w:szCs w:val="20"/>
                <w:lang w:eastAsia="en-US"/>
              </w:rPr>
              <w:t xml:space="preserve">, </w:t>
            </w:r>
            <w:hyperlink w:anchor="Par304" w:tooltip="4.3" w:history="1">
              <w:r w:rsidRPr="001273F6">
                <w:rPr>
                  <w:rFonts w:eastAsia="Calibri"/>
                  <w:bCs/>
                  <w:iCs/>
                  <w:sz w:val="20"/>
                  <w:szCs w:val="20"/>
                  <w:lang w:eastAsia="en-US"/>
                </w:rPr>
                <w:t>4.3</w:t>
              </w:r>
            </w:hyperlink>
            <w:r w:rsidRPr="001273F6">
              <w:rPr>
                <w:rFonts w:eastAsia="Calibri"/>
                <w:bCs/>
                <w:iCs/>
                <w:sz w:val="20"/>
                <w:szCs w:val="20"/>
                <w:lang w:eastAsia="en-US"/>
              </w:rPr>
              <w:t xml:space="preserve">, </w:t>
            </w:r>
            <w:hyperlink w:anchor="Par307" w:tooltip="4.4" w:history="1">
              <w:r w:rsidRPr="001273F6">
                <w:rPr>
                  <w:rFonts w:eastAsia="Calibri"/>
                  <w:bCs/>
                  <w:iCs/>
                  <w:sz w:val="20"/>
                  <w:szCs w:val="20"/>
                  <w:lang w:eastAsia="en-US"/>
                </w:rPr>
                <w:t>4.4</w:t>
              </w:r>
            </w:hyperlink>
            <w:r w:rsidRPr="001273F6">
              <w:rPr>
                <w:rFonts w:eastAsia="Calibri"/>
                <w:bCs/>
                <w:iCs/>
                <w:sz w:val="20"/>
                <w:szCs w:val="20"/>
                <w:lang w:eastAsia="en-US"/>
              </w:rPr>
              <w:t xml:space="preserve">, </w:t>
            </w:r>
            <w:hyperlink w:anchor="Par313" w:tooltip="4.6" w:history="1">
              <w:r w:rsidRPr="001273F6">
                <w:rPr>
                  <w:rFonts w:eastAsia="Calibri"/>
                  <w:bCs/>
                  <w:iCs/>
                  <w:sz w:val="20"/>
                  <w:szCs w:val="20"/>
                  <w:lang w:eastAsia="en-US"/>
                </w:rPr>
                <w:t>4.6</w:t>
              </w:r>
            </w:hyperlink>
            <w:r w:rsidRPr="001273F6">
              <w:rPr>
                <w:rFonts w:eastAsia="Calibri"/>
                <w:bCs/>
                <w:iCs/>
                <w:sz w:val="20"/>
                <w:szCs w:val="20"/>
                <w:lang w:eastAsia="en-US"/>
              </w:rPr>
              <w:t xml:space="preserve">, </w:t>
            </w:r>
            <w:hyperlink w:anchor="Par362" w:tooltip="5.1.2" w:history="1">
              <w:r w:rsidRPr="001273F6">
                <w:rPr>
                  <w:rFonts w:eastAsia="Calibri"/>
                  <w:bCs/>
                  <w:iCs/>
                  <w:sz w:val="20"/>
                  <w:szCs w:val="20"/>
                  <w:lang w:eastAsia="en-US"/>
                </w:rPr>
                <w:t>5.1.2</w:t>
              </w:r>
            </w:hyperlink>
            <w:r w:rsidRPr="001273F6">
              <w:rPr>
                <w:rFonts w:eastAsia="Calibri"/>
                <w:bCs/>
                <w:iCs/>
                <w:sz w:val="20"/>
                <w:szCs w:val="20"/>
                <w:lang w:eastAsia="en-US"/>
              </w:rPr>
              <w:t xml:space="preserve">, </w:t>
            </w:r>
            <w:hyperlink w:anchor="Par365" w:tooltip="5.1.3" w:history="1">
              <w:r w:rsidRPr="001273F6">
                <w:rPr>
                  <w:rFonts w:eastAsia="Calibri"/>
                  <w:bCs/>
                  <w:iCs/>
                  <w:sz w:val="20"/>
                  <w:szCs w:val="20"/>
                  <w:lang w:eastAsia="en-US"/>
                </w:rPr>
                <w:t>5.1.3</w:t>
              </w:r>
            </w:hyperlink>
            <w:r w:rsidRPr="001273F6">
              <w:rPr>
                <w:rFonts w:eastAsia="Calibri"/>
                <w:bCs/>
                <w:iCs/>
                <w:sz w:val="20"/>
                <w:szCs w:val="20"/>
                <w:lang w:eastAsia="en-US"/>
              </w:rPr>
              <w:t xml:space="preserve">,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w:t>
            </w:r>
            <w:r w:rsidRPr="001273F6">
              <w:rPr>
                <w:rFonts w:eastAsia="Calibri"/>
                <w:bCs/>
                <w:iCs/>
                <w:sz w:val="20"/>
                <w:szCs w:val="20"/>
                <w:lang w:eastAsia="en-US"/>
              </w:rPr>
              <w:lastRenderedPageBreak/>
              <w:t>благополучию, не нарушает права жителей, не требует установления санитарной зоны</w:t>
            </w:r>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i/>
                <w:sz w:val="20"/>
                <w:szCs w:val="20"/>
                <w:lang w:eastAsia="en-US"/>
              </w:rPr>
            </w:pPr>
            <w:r w:rsidRPr="001273F6">
              <w:rPr>
                <w:rFonts w:eastAsia="Calibri"/>
                <w:b/>
                <w:i/>
                <w:sz w:val="20"/>
                <w:szCs w:val="20"/>
                <w:lang w:eastAsia="en-US"/>
              </w:rPr>
              <w:lastRenderedPageBreak/>
              <w:t>Хранение автотранспорта (2.7.1)</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273F6">
                <w:rPr>
                  <w:rFonts w:eastAsia="Calibri"/>
                  <w:bCs/>
                  <w:iCs/>
                  <w:sz w:val="20"/>
                  <w:szCs w:val="20"/>
                  <w:lang w:eastAsia="en-US"/>
                </w:rPr>
                <w:t>кодами 2.7.2</w:t>
              </w:r>
            </w:hyperlink>
            <w:r w:rsidRPr="001273F6">
              <w:rPr>
                <w:rFonts w:eastAsia="Calibri"/>
                <w:bCs/>
                <w:iCs/>
                <w:sz w:val="20"/>
                <w:szCs w:val="20"/>
                <w:lang w:eastAsia="en-US"/>
              </w:rPr>
              <w:t xml:space="preserve">, </w:t>
            </w:r>
            <w:hyperlink w:anchor="Par332" w:tooltip="4.9" w:history="1">
              <w:r w:rsidRPr="001273F6">
                <w:rPr>
                  <w:rFonts w:eastAsia="Calibri"/>
                  <w:bCs/>
                  <w:iCs/>
                  <w:sz w:val="20"/>
                  <w:szCs w:val="20"/>
                  <w:lang w:eastAsia="en-US"/>
                </w:rPr>
                <w:t>4.9</w:t>
              </w:r>
            </w:hyperlink>
          </w:p>
        </w:tc>
      </w:tr>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i/>
                <w:sz w:val="20"/>
                <w:szCs w:val="20"/>
                <w:lang w:eastAsia="en-US"/>
              </w:rPr>
            </w:pPr>
            <w:r w:rsidRPr="001273F6">
              <w:rPr>
                <w:rFonts w:eastAsia="Calibri"/>
                <w:b/>
                <w:i/>
                <w:sz w:val="20"/>
                <w:szCs w:val="20"/>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1273F6" w:rsidRPr="001273F6" w:rsidTr="001273F6">
        <w:trPr>
          <w:trHeight w:val="84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Коммунальное обслуживание (3.1)</w:t>
            </w:r>
          </w:p>
          <w:p w:rsidR="001273F6" w:rsidRPr="001273F6" w:rsidRDefault="001273F6" w:rsidP="001273F6">
            <w:pPr>
              <w:widowControl w:val="0"/>
              <w:autoSpaceDE w:val="0"/>
              <w:autoSpaceDN w:val="0"/>
              <w:adjustRightInd w:val="0"/>
              <w:rPr>
                <w:rFonts w:eastAsia="Calibri"/>
                <w:sz w:val="20"/>
                <w:szCs w:val="20"/>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273F6" w:rsidRPr="001273F6" w:rsidTr="001273F6">
        <w:trPr>
          <w:trHeight w:val="84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Предоставление коммунальных услуг (3.1.1)</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73F6" w:rsidRPr="001273F6" w:rsidTr="001273F6">
        <w:trPr>
          <w:trHeight w:val="84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1273F6" w:rsidRPr="001273F6" w:rsidTr="001273F6">
        <w:trPr>
          <w:trHeight w:val="1420"/>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rPr>
            </w:pPr>
            <w:r w:rsidRPr="001273F6">
              <w:rPr>
                <w:rFonts w:eastAsia="Calibri"/>
                <w:b/>
                <w:i/>
                <w:sz w:val="20"/>
                <w:szCs w:val="20"/>
              </w:rPr>
              <w:t>Социальное обслуживание (3.2)</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ind w:left="36"/>
              <w:rPr>
                <w:rFonts w:eastAsia="Calibri"/>
                <w:sz w:val="20"/>
                <w:szCs w:val="20"/>
              </w:rPr>
            </w:pPr>
            <w:r w:rsidRPr="001273F6">
              <w:rPr>
                <w:rFonts w:eastAsia="Calibri"/>
                <w:bCs/>
                <w:iCs/>
                <w:sz w:val="20"/>
                <w:szCs w:val="20"/>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1273F6" w:rsidRPr="001273F6" w:rsidTr="001273F6">
        <w:trPr>
          <w:trHeight w:val="876"/>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i/>
                <w:sz w:val="20"/>
                <w:szCs w:val="20"/>
              </w:rPr>
              <w:t>Оказание услуг связи (3.2.3)</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ind w:left="36"/>
              <w:rPr>
                <w:rFonts w:eastAsia="Calibri"/>
                <w:bCs/>
                <w:iCs/>
                <w:sz w:val="20"/>
                <w:szCs w:val="20"/>
                <w:lang w:eastAsia="en-US"/>
              </w:rPr>
            </w:pPr>
            <w:r w:rsidRPr="001273F6">
              <w:rPr>
                <w:rFonts w:eastAsia="Calibri"/>
                <w:bCs/>
                <w:iCs/>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1273F6" w:rsidRPr="001273F6" w:rsidTr="001273F6">
        <w:trPr>
          <w:trHeight w:val="1388"/>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i/>
                <w:sz w:val="20"/>
                <w:szCs w:val="20"/>
                <w:lang w:eastAsia="en-US"/>
              </w:rPr>
            </w:pPr>
            <w:r w:rsidRPr="001273F6">
              <w:rPr>
                <w:rFonts w:eastAsia="Calibri"/>
                <w:b/>
                <w:i/>
                <w:sz w:val="20"/>
                <w:szCs w:val="20"/>
                <w:lang w:eastAsia="en-US"/>
              </w:rPr>
              <w:t>Бытовое обслуживание (3.3)</w:t>
            </w:r>
          </w:p>
          <w:p w:rsidR="001273F6" w:rsidRPr="001273F6" w:rsidRDefault="001273F6" w:rsidP="001273F6">
            <w:pPr>
              <w:widowControl w:val="0"/>
              <w:autoSpaceDE w:val="0"/>
              <w:autoSpaceDN w:val="0"/>
              <w:adjustRightInd w:val="0"/>
              <w:jc w:val="both"/>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273F6" w:rsidRPr="001273F6" w:rsidTr="001273F6">
        <w:trPr>
          <w:trHeight w:val="274"/>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Амбулаторно-поликлиническое обслуживание (3.4.1)</w:t>
            </w:r>
          </w:p>
          <w:p w:rsidR="001273F6" w:rsidRPr="001273F6" w:rsidRDefault="001273F6" w:rsidP="001273F6">
            <w:pPr>
              <w:widowControl w:val="0"/>
              <w:autoSpaceDE w:val="0"/>
              <w:autoSpaceDN w:val="0"/>
              <w:adjustRightInd w:val="0"/>
              <w:rPr>
                <w:rFonts w:eastAsia="Calibri"/>
                <w:b/>
                <w:i/>
                <w:sz w:val="20"/>
                <w:szCs w:val="20"/>
              </w:rPr>
            </w:pPr>
          </w:p>
          <w:p w:rsidR="001273F6" w:rsidRPr="001273F6" w:rsidRDefault="001273F6" w:rsidP="001273F6">
            <w:pPr>
              <w:widowControl w:val="0"/>
              <w:autoSpaceDE w:val="0"/>
              <w:autoSpaceDN w:val="0"/>
              <w:adjustRightInd w:val="0"/>
              <w:rPr>
                <w:rFonts w:eastAsia="Calibri"/>
                <w:b/>
                <w:i/>
                <w:sz w:val="20"/>
                <w:szCs w:val="20"/>
              </w:rPr>
            </w:pPr>
          </w:p>
        </w:tc>
        <w:tc>
          <w:tcPr>
            <w:tcW w:w="5783"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273F6" w:rsidRPr="001273F6" w:rsidTr="001273F6">
        <w:trPr>
          <w:trHeight w:val="274"/>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Дошкольное, начальное и среднее общее образование (3.5.1)</w:t>
            </w:r>
          </w:p>
          <w:p w:rsidR="001273F6" w:rsidRPr="001273F6" w:rsidRDefault="001273F6" w:rsidP="001273F6">
            <w:pPr>
              <w:widowControl w:val="0"/>
              <w:autoSpaceDE w:val="0"/>
              <w:autoSpaceDN w:val="0"/>
              <w:adjustRightInd w:val="0"/>
              <w:jc w:val="both"/>
              <w:rPr>
                <w:rFonts w:eastAsia="Calibri"/>
                <w:b/>
                <w:bCs/>
                <w:i/>
                <w:iCs/>
                <w:sz w:val="20"/>
                <w:szCs w:val="20"/>
                <w:lang w:eastAsia="en-US"/>
              </w:rPr>
            </w:pPr>
          </w:p>
        </w:tc>
        <w:tc>
          <w:tcPr>
            <w:tcW w:w="5783" w:type="dxa"/>
            <w:tcBorders>
              <w:top w:val="nil"/>
              <w:left w:val="nil"/>
              <w:bottom w:val="single" w:sz="4" w:space="0" w:color="auto"/>
              <w:right w:val="single" w:sz="4" w:space="0" w:color="auto"/>
            </w:tcBorders>
            <w:shd w:val="clear" w:color="auto" w:fill="auto"/>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273F6" w:rsidRPr="001273F6" w:rsidTr="001273F6">
        <w:trPr>
          <w:trHeight w:val="274"/>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Культурное развитие (3.6)</w:t>
            </w:r>
          </w:p>
          <w:p w:rsidR="001273F6" w:rsidRPr="001273F6" w:rsidRDefault="001273F6" w:rsidP="001273F6">
            <w:pPr>
              <w:widowControl w:val="0"/>
              <w:autoSpaceDE w:val="0"/>
              <w:autoSpaceDN w:val="0"/>
              <w:adjustRightInd w:val="0"/>
              <w:jc w:val="both"/>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 xml:space="preserve">Размещение зданий и сооружений, предназначенных для размещения объектов культуры. Содержание данного вида </w:t>
            </w:r>
            <w:r w:rsidRPr="001273F6">
              <w:rPr>
                <w:rFonts w:eastAsia="Calibri"/>
                <w:sz w:val="20"/>
                <w:szCs w:val="20"/>
                <w:lang w:eastAsia="en-US"/>
              </w:rPr>
              <w:lastRenderedPageBreak/>
              <w:t>разрешенного использования включает в себя содержание видов разрешенного использования с кодами 3.6.1 - 3.6.3</w:t>
            </w:r>
          </w:p>
        </w:tc>
      </w:tr>
      <w:tr w:rsidR="001273F6" w:rsidRPr="001273F6" w:rsidTr="001273F6">
        <w:trPr>
          <w:trHeight w:val="78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lastRenderedPageBreak/>
              <w:t>Общественное питание (4.6)</w:t>
            </w:r>
          </w:p>
          <w:p w:rsidR="001273F6" w:rsidRPr="001273F6" w:rsidRDefault="001273F6" w:rsidP="001273F6">
            <w:pPr>
              <w:widowControl w:val="0"/>
              <w:autoSpaceDE w:val="0"/>
              <w:autoSpaceDN w:val="0"/>
              <w:adjustRightInd w:val="0"/>
              <w:jc w:val="both"/>
              <w:rPr>
                <w:rFonts w:eastAsia="Calibri"/>
                <w:b/>
                <w:bCs/>
                <w:i/>
                <w:iCs/>
                <w:sz w:val="20"/>
                <w:szCs w:val="20"/>
                <w:lang w:eastAsia="en-US"/>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273F6" w:rsidRPr="001273F6" w:rsidTr="001273F6">
        <w:trPr>
          <w:trHeight w:val="78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73F6">
                <w:rPr>
                  <w:rFonts w:eastAsia="Calibri"/>
                  <w:sz w:val="20"/>
                  <w:szCs w:val="20"/>
                  <w:lang w:eastAsia="en-US"/>
                </w:rPr>
                <w:t>кодами 3.0</w:t>
              </w:r>
            </w:hyperlink>
            <w:r w:rsidRPr="001273F6">
              <w:rPr>
                <w:rFonts w:eastAsia="Calibri"/>
                <w:sz w:val="20"/>
                <w:szCs w:val="20"/>
                <w:lang w:eastAsia="en-US"/>
              </w:rPr>
              <w:t xml:space="preserve">, </w:t>
            </w:r>
            <w:hyperlink w:anchor="Par293" w:tooltip="4.0" w:history="1">
              <w:r w:rsidRPr="001273F6">
                <w:rPr>
                  <w:rFonts w:eastAsia="Calibri"/>
                  <w:sz w:val="20"/>
                  <w:szCs w:val="20"/>
                  <w:lang w:eastAsia="en-US"/>
                </w:rPr>
                <w:t>4.0</w:t>
              </w:r>
            </w:hyperlink>
            <w:r w:rsidRPr="001273F6">
              <w:rPr>
                <w:rFonts w:eastAsia="Calibri"/>
                <w:sz w:val="20"/>
                <w:szCs w:val="20"/>
                <w:lang w:eastAsia="en-US"/>
              </w:rPr>
              <w:t>, а также для стоянки и хранения транспортных средств общего пользования, в том числе в депо</w:t>
            </w:r>
          </w:p>
        </w:tc>
      </w:tr>
      <w:tr w:rsidR="001273F6" w:rsidRPr="001273F6" w:rsidTr="001273F6">
        <w:trPr>
          <w:trHeight w:val="78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Связь (6.8)</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1273F6">
                <w:rPr>
                  <w:rFonts w:eastAsia="Calibri"/>
                  <w:sz w:val="20"/>
                  <w:szCs w:val="20"/>
                  <w:lang w:eastAsia="en-US"/>
                </w:rPr>
                <w:t>кодами 3.1.1</w:t>
              </w:r>
            </w:hyperlink>
            <w:r w:rsidRPr="001273F6">
              <w:rPr>
                <w:rFonts w:eastAsia="Calibri"/>
                <w:sz w:val="20"/>
                <w:szCs w:val="20"/>
                <w:lang w:eastAsia="en-US"/>
              </w:rPr>
              <w:t xml:space="preserve">, </w:t>
            </w:r>
            <w:hyperlink w:anchor="Par208" w:tooltip="3.2.3" w:history="1">
              <w:r w:rsidRPr="001273F6">
                <w:rPr>
                  <w:rFonts w:eastAsia="Calibri"/>
                  <w:sz w:val="20"/>
                  <w:szCs w:val="20"/>
                  <w:lang w:eastAsia="en-US"/>
                </w:rPr>
                <w:t>3.2.3</w:t>
              </w:r>
            </w:hyperlink>
          </w:p>
        </w:tc>
      </w:tr>
      <w:tr w:rsidR="001273F6" w:rsidRPr="001273F6" w:rsidTr="001273F6">
        <w:trPr>
          <w:trHeight w:val="78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Размещение стоянок транспортных средств, осуществляющих перевозки людей по установленному маршруту</w:t>
            </w:r>
          </w:p>
        </w:tc>
      </w:tr>
      <w:tr w:rsidR="001273F6" w:rsidRPr="001273F6" w:rsidTr="001273F6">
        <w:trPr>
          <w:trHeight w:val="78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273F6" w:rsidRPr="001273F6" w:rsidTr="001273F6">
        <w:trPr>
          <w:trHeight w:val="78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Улично-дорожная сеть (12.0.1)</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1273F6" w:rsidRPr="001273F6" w:rsidTr="001273F6">
        <w:trPr>
          <w:trHeight w:val="78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273F6" w:rsidRPr="001273F6" w:rsidTr="001273F6">
        <w:trPr>
          <w:trHeight w:val="78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Осуществление отдыха и (или) выращивания гражданами для собственных нужд сельскохозяйственных культур;</w:t>
            </w:r>
          </w:p>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273F6" w:rsidRPr="001273F6" w:rsidTr="001273F6">
        <w:trPr>
          <w:trHeight w:val="78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ascii="Arial" w:hAnsi="Arial" w:cs="Arial"/>
                <w:sz w:val="20"/>
                <w:szCs w:val="20"/>
              </w:rPr>
            </w:pPr>
            <w:r w:rsidRPr="001273F6">
              <w:rPr>
                <w:rFonts w:eastAsia="Calibri"/>
                <w:b/>
                <w:bCs/>
                <w:i/>
                <w:iCs/>
                <w:sz w:val="20"/>
                <w:szCs w:val="20"/>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Осуществление отдыха и (или) выращивания гражданами для собственных нужд сельскохозяйственных культур;</w:t>
            </w:r>
          </w:p>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1273F6">
                <w:rPr>
                  <w:rFonts w:eastAsia="Calibri"/>
                  <w:bCs/>
                  <w:iCs/>
                  <w:sz w:val="20"/>
                  <w:szCs w:val="20"/>
                  <w:lang w:eastAsia="en-US"/>
                </w:rPr>
                <w:t>кодом 2.1</w:t>
              </w:r>
            </w:hyperlink>
            <w:r w:rsidRPr="001273F6">
              <w:rPr>
                <w:rFonts w:eastAsia="Calibri"/>
                <w:bCs/>
                <w:iCs/>
                <w:sz w:val="20"/>
                <w:szCs w:val="20"/>
                <w:lang w:eastAsia="en-US"/>
              </w:rPr>
              <w:t>, хозяйственных построек и гаражей для собственных нужд</w:t>
            </w:r>
          </w:p>
        </w:tc>
      </w:tr>
      <w:tr w:rsidR="001273F6" w:rsidRPr="001273F6" w:rsidTr="001273F6">
        <w:trPr>
          <w:trHeight w:val="315"/>
        </w:trPr>
        <w:tc>
          <w:tcPr>
            <w:tcW w:w="3857"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t>Описание условно разрешенного вида использования земельного участка</w:t>
            </w:r>
          </w:p>
        </w:tc>
      </w:tr>
      <w:tr w:rsidR="001273F6" w:rsidRPr="001273F6" w:rsidTr="001273F6">
        <w:trPr>
          <w:trHeight w:val="315"/>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Амбулаторное ветеринарное обслуживание (3.10.1)</w:t>
            </w:r>
          </w:p>
          <w:p w:rsidR="001273F6" w:rsidRPr="001273F6" w:rsidRDefault="001273F6" w:rsidP="001273F6">
            <w:pPr>
              <w:widowControl w:val="0"/>
              <w:autoSpaceDE w:val="0"/>
              <w:autoSpaceDN w:val="0"/>
              <w:adjustRightInd w:val="0"/>
              <w:jc w:val="both"/>
              <w:rPr>
                <w:rFonts w:eastAsia="Calibri"/>
                <w:b/>
                <w:i/>
                <w:sz w:val="20"/>
                <w:szCs w:val="20"/>
                <w:lang w:eastAsia="en-US"/>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1273F6" w:rsidRPr="001273F6" w:rsidTr="001273F6">
        <w:trPr>
          <w:trHeight w:val="315"/>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Деловое управление (4.1)</w:t>
            </w:r>
          </w:p>
          <w:p w:rsidR="001273F6" w:rsidRPr="001273F6" w:rsidRDefault="001273F6" w:rsidP="001273F6">
            <w:pPr>
              <w:widowControl w:val="0"/>
              <w:autoSpaceDE w:val="0"/>
              <w:autoSpaceDN w:val="0"/>
              <w:adjustRightInd w:val="0"/>
              <w:rPr>
                <w:rFonts w:eastAsia="Calibri"/>
                <w:b/>
                <w:i/>
                <w:sz w:val="20"/>
                <w:szCs w:val="20"/>
              </w:rPr>
            </w:pPr>
          </w:p>
        </w:tc>
        <w:tc>
          <w:tcPr>
            <w:tcW w:w="5783"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w:t>
            </w:r>
            <w:r w:rsidRPr="001273F6">
              <w:rPr>
                <w:rFonts w:eastAsia="Calibri"/>
                <w:bCs/>
                <w:iCs/>
                <w:sz w:val="20"/>
                <w:szCs w:val="20"/>
                <w:lang w:eastAsia="en-US"/>
              </w:rPr>
              <w:lastRenderedPageBreak/>
              <w:t>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273F6" w:rsidRPr="001273F6" w:rsidTr="001273F6">
        <w:trPr>
          <w:trHeight w:val="315"/>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rPr>
            </w:pPr>
            <w:r w:rsidRPr="001273F6">
              <w:rPr>
                <w:rFonts w:eastAsia="Calibri"/>
                <w:b/>
                <w:i/>
                <w:sz w:val="20"/>
                <w:szCs w:val="20"/>
              </w:rPr>
              <w:lastRenderedPageBreak/>
              <w:t>Рынки (4.3)</w:t>
            </w:r>
          </w:p>
        </w:tc>
        <w:tc>
          <w:tcPr>
            <w:tcW w:w="5783"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sz w:val="20"/>
                <w:szCs w:val="20"/>
                <w:lang w:eastAsia="en-US"/>
              </w:rPr>
            </w:pPr>
            <w:r w:rsidRPr="001273F6">
              <w:rPr>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273F6" w:rsidRPr="001273F6" w:rsidRDefault="001273F6" w:rsidP="001273F6">
            <w:pPr>
              <w:widowControl w:val="0"/>
              <w:autoSpaceDE w:val="0"/>
              <w:autoSpaceDN w:val="0"/>
              <w:adjustRightInd w:val="0"/>
              <w:rPr>
                <w:sz w:val="20"/>
                <w:szCs w:val="20"/>
              </w:rPr>
            </w:pPr>
            <w:r w:rsidRPr="001273F6">
              <w:rPr>
                <w:sz w:val="20"/>
                <w:szCs w:val="20"/>
                <w:lang w:eastAsia="en-US"/>
              </w:rPr>
              <w:t>размещение гаражей и (или) стоянок для автомобилей сотрудников и посетителей рынка</w:t>
            </w:r>
          </w:p>
        </w:tc>
      </w:tr>
      <w:tr w:rsidR="001273F6" w:rsidRPr="001273F6" w:rsidTr="001273F6">
        <w:trPr>
          <w:trHeight w:val="315"/>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Магазины (4.4)</w:t>
            </w:r>
          </w:p>
          <w:p w:rsidR="001273F6" w:rsidRPr="001273F6" w:rsidRDefault="001273F6" w:rsidP="001273F6">
            <w:pPr>
              <w:widowControl w:val="0"/>
              <w:autoSpaceDE w:val="0"/>
              <w:autoSpaceDN w:val="0"/>
              <w:adjustRightInd w:val="0"/>
              <w:jc w:val="both"/>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273F6" w:rsidRPr="001273F6" w:rsidTr="001273F6">
        <w:trPr>
          <w:trHeight w:val="315"/>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Гостиничное обслуживание (4.7)</w:t>
            </w:r>
          </w:p>
          <w:p w:rsidR="001273F6" w:rsidRPr="001273F6" w:rsidRDefault="001273F6" w:rsidP="001273F6">
            <w:pPr>
              <w:widowControl w:val="0"/>
              <w:autoSpaceDE w:val="0"/>
              <w:autoSpaceDN w:val="0"/>
              <w:adjustRightInd w:val="0"/>
              <w:jc w:val="both"/>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lang w:eastAsia="en-US"/>
              </w:rPr>
            </w:pPr>
            <w:r w:rsidRPr="001273F6">
              <w:rPr>
                <w:rFonts w:eastAsia="Calibri"/>
                <w:sz w:val="20"/>
                <w:szCs w:val="20"/>
                <w:lang w:eastAsia="en-US"/>
              </w:rPr>
              <w:t>Размещение гостиниц</w:t>
            </w:r>
          </w:p>
        </w:tc>
      </w:tr>
      <w:tr w:rsidR="001273F6" w:rsidRPr="001273F6" w:rsidTr="001273F6">
        <w:trPr>
          <w:trHeight w:val="315"/>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i/>
                <w:sz w:val="20"/>
                <w:szCs w:val="20"/>
              </w:rPr>
            </w:pPr>
            <w:r w:rsidRPr="001273F6">
              <w:rPr>
                <w:rFonts w:eastAsia="Calibri"/>
                <w:b/>
                <w:bCs/>
                <w:i/>
                <w:iCs/>
                <w:sz w:val="20"/>
                <w:szCs w:val="20"/>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sz w:val="20"/>
                <w:szCs w:val="20"/>
                <w:lang w:eastAsia="en-US"/>
              </w:rPr>
            </w:pPr>
            <w:r w:rsidRPr="001273F6">
              <w:rPr>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1273F6" w:rsidRPr="001273F6" w:rsidTr="001273F6">
        <w:trPr>
          <w:trHeight w:val="315"/>
        </w:trPr>
        <w:tc>
          <w:tcPr>
            <w:tcW w:w="385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bCs/>
                <w:i/>
                <w:iCs/>
                <w:sz w:val="20"/>
                <w:szCs w:val="20"/>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sz w:val="20"/>
                <w:szCs w:val="20"/>
                <w:lang w:eastAsia="en-US"/>
              </w:rPr>
            </w:pPr>
            <w:r w:rsidRPr="001273F6">
              <w:rPr>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rsidR="001273F6" w:rsidRPr="001273F6" w:rsidRDefault="001273F6" w:rsidP="001273F6">
      <w:pPr>
        <w:keepNext/>
        <w:widowControl w:val="0"/>
        <w:autoSpaceDE w:val="0"/>
        <w:autoSpaceDN w:val="0"/>
        <w:adjustRightInd w:val="0"/>
        <w:ind w:firstLine="708"/>
        <w:jc w:val="both"/>
        <w:rPr>
          <w:b/>
          <w:i/>
          <w:sz w:val="20"/>
          <w:szCs w:val="20"/>
        </w:rPr>
      </w:pPr>
    </w:p>
    <w:p w:rsidR="001273F6" w:rsidRPr="001273F6" w:rsidRDefault="001273F6" w:rsidP="001273F6">
      <w:pPr>
        <w:keepNext/>
        <w:widowControl w:val="0"/>
        <w:autoSpaceDE w:val="0"/>
        <w:autoSpaceDN w:val="0"/>
        <w:adjustRightInd w:val="0"/>
        <w:ind w:firstLine="708"/>
        <w:jc w:val="both"/>
        <w:rPr>
          <w:b/>
          <w:i/>
          <w:sz w:val="20"/>
          <w:szCs w:val="20"/>
        </w:rPr>
      </w:pPr>
    </w:p>
    <w:p w:rsidR="001273F6" w:rsidRPr="001273F6" w:rsidRDefault="001273F6" w:rsidP="001273F6">
      <w:pPr>
        <w:keepNext/>
        <w:widowControl w:val="0"/>
        <w:autoSpaceDE w:val="0"/>
        <w:autoSpaceDN w:val="0"/>
        <w:adjustRightInd w:val="0"/>
        <w:ind w:firstLine="708"/>
        <w:jc w:val="both"/>
        <w:rPr>
          <w:b/>
          <w:i/>
          <w:sz w:val="20"/>
          <w:szCs w:val="20"/>
        </w:rPr>
      </w:pPr>
      <w:r w:rsidRPr="001273F6">
        <w:rPr>
          <w:b/>
          <w:i/>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Ж1, Ж2, Ж3, Ж4, Ж5, Ж6, Ж7, Ж8, Ж9, Ж10, Ж11, Жв:</w:t>
      </w:r>
    </w:p>
    <w:p w:rsidR="001273F6" w:rsidRPr="001273F6" w:rsidRDefault="001273F6" w:rsidP="001273F6">
      <w:pPr>
        <w:keepNext/>
        <w:widowControl w:val="0"/>
        <w:autoSpaceDE w:val="0"/>
        <w:autoSpaceDN w:val="0"/>
        <w:adjustRightInd w:val="0"/>
        <w:jc w:val="both"/>
        <w:rPr>
          <w:b/>
          <w:i/>
          <w:sz w:val="20"/>
          <w:szCs w:val="20"/>
        </w:rPr>
      </w:pPr>
    </w:p>
    <w:tbl>
      <w:tblPr>
        <w:tblW w:w="9923" w:type="dxa"/>
        <w:tblInd w:w="-31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5"/>
        <w:gridCol w:w="1388"/>
      </w:tblGrid>
      <w:tr w:rsidR="001273F6" w:rsidRPr="001273F6" w:rsidTr="00445C67">
        <w:tc>
          <w:tcPr>
            <w:tcW w:w="9923" w:type="dxa"/>
            <w:gridSpan w:val="2"/>
          </w:tcPr>
          <w:p w:rsidR="001273F6" w:rsidRPr="001273F6" w:rsidRDefault="001273F6" w:rsidP="001273F6">
            <w:pPr>
              <w:widowControl w:val="0"/>
              <w:autoSpaceDE w:val="0"/>
              <w:autoSpaceDN w:val="0"/>
              <w:adjustRightInd w:val="0"/>
              <w:ind w:firstLine="426"/>
              <w:jc w:val="center"/>
              <w:rPr>
                <w:sz w:val="20"/>
                <w:szCs w:val="20"/>
              </w:rPr>
            </w:pPr>
            <w:r w:rsidRPr="001273F6">
              <w:rPr>
                <w:b/>
                <w:sz w:val="20"/>
                <w:szCs w:val="20"/>
              </w:rPr>
              <w:t xml:space="preserve">Предельные (минимальные и (или) максимальные) размеры земельных участков, в том числе их площадь </w:t>
            </w:r>
          </w:p>
        </w:tc>
      </w:tr>
      <w:tr w:rsidR="001273F6" w:rsidRPr="001273F6" w:rsidTr="00445C67">
        <w:tc>
          <w:tcPr>
            <w:tcW w:w="8535" w:type="dxa"/>
          </w:tcPr>
          <w:p w:rsidR="001273F6" w:rsidRPr="001273F6" w:rsidRDefault="001273F6" w:rsidP="001273F6">
            <w:pPr>
              <w:widowControl w:val="0"/>
              <w:autoSpaceDE w:val="0"/>
              <w:autoSpaceDN w:val="0"/>
              <w:adjustRightInd w:val="0"/>
              <w:jc w:val="both"/>
              <w:rPr>
                <w:sz w:val="20"/>
                <w:szCs w:val="20"/>
              </w:rPr>
            </w:pPr>
            <w:r w:rsidRPr="001273F6">
              <w:rPr>
                <w:sz w:val="20"/>
                <w:szCs w:val="20"/>
              </w:rPr>
              <w:t>минимальный</w:t>
            </w:r>
          </w:p>
        </w:tc>
        <w:tc>
          <w:tcPr>
            <w:tcW w:w="1388" w:type="dxa"/>
            <w:tcBorders>
              <w:top w:val="single" w:sz="4" w:space="0" w:color="auto"/>
              <w:bottom w:val="single" w:sz="4" w:space="0" w:color="auto"/>
            </w:tcBorders>
          </w:tcPr>
          <w:p w:rsidR="001273F6" w:rsidRPr="001273F6" w:rsidRDefault="001273F6" w:rsidP="001273F6">
            <w:pPr>
              <w:widowControl w:val="0"/>
              <w:autoSpaceDE w:val="0"/>
              <w:autoSpaceDN w:val="0"/>
              <w:adjustRightInd w:val="0"/>
              <w:jc w:val="center"/>
              <w:rPr>
                <w:sz w:val="20"/>
                <w:szCs w:val="20"/>
              </w:rPr>
            </w:pPr>
            <w:r w:rsidRPr="001273F6">
              <w:rPr>
                <w:sz w:val="20"/>
                <w:szCs w:val="20"/>
              </w:rPr>
              <w:t>0,03 га</w:t>
            </w:r>
          </w:p>
          <w:p w:rsidR="001273F6" w:rsidRPr="001273F6" w:rsidRDefault="001273F6" w:rsidP="001273F6">
            <w:pPr>
              <w:widowControl w:val="0"/>
              <w:autoSpaceDE w:val="0"/>
              <w:autoSpaceDN w:val="0"/>
              <w:adjustRightInd w:val="0"/>
              <w:jc w:val="center"/>
              <w:rPr>
                <w:i/>
                <w:sz w:val="20"/>
                <w:szCs w:val="20"/>
                <w:lang w:val="en-US"/>
              </w:rPr>
            </w:pPr>
            <w:r w:rsidRPr="001273F6">
              <w:rPr>
                <w:i/>
                <w:sz w:val="20"/>
                <w:szCs w:val="20"/>
              </w:rPr>
              <w:t>(300 кв.м)</w:t>
            </w:r>
          </w:p>
        </w:tc>
      </w:tr>
      <w:tr w:rsidR="001273F6" w:rsidRPr="001273F6" w:rsidTr="00445C67">
        <w:tc>
          <w:tcPr>
            <w:tcW w:w="8535" w:type="dxa"/>
          </w:tcPr>
          <w:p w:rsidR="001273F6" w:rsidRPr="001273F6" w:rsidRDefault="001273F6" w:rsidP="001273F6">
            <w:pPr>
              <w:widowControl w:val="0"/>
              <w:autoSpaceDE w:val="0"/>
              <w:autoSpaceDN w:val="0"/>
              <w:adjustRightInd w:val="0"/>
              <w:jc w:val="both"/>
              <w:rPr>
                <w:sz w:val="20"/>
                <w:szCs w:val="20"/>
              </w:rPr>
            </w:pPr>
            <w:r w:rsidRPr="001273F6">
              <w:rPr>
                <w:sz w:val="20"/>
                <w:szCs w:val="20"/>
              </w:rPr>
              <w:t>максимальный</w:t>
            </w:r>
          </w:p>
        </w:tc>
        <w:tc>
          <w:tcPr>
            <w:tcW w:w="1388" w:type="dxa"/>
            <w:tcBorders>
              <w:top w:val="single" w:sz="4" w:space="0" w:color="auto"/>
            </w:tcBorders>
          </w:tcPr>
          <w:p w:rsidR="001273F6" w:rsidRPr="001273F6" w:rsidRDefault="001273F6" w:rsidP="001273F6">
            <w:pPr>
              <w:widowControl w:val="0"/>
              <w:autoSpaceDE w:val="0"/>
              <w:autoSpaceDN w:val="0"/>
              <w:adjustRightInd w:val="0"/>
              <w:jc w:val="center"/>
              <w:rPr>
                <w:sz w:val="20"/>
                <w:szCs w:val="20"/>
              </w:rPr>
            </w:pPr>
            <w:r w:rsidRPr="001273F6">
              <w:rPr>
                <w:sz w:val="20"/>
                <w:szCs w:val="20"/>
                <w:lang w:val="en-US"/>
              </w:rPr>
              <w:t xml:space="preserve">0.25 </w:t>
            </w:r>
            <w:r w:rsidRPr="001273F6">
              <w:rPr>
                <w:sz w:val="20"/>
                <w:szCs w:val="20"/>
              </w:rPr>
              <w:t>га</w:t>
            </w:r>
          </w:p>
          <w:p w:rsidR="001273F6" w:rsidRPr="001273F6" w:rsidRDefault="001273F6" w:rsidP="001273F6">
            <w:pPr>
              <w:widowControl w:val="0"/>
              <w:autoSpaceDE w:val="0"/>
              <w:autoSpaceDN w:val="0"/>
              <w:adjustRightInd w:val="0"/>
              <w:jc w:val="center"/>
              <w:rPr>
                <w:i/>
                <w:sz w:val="20"/>
                <w:szCs w:val="20"/>
                <w:lang w:val="en-US"/>
              </w:rPr>
            </w:pPr>
            <w:r w:rsidRPr="001273F6">
              <w:rPr>
                <w:i/>
                <w:sz w:val="20"/>
                <w:szCs w:val="20"/>
              </w:rPr>
              <w:t>(2500 кв.м)</w:t>
            </w:r>
          </w:p>
        </w:tc>
      </w:tr>
      <w:tr w:rsidR="001273F6" w:rsidRPr="001273F6" w:rsidTr="00445C67">
        <w:trPr>
          <w:trHeight w:val="819"/>
        </w:trPr>
        <w:tc>
          <w:tcPr>
            <w:tcW w:w="9923" w:type="dxa"/>
            <w:gridSpan w:val="2"/>
          </w:tcPr>
          <w:p w:rsidR="001273F6" w:rsidRPr="001273F6" w:rsidRDefault="001273F6" w:rsidP="001273F6">
            <w:pPr>
              <w:widowControl w:val="0"/>
              <w:autoSpaceDE w:val="0"/>
              <w:autoSpaceDN w:val="0"/>
              <w:adjustRightInd w:val="0"/>
              <w:ind w:firstLine="426"/>
              <w:jc w:val="center"/>
              <w:rPr>
                <w:sz w:val="20"/>
                <w:szCs w:val="20"/>
              </w:rPr>
            </w:pPr>
            <w:r w:rsidRPr="001273F6">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1273F6" w:rsidRPr="001273F6" w:rsidTr="00445C67">
        <w:trPr>
          <w:trHeight w:val="171"/>
        </w:trPr>
        <w:tc>
          <w:tcPr>
            <w:tcW w:w="8535" w:type="dxa"/>
          </w:tcPr>
          <w:p w:rsidR="001273F6" w:rsidRPr="001273F6" w:rsidRDefault="001273F6" w:rsidP="001273F6">
            <w:pPr>
              <w:widowControl w:val="0"/>
              <w:autoSpaceDE w:val="0"/>
              <w:autoSpaceDN w:val="0"/>
              <w:adjustRightInd w:val="0"/>
              <w:ind w:firstLine="34"/>
              <w:jc w:val="both"/>
              <w:rPr>
                <w:sz w:val="20"/>
                <w:szCs w:val="20"/>
              </w:rPr>
            </w:pPr>
            <w:r w:rsidRPr="001273F6">
              <w:rPr>
                <w:sz w:val="20"/>
                <w:szCs w:val="20"/>
              </w:rPr>
              <w:t xml:space="preserve">  от красной линии до линии застройки  </w:t>
            </w:r>
          </w:p>
        </w:tc>
        <w:tc>
          <w:tcPr>
            <w:tcW w:w="1388" w:type="dxa"/>
            <w:tcBorders>
              <w:top w:val="single" w:sz="4" w:space="0" w:color="auto"/>
              <w:bottom w:val="single" w:sz="4" w:space="0" w:color="auto"/>
            </w:tcBorders>
          </w:tcPr>
          <w:p w:rsidR="001273F6" w:rsidRPr="001273F6" w:rsidRDefault="001273F6" w:rsidP="001273F6">
            <w:pPr>
              <w:widowControl w:val="0"/>
              <w:autoSpaceDE w:val="0"/>
              <w:autoSpaceDN w:val="0"/>
              <w:adjustRightInd w:val="0"/>
              <w:jc w:val="center"/>
              <w:rPr>
                <w:sz w:val="20"/>
                <w:szCs w:val="20"/>
              </w:rPr>
            </w:pPr>
            <w:r w:rsidRPr="001273F6">
              <w:rPr>
                <w:sz w:val="20"/>
                <w:szCs w:val="20"/>
              </w:rPr>
              <w:t>3 м</w:t>
            </w:r>
          </w:p>
        </w:tc>
      </w:tr>
      <w:tr w:rsidR="001273F6" w:rsidRPr="001273F6" w:rsidTr="00445C67">
        <w:trPr>
          <w:trHeight w:val="171"/>
        </w:trPr>
        <w:tc>
          <w:tcPr>
            <w:tcW w:w="8535" w:type="dxa"/>
          </w:tcPr>
          <w:p w:rsidR="001273F6" w:rsidRPr="001273F6" w:rsidRDefault="001273F6" w:rsidP="001273F6">
            <w:pPr>
              <w:widowControl w:val="0"/>
              <w:autoSpaceDE w:val="0"/>
              <w:autoSpaceDN w:val="0"/>
              <w:adjustRightInd w:val="0"/>
              <w:ind w:firstLine="176"/>
              <w:jc w:val="both"/>
              <w:rPr>
                <w:sz w:val="20"/>
                <w:szCs w:val="20"/>
              </w:rPr>
            </w:pPr>
            <w:r w:rsidRPr="001273F6">
              <w:rPr>
                <w:sz w:val="20"/>
                <w:szCs w:val="20"/>
              </w:rPr>
              <w:t xml:space="preserve">от усадебного, одно-двухквартирного и блокированного дома  до границы соседнего приквартирного участка </w:t>
            </w:r>
          </w:p>
        </w:tc>
        <w:tc>
          <w:tcPr>
            <w:tcW w:w="1388" w:type="dxa"/>
            <w:tcBorders>
              <w:top w:val="single" w:sz="4" w:space="0" w:color="auto"/>
            </w:tcBorders>
          </w:tcPr>
          <w:p w:rsidR="001273F6" w:rsidRPr="001273F6" w:rsidRDefault="001273F6" w:rsidP="001273F6">
            <w:pPr>
              <w:widowControl w:val="0"/>
              <w:autoSpaceDE w:val="0"/>
              <w:autoSpaceDN w:val="0"/>
              <w:adjustRightInd w:val="0"/>
              <w:jc w:val="center"/>
              <w:rPr>
                <w:sz w:val="20"/>
                <w:szCs w:val="20"/>
              </w:rPr>
            </w:pPr>
            <w:r w:rsidRPr="001273F6">
              <w:rPr>
                <w:sz w:val="20"/>
                <w:szCs w:val="20"/>
              </w:rPr>
              <w:t>3 м</w:t>
            </w:r>
          </w:p>
        </w:tc>
      </w:tr>
      <w:tr w:rsidR="001273F6" w:rsidRPr="001273F6" w:rsidTr="00445C67">
        <w:trPr>
          <w:trHeight w:val="288"/>
        </w:trPr>
        <w:tc>
          <w:tcPr>
            <w:tcW w:w="8535" w:type="dxa"/>
          </w:tcPr>
          <w:p w:rsidR="001273F6" w:rsidRPr="001273F6" w:rsidRDefault="001273F6" w:rsidP="001273F6">
            <w:pPr>
              <w:widowControl w:val="0"/>
              <w:autoSpaceDE w:val="0"/>
              <w:autoSpaceDN w:val="0"/>
              <w:adjustRightInd w:val="0"/>
              <w:ind w:firstLine="34"/>
              <w:jc w:val="both"/>
              <w:rPr>
                <w:sz w:val="20"/>
                <w:szCs w:val="20"/>
              </w:rPr>
            </w:pPr>
            <w:r w:rsidRPr="001273F6">
              <w:rPr>
                <w:sz w:val="20"/>
                <w:szCs w:val="20"/>
              </w:rPr>
              <w:t xml:space="preserve">  от    постройки для содержания скота и птицы до границы соседнего приквартирного участка </w:t>
            </w:r>
          </w:p>
        </w:tc>
        <w:tc>
          <w:tcPr>
            <w:tcW w:w="1388" w:type="dxa"/>
          </w:tcPr>
          <w:p w:rsidR="001273F6" w:rsidRPr="001273F6" w:rsidRDefault="001273F6" w:rsidP="001273F6">
            <w:pPr>
              <w:widowControl w:val="0"/>
              <w:autoSpaceDE w:val="0"/>
              <w:autoSpaceDN w:val="0"/>
              <w:adjustRightInd w:val="0"/>
              <w:jc w:val="center"/>
              <w:rPr>
                <w:sz w:val="20"/>
                <w:szCs w:val="20"/>
              </w:rPr>
            </w:pPr>
            <w:r w:rsidRPr="001273F6">
              <w:rPr>
                <w:sz w:val="20"/>
                <w:szCs w:val="20"/>
              </w:rPr>
              <w:t>4 м</w:t>
            </w:r>
          </w:p>
        </w:tc>
      </w:tr>
      <w:tr w:rsidR="001273F6" w:rsidRPr="001273F6" w:rsidTr="00445C67">
        <w:trPr>
          <w:trHeight w:val="530"/>
        </w:trPr>
        <w:tc>
          <w:tcPr>
            <w:tcW w:w="8535" w:type="dxa"/>
          </w:tcPr>
          <w:p w:rsidR="001273F6" w:rsidRPr="001273F6" w:rsidRDefault="001273F6" w:rsidP="001273F6">
            <w:pPr>
              <w:widowControl w:val="0"/>
              <w:autoSpaceDE w:val="0"/>
              <w:autoSpaceDN w:val="0"/>
              <w:adjustRightInd w:val="0"/>
              <w:ind w:firstLine="34"/>
              <w:jc w:val="both"/>
              <w:rPr>
                <w:sz w:val="20"/>
                <w:szCs w:val="20"/>
              </w:rPr>
            </w:pPr>
            <w:r w:rsidRPr="001273F6">
              <w:rPr>
                <w:sz w:val="20"/>
                <w:szCs w:val="20"/>
              </w:rPr>
              <w:t xml:space="preserve">  от других построек (бани, гаражи и др.)до границы соседнего приквартирного участка </w:t>
            </w:r>
          </w:p>
        </w:tc>
        <w:tc>
          <w:tcPr>
            <w:tcW w:w="1388" w:type="dxa"/>
          </w:tcPr>
          <w:p w:rsidR="001273F6" w:rsidRPr="001273F6" w:rsidRDefault="001273F6" w:rsidP="001273F6">
            <w:pPr>
              <w:widowControl w:val="0"/>
              <w:autoSpaceDE w:val="0"/>
              <w:autoSpaceDN w:val="0"/>
              <w:adjustRightInd w:val="0"/>
              <w:jc w:val="center"/>
              <w:rPr>
                <w:sz w:val="20"/>
                <w:szCs w:val="20"/>
              </w:rPr>
            </w:pPr>
            <w:r w:rsidRPr="001273F6">
              <w:rPr>
                <w:sz w:val="20"/>
                <w:szCs w:val="20"/>
              </w:rPr>
              <w:t>1 м</w:t>
            </w:r>
          </w:p>
        </w:tc>
      </w:tr>
      <w:tr w:rsidR="001273F6" w:rsidRPr="001273F6" w:rsidTr="00445C67">
        <w:trPr>
          <w:trHeight w:val="499"/>
        </w:trPr>
        <w:tc>
          <w:tcPr>
            <w:tcW w:w="8535" w:type="dxa"/>
          </w:tcPr>
          <w:p w:rsidR="001273F6" w:rsidRPr="001273F6" w:rsidRDefault="001273F6" w:rsidP="001273F6">
            <w:pPr>
              <w:widowControl w:val="0"/>
              <w:autoSpaceDE w:val="0"/>
              <w:autoSpaceDN w:val="0"/>
              <w:adjustRightInd w:val="0"/>
              <w:ind w:firstLine="34"/>
              <w:jc w:val="both"/>
              <w:rPr>
                <w:sz w:val="20"/>
                <w:szCs w:val="20"/>
              </w:rPr>
            </w:pPr>
            <w:r w:rsidRPr="001273F6">
              <w:rPr>
                <w:sz w:val="20"/>
                <w:szCs w:val="20"/>
              </w:rPr>
              <w:t xml:space="preserve">  от стволов высокорослых деревьев до границы соседнего приквартирного участка </w:t>
            </w:r>
          </w:p>
        </w:tc>
        <w:tc>
          <w:tcPr>
            <w:tcW w:w="1388" w:type="dxa"/>
          </w:tcPr>
          <w:p w:rsidR="001273F6" w:rsidRPr="001273F6" w:rsidRDefault="001273F6" w:rsidP="001273F6">
            <w:pPr>
              <w:widowControl w:val="0"/>
              <w:autoSpaceDE w:val="0"/>
              <w:autoSpaceDN w:val="0"/>
              <w:adjustRightInd w:val="0"/>
              <w:jc w:val="center"/>
              <w:rPr>
                <w:sz w:val="20"/>
                <w:szCs w:val="20"/>
              </w:rPr>
            </w:pPr>
            <w:r w:rsidRPr="001273F6">
              <w:rPr>
                <w:sz w:val="20"/>
                <w:szCs w:val="20"/>
              </w:rPr>
              <w:t>4 м</w:t>
            </w:r>
          </w:p>
        </w:tc>
      </w:tr>
      <w:tr w:rsidR="001273F6" w:rsidRPr="001273F6" w:rsidTr="00445C67">
        <w:trPr>
          <w:trHeight w:val="530"/>
        </w:trPr>
        <w:tc>
          <w:tcPr>
            <w:tcW w:w="8535" w:type="dxa"/>
          </w:tcPr>
          <w:p w:rsidR="001273F6" w:rsidRPr="001273F6" w:rsidRDefault="001273F6" w:rsidP="001273F6">
            <w:pPr>
              <w:widowControl w:val="0"/>
              <w:autoSpaceDE w:val="0"/>
              <w:autoSpaceDN w:val="0"/>
              <w:adjustRightInd w:val="0"/>
              <w:ind w:firstLine="34"/>
              <w:jc w:val="both"/>
              <w:rPr>
                <w:sz w:val="20"/>
                <w:szCs w:val="20"/>
              </w:rPr>
            </w:pPr>
            <w:r w:rsidRPr="001273F6">
              <w:rPr>
                <w:sz w:val="20"/>
                <w:szCs w:val="20"/>
              </w:rPr>
              <w:t xml:space="preserve">  от стволов среднерослых деревьев до границы соседнего приквартирного участка </w:t>
            </w:r>
          </w:p>
        </w:tc>
        <w:tc>
          <w:tcPr>
            <w:tcW w:w="1388" w:type="dxa"/>
          </w:tcPr>
          <w:p w:rsidR="001273F6" w:rsidRPr="001273F6" w:rsidRDefault="001273F6" w:rsidP="001273F6">
            <w:pPr>
              <w:widowControl w:val="0"/>
              <w:autoSpaceDE w:val="0"/>
              <w:autoSpaceDN w:val="0"/>
              <w:adjustRightInd w:val="0"/>
              <w:jc w:val="center"/>
              <w:rPr>
                <w:sz w:val="20"/>
                <w:szCs w:val="20"/>
              </w:rPr>
            </w:pPr>
            <w:r w:rsidRPr="001273F6">
              <w:rPr>
                <w:sz w:val="20"/>
                <w:szCs w:val="20"/>
              </w:rPr>
              <w:t>2 м</w:t>
            </w:r>
          </w:p>
        </w:tc>
      </w:tr>
      <w:tr w:rsidR="001273F6" w:rsidRPr="001273F6" w:rsidTr="00445C67">
        <w:trPr>
          <w:trHeight w:val="530"/>
        </w:trPr>
        <w:tc>
          <w:tcPr>
            <w:tcW w:w="8535" w:type="dxa"/>
          </w:tcPr>
          <w:p w:rsidR="001273F6" w:rsidRPr="001273F6" w:rsidRDefault="001273F6" w:rsidP="001273F6">
            <w:pPr>
              <w:widowControl w:val="0"/>
              <w:autoSpaceDE w:val="0"/>
              <w:autoSpaceDN w:val="0"/>
              <w:adjustRightInd w:val="0"/>
              <w:ind w:firstLine="34"/>
              <w:jc w:val="both"/>
              <w:rPr>
                <w:sz w:val="20"/>
                <w:szCs w:val="20"/>
              </w:rPr>
            </w:pPr>
            <w:r w:rsidRPr="001273F6">
              <w:rPr>
                <w:sz w:val="20"/>
                <w:szCs w:val="20"/>
              </w:rPr>
              <w:t xml:space="preserve">  от кустарников до границы соседнего приквартирного участка </w:t>
            </w:r>
          </w:p>
        </w:tc>
        <w:tc>
          <w:tcPr>
            <w:tcW w:w="1388" w:type="dxa"/>
          </w:tcPr>
          <w:p w:rsidR="001273F6" w:rsidRPr="001273F6" w:rsidRDefault="001273F6" w:rsidP="001273F6">
            <w:pPr>
              <w:widowControl w:val="0"/>
              <w:autoSpaceDE w:val="0"/>
              <w:autoSpaceDN w:val="0"/>
              <w:adjustRightInd w:val="0"/>
              <w:jc w:val="center"/>
              <w:rPr>
                <w:sz w:val="20"/>
                <w:szCs w:val="20"/>
              </w:rPr>
            </w:pPr>
            <w:r w:rsidRPr="001273F6">
              <w:rPr>
                <w:sz w:val="20"/>
                <w:szCs w:val="20"/>
              </w:rPr>
              <w:t>1 м</w:t>
            </w:r>
          </w:p>
        </w:tc>
      </w:tr>
      <w:tr w:rsidR="001273F6" w:rsidRPr="001273F6" w:rsidTr="00445C67">
        <w:tc>
          <w:tcPr>
            <w:tcW w:w="8535" w:type="dxa"/>
          </w:tcPr>
          <w:p w:rsidR="001273F6" w:rsidRPr="001273F6" w:rsidRDefault="001273F6" w:rsidP="001273F6">
            <w:pPr>
              <w:widowControl w:val="0"/>
              <w:autoSpaceDE w:val="0"/>
              <w:autoSpaceDN w:val="0"/>
              <w:adjustRightInd w:val="0"/>
              <w:jc w:val="both"/>
              <w:rPr>
                <w:b/>
                <w:sz w:val="20"/>
                <w:szCs w:val="20"/>
              </w:rPr>
            </w:pPr>
            <w:r w:rsidRPr="001273F6">
              <w:rPr>
                <w:b/>
                <w:sz w:val="20"/>
                <w:szCs w:val="20"/>
              </w:rPr>
              <w:t>Предельное количество этажей или предельная высота зданий, строений, сооружений</w:t>
            </w:r>
          </w:p>
        </w:tc>
        <w:tc>
          <w:tcPr>
            <w:tcW w:w="1388" w:type="dxa"/>
          </w:tcPr>
          <w:p w:rsidR="001273F6" w:rsidRPr="001273F6" w:rsidRDefault="001273F6" w:rsidP="001273F6">
            <w:pPr>
              <w:widowControl w:val="0"/>
              <w:autoSpaceDE w:val="0"/>
              <w:autoSpaceDN w:val="0"/>
              <w:adjustRightInd w:val="0"/>
              <w:jc w:val="center"/>
              <w:rPr>
                <w:sz w:val="20"/>
                <w:szCs w:val="20"/>
              </w:rPr>
            </w:pPr>
            <w:r w:rsidRPr="001273F6">
              <w:rPr>
                <w:sz w:val="20"/>
                <w:szCs w:val="20"/>
              </w:rPr>
              <w:t xml:space="preserve">не более 5 </w:t>
            </w:r>
            <w:r w:rsidRPr="001273F6">
              <w:rPr>
                <w:sz w:val="20"/>
                <w:szCs w:val="20"/>
              </w:rPr>
              <w:lastRenderedPageBreak/>
              <w:t>этажей</w:t>
            </w:r>
          </w:p>
        </w:tc>
      </w:tr>
      <w:tr w:rsidR="001273F6" w:rsidRPr="001273F6" w:rsidTr="00445C67">
        <w:trPr>
          <w:trHeight w:val="812"/>
        </w:trPr>
        <w:tc>
          <w:tcPr>
            <w:tcW w:w="8535" w:type="dxa"/>
            <w:tcBorders>
              <w:bottom w:val="single" w:sz="4" w:space="0" w:color="auto"/>
            </w:tcBorders>
          </w:tcPr>
          <w:p w:rsidR="001273F6" w:rsidRPr="001273F6" w:rsidRDefault="001273F6" w:rsidP="001273F6">
            <w:pPr>
              <w:widowControl w:val="0"/>
              <w:autoSpaceDE w:val="0"/>
              <w:autoSpaceDN w:val="0"/>
              <w:adjustRightInd w:val="0"/>
              <w:jc w:val="both"/>
              <w:rPr>
                <w:b/>
                <w:sz w:val="20"/>
                <w:szCs w:val="20"/>
              </w:rPr>
            </w:pPr>
            <w:r w:rsidRPr="001273F6">
              <w:rPr>
                <w:b/>
                <w:sz w:val="20"/>
                <w:szCs w:val="20"/>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1273F6" w:rsidRPr="001273F6" w:rsidRDefault="001273F6" w:rsidP="001273F6">
            <w:pPr>
              <w:widowControl w:val="0"/>
              <w:autoSpaceDE w:val="0"/>
              <w:autoSpaceDN w:val="0"/>
              <w:adjustRightInd w:val="0"/>
              <w:jc w:val="center"/>
              <w:rPr>
                <w:sz w:val="20"/>
                <w:szCs w:val="20"/>
              </w:rPr>
            </w:pPr>
            <w:r w:rsidRPr="001273F6">
              <w:rPr>
                <w:sz w:val="20"/>
                <w:szCs w:val="20"/>
              </w:rPr>
              <w:t>70 %</w:t>
            </w:r>
          </w:p>
        </w:tc>
      </w:tr>
    </w:tbl>
    <w:p w:rsidR="001273F6" w:rsidRPr="001273F6" w:rsidRDefault="001273F6" w:rsidP="001273F6">
      <w:pPr>
        <w:widowControl w:val="0"/>
        <w:autoSpaceDE w:val="0"/>
        <w:autoSpaceDN w:val="0"/>
        <w:adjustRightInd w:val="0"/>
        <w:ind w:firstLine="720"/>
        <w:jc w:val="both"/>
        <w:rPr>
          <w:b/>
          <w:sz w:val="20"/>
          <w:szCs w:val="20"/>
          <w:lang w:val="en-US"/>
        </w:rPr>
      </w:pPr>
    </w:p>
    <w:p w:rsidR="001273F6" w:rsidRPr="001273F6" w:rsidRDefault="001273F6" w:rsidP="001273F6">
      <w:pPr>
        <w:ind w:firstLine="709"/>
        <w:jc w:val="both"/>
        <w:rPr>
          <w:color w:val="000000"/>
          <w:sz w:val="20"/>
          <w:szCs w:val="20"/>
        </w:rPr>
      </w:pPr>
    </w:p>
    <w:p w:rsidR="001273F6" w:rsidRPr="001273F6" w:rsidRDefault="001273F6" w:rsidP="001273F6">
      <w:pPr>
        <w:ind w:firstLine="709"/>
        <w:jc w:val="both"/>
        <w:rPr>
          <w:b/>
          <w:bCs/>
          <w:i/>
          <w:color w:val="000000"/>
          <w:sz w:val="20"/>
          <w:szCs w:val="20"/>
        </w:rPr>
      </w:pPr>
      <w:r w:rsidRPr="001273F6">
        <w:rPr>
          <w:color w:val="000000"/>
          <w:sz w:val="20"/>
          <w:szCs w:val="20"/>
        </w:rPr>
        <w:t>! «</w:t>
      </w:r>
      <w:r w:rsidRPr="001273F6">
        <w:rPr>
          <w:b/>
          <w:bCs/>
          <w:i/>
          <w:color w:val="000000"/>
          <w:sz w:val="20"/>
          <w:szCs w:val="20"/>
        </w:rPr>
        <w:t>Примечания»:</w:t>
      </w:r>
      <w:bookmarkStart w:id="62" w:name="sub_3"/>
      <w:r w:rsidRPr="001273F6">
        <w:rPr>
          <w:b/>
          <w:bCs/>
          <w:i/>
          <w:color w:val="000000"/>
          <w:sz w:val="20"/>
          <w:szCs w:val="20"/>
        </w:rPr>
        <w:t xml:space="preserve"> </w:t>
      </w:r>
    </w:p>
    <w:p w:rsidR="001273F6" w:rsidRPr="001273F6" w:rsidRDefault="001273F6" w:rsidP="001273F6">
      <w:pPr>
        <w:ind w:left="851" w:hanging="142"/>
        <w:jc w:val="both"/>
        <w:rPr>
          <w:color w:val="000000"/>
          <w:sz w:val="20"/>
          <w:szCs w:val="20"/>
        </w:rPr>
      </w:pPr>
      <w:r w:rsidRPr="001273F6">
        <w:rPr>
          <w:b/>
          <w:bCs/>
          <w:sz w:val="20"/>
          <w:szCs w:val="20"/>
        </w:rPr>
        <w:t>1.</w:t>
      </w:r>
      <w:r w:rsidRPr="001273F6">
        <w:rPr>
          <w:b/>
          <w:bCs/>
          <w:sz w:val="20"/>
          <w:szCs w:val="20"/>
        </w:rPr>
        <w:tab/>
        <w:t xml:space="preserve"> </w:t>
      </w:r>
      <w:r w:rsidRPr="001273F6">
        <w:rPr>
          <w:color w:val="000000"/>
          <w:sz w:val="20"/>
          <w:szCs w:val="20"/>
        </w:rPr>
        <w:t>Показатели, не урегулированные в настоящей таблице, определяются в       соответствии с требованиями технических регламентов, СН, СНиП, СанПиН и других нормативных документов.</w:t>
      </w:r>
    </w:p>
    <w:p w:rsidR="001273F6" w:rsidRPr="001273F6" w:rsidRDefault="001273F6" w:rsidP="001273F6">
      <w:pPr>
        <w:ind w:left="851" w:hanging="142"/>
        <w:jc w:val="both"/>
        <w:rPr>
          <w:color w:val="000000"/>
          <w:sz w:val="20"/>
          <w:szCs w:val="20"/>
        </w:rPr>
      </w:pPr>
      <w:r w:rsidRPr="001273F6">
        <w:rPr>
          <w:b/>
          <w:bCs/>
          <w:sz w:val="20"/>
          <w:szCs w:val="20"/>
        </w:rPr>
        <w:t xml:space="preserve">2. </w:t>
      </w:r>
      <w:r w:rsidRPr="001273F6">
        <w:rPr>
          <w:b/>
          <w:bCs/>
          <w:sz w:val="20"/>
          <w:szCs w:val="20"/>
        </w:rPr>
        <w:tab/>
      </w:r>
      <w:r w:rsidRPr="001273F6">
        <w:rPr>
          <w:color w:val="000000"/>
          <w:sz w:val="20"/>
          <w:szCs w:val="20"/>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2"/>
      <w:r w:rsidRPr="001273F6">
        <w:rPr>
          <w:color w:val="000000"/>
          <w:sz w:val="20"/>
          <w:szCs w:val="20"/>
        </w:rPr>
        <w:t xml:space="preserve"> имеется письменное взаимное согласие владельцев земельных участков на указанные отклонения; 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1273F6">
          <w:rPr>
            <w:color w:val="000000"/>
            <w:sz w:val="20"/>
            <w:szCs w:val="20"/>
          </w:rPr>
          <w:t>6 метров</w:t>
        </w:r>
      </w:smartTag>
      <w:r w:rsidRPr="001273F6">
        <w:rPr>
          <w:color w:val="000000"/>
          <w:sz w:val="20"/>
          <w:szCs w:val="20"/>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1273F6">
          <w:rPr>
            <w:color w:val="000000"/>
            <w:sz w:val="20"/>
            <w:szCs w:val="20"/>
          </w:rPr>
          <w:t>2 метра</w:t>
        </w:r>
      </w:smartTag>
      <w:r w:rsidRPr="001273F6">
        <w:rPr>
          <w:color w:val="000000"/>
          <w:sz w:val="20"/>
          <w:szCs w:val="20"/>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rsidR="001273F6" w:rsidRPr="001273F6" w:rsidRDefault="001273F6" w:rsidP="001273F6">
      <w:pPr>
        <w:widowControl w:val="0"/>
        <w:numPr>
          <w:ilvl w:val="0"/>
          <w:numId w:val="10"/>
        </w:numPr>
        <w:autoSpaceDE w:val="0"/>
        <w:autoSpaceDN w:val="0"/>
        <w:adjustRightInd w:val="0"/>
        <w:ind w:left="851" w:hanging="142"/>
        <w:jc w:val="both"/>
        <w:rPr>
          <w:color w:val="000000"/>
          <w:sz w:val="20"/>
          <w:szCs w:val="20"/>
        </w:rPr>
      </w:pPr>
      <w:r w:rsidRPr="001273F6">
        <w:rPr>
          <w:color w:val="000000"/>
          <w:sz w:val="20"/>
          <w:szCs w:val="20"/>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III настоящих Правил. При совпадении ограничений, относящихся к одной и той же территории, действуют минимальные предельные параметры.</w:t>
      </w:r>
    </w:p>
    <w:p w:rsidR="001273F6" w:rsidRPr="001273F6" w:rsidRDefault="001273F6" w:rsidP="001273F6">
      <w:pPr>
        <w:widowControl w:val="0"/>
        <w:numPr>
          <w:ilvl w:val="0"/>
          <w:numId w:val="10"/>
        </w:numPr>
        <w:autoSpaceDE w:val="0"/>
        <w:autoSpaceDN w:val="0"/>
        <w:adjustRightInd w:val="0"/>
        <w:ind w:left="851" w:hanging="142"/>
        <w:jc w:val="both"/>
        <w:rPr>
          <w:color w:val="000000"/>
          <w:sz w:val="20"/>
          <w:szCs w:val="20"/>
        </w:rPr>
      </w:pPr>
      <w:r w:rsidRPr="001273F6">
        <w:rPr>
          <w:color w:val="000000"/>
          <w:sz w:val="20"/>
          <w:szCs w:val="20"/>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1273F6" w:rsidRPr="001273F6" w:rsidRDefault="001273F6" w:rsidP="001273F6">
      <w:pPr>
        <w:widowControl w:val="0"/>
        <w:numPr>
          <w:ilvl w:val="0"/>
          <w:numId w:val="10"/>
        </w:numPr>
        <w:autoSpaceDE w:val="0"/>
        <w:autoSpaceDN w:val="0"/>
        <w:adjustRightInd w:val="0"/>
        <w:ind w:left="851" w:hanging="142"/>
        <w:jc w:val="both"/>
        <w:rPr>
          <w:color w:val="000000"/>
          <w:sz w:val="20"/>
          <w:szCs w:val="20"/>
        </w:rPr>
      </w:pPr>
      <w:r w:rsidRPr="001273F6">
        <w:rPr>
          <w:b/>
          <w:color w:val="000000"/>
          <w:sz w:val="20"/>
          <w:szCs w:val="20"/>
        </w:rPr>
        <w:t>Минимальные и максимальные размеры для земельных участков с видом разрешенного использования:</w:t>
      </w:r>
    </w:p>
    <w:p w:rsidR="001273F6" w:rsidRPr="001273F6" w:rsidRDefault="001273F6" w:rsidP="001273F6">
      <w:pPr>
        <w:ind w:left="851"/>
        <w:jc w:val="both"/>
        <w:rPr>
          <w:color w:val="000000"/>
          <w:sz w:val="20"/>
          <w:szCs w:val="20"/>
        </w:rPr>
      </w:pPr>
      <w:r w:rsidRPr="001273F6">
        <w:rPr>
          <w:color w:val="000000"/>
          <w:sz w:val="20"/>
          <w:szCs w:val="20"/>
        </w:rPr>
        <w:t xml:space="preserve">– «Хранение автотранспорта (2.7.1)», </w:t>
      </w:r>
    </w:p>
    <w:p w:rsidR="001273F6" w:rsidRPr="001273F6" w:rsidRDefault="001273F6" w:rsidP="001273F6">
      <w:pPr>
        <w:ind w:left="851"/>
        <w:jc w:val="both"/>
        <w:rPr>
          <w:color w:val="000000"/>
          <w:sz w:val="20"/>
          <w:szCs w:val="20"/>
        </w:rPr>
      </w:pPr>
      <w:r w:rsidRPr="001273F6">
        <w:rPr>
          <w:color w:val="000000"/>
          <w:sz w:val="20"/>
          <w:szCs w:val="20"/>
        </w:rPr>
        <w:t xml:space="preserve">– «Размещение гаражей для собственных нужд (2.7.2)», </w:t>
      </w:r>
    </w:p>
    <w:p w:rsidR="001273F6" w:rsidRPr="001273F6" w:rsidRDefault="001273F6" w:rsidP="001273F6">
      <w:pPr>
        <w:ind w:left="851"/>
        <w:jc w:val="both"/>
        <w:rPr>
          <w:color w:val="000000"/>
          <w:sz w:val="20"/>
          <w:szCs w:val="20"/>
        </w:rPr>
      </w:pPr>
      <w:r w:rsidRPr="001273F6">
        <w:rPr>
          <w:color w:val="000000"/>
          <w:sz w:val="20"/>
          <w:szCs w:val="20"/>
        </w:rPr>
        <w:t xml:space="preserve">– «Коммунальное обслуживание (3.1)», </w:t>
      </w:r>
    </w:p>
    <w:p w:rsidR="001273F6" w:rsidRPr="001273F6" w:rsidRDefault="001273F6" w:rsidP="001273F6">
      <w:pPr>
        <w:ind w:left="851"/>
        <w:jc w:val="both"/>
        <w:rPr>
          <w:color w:val="000000"/>
          <w:sz w:val="20"/>
          <w:szCs w:val="20"/>
        </w:rPr>
      </w:pPr>
      <w:r w:rsidRPr="001273F6">
        <w:rPr>
          <w:color w:val="000000"/>
          <w:sz w:val="20"/>
          <w:szCs w:val="20"/>
        </w:rPr>
        <w:t xml:space="preserve">– «Предоставление коммунальных услуг (3.1.1)», </w:t>
      </w:r>
    </w:p>
    <w:p w:rsidR="001273F6" w:rsidRPr="001273F6" w:rsidRDefault="001273F6" w:rsidP="001273F6">
      <w:pPr>
        <w:ind w:left="851"/>
        <w:jc w:val="both"/>
        <w:rPr>
          <w:color w:val="000000"/>
          <w:sz w:val="20"/>
          <w:szCs w:val="20"/>
        </w:rPr>
      </w:pPr>
      <w:r w:rsidRPr="001273F6">
        <w:rPr>
          <w:color w:val="000000"/>
          <w:sz w:val="20"/>
          <w:szCs w:val="20"/>
        </w:rPr>
        <w:t xml:space="preserve">– «Служебные гаражи (4.9)», </w:t>
      </w:r>
    </w:p>
    <w:p w:rsidR="001273F6" w:rsidRPr="001273F6" w:rsidRDefault="001273F6" w:rsidP="001273F6">
      <w:pPr>
        <w:ind w:left="851"/>
        <w:jc w:val="both"/>
        <w:rPr>
          <w:color w:val="000000"/>
          <w:sz w:val="20"/>
          <w:szCs w:val="20"/>
        </w:rPr>
      </w:pPr>
      <w:r w:rsidRPr="001273F6">
        <w:rPr>
          <w:color w:val="000000"/>
          <w:sz w:val="20"/>
          <w:szCs w:val="20"/>
        </w:rPr>
        <w:t>– «Связь (6.8)»,</w:t>
      </w:r>
    </w:p>
    <w:p w:rsidR="001273F6" w:rsidRPr="001273F6" w:rsidRDefault="001273F6" w:rsidP="001273F6">
      <w:pPr>
        <w:ind w:left="851"/>
        <w:jc w:val="both"/>
        <w:rPr>
          <w:color w:val="000000"/>
          <w:sz w:val="20"/>
          <w:szCs w:val="20"/>
        </w:rPr>
      </w:pPr>
      <w:r w:rsidRPr="001273F6">
        <w:rPr>
          <w:color w:val="000000"/>
          <w:sz w:val="20"/>
          <w:szCs w:val="20"/>
        </w:rPr>
        <w:t>– «Стоянки транспорта общего пользования (7.2.3)»,</w:t>
      </w:r>
    </w:p>
    <w:p w:rsidR="001273F6" w:rsidRPr="001273F6" w:rsidRDefault="001273F6" w:rsidP="001273F6">
      <w:pPr>
        <w:ind w:left="851"/>
        <w:jc w:val="both"/>
        <w:rPr>
          <w:color w:val="000000"/>
          <w:sz w:val="20"/>
          <w:szCs w:val="20"/>
        </w:rPr>
      </w:pPr>
      <w:r w:rsidRPr="001273F6">
        <w:rPr>
          <w:color w:val="000000"/>
          <w:sz w:val="20"/>
          <w:szCs w:val="20"/>
        </w:rPr>
        <w:t xml:space="preserve">– «Земельные участки (территории) общего пользования (12.0)», </w:t>
      </w:r>
    </w:p>
    <w:p w:rsidR="001273F6" w:rsidRPr="001273F6" w:rsidRDefault="001273F6" w:rsidP="001273F6">
      <w:pPr>
        <w:ind w:left="851"/>
        <w:jc w:val="both"/>
        <w:rPr>
          <w:color w:val="000000"/>
          <w:sz w:val="20"/>
          <w:szCs w:val="20"/>
        </w:rPr>
      </w:pPr>
      <w:r w:rsidRPr="001273F6">
        <w:rPr>
          <w:color w:val="000000"/>
          <w:sz w:val="20"/>
          <w:szCs w:val="20"/>
        </w:rPr>
        <w:t>– «Улично-дорожная сеть (12.0.1)»,</w:t>
      </w:r>
    </w:p>
    <w:p w:rsidR="001273F6" w:rsidRPr="001273F6" w:rsidRDefault="001273F6" w:rsidP="001273F6">
      <w:pPr>
        <w:ind w:left="851"/>
        <w:jc w:val="both"/>
        <w:rPr>
          <w:color w:val="000000"/>
          <w:sz w:val="20"/>
          <w:szCs w:val="20"/>
        </w:rPr>
      </w:pPr>
      <w:r w:rsidRPr="001273F6">
        <w:rPr>
          <w:color w:val="000000"/>
          <w:sz w:val="20"/>
          <w:szCs w:val="20"/>
        </w:rPr>
        <w:t>– «Благоустройство территории (12.0.2)»,</w:t>
      </w:r>
    </w:p>
    <w:p w:rsidR="001273F6" w:rsidRPr="001273F6" w:rsidRDefault="001273F6" w:rsidP="001273F6">
      <w:pPr>
        <w:ind w:left="851"/>
        <w:jc w:val="both"/>
        <w:rPr>
          <w:color w:val="000000"/>
          <w:sz w:val="20"/>
          <w:szCs w:val="20"/>
        </w:rPr>
      </w:pPr>
      <w:r w:rsidRPr="001273F6">
        <w:rPr>
          <w:color w:val="000000"/>
          <w:sz w:val="20"/>
          <w:szCs w:val="20"/>
        </w:rPr>
        <w:t xml:space="preserve">– «Общее пользование водными объектами (11.1)» - </w:t>
      </w:r>
    </w:p>
    <w:p w:rsidR="001273F6" w:rsidRPr="001273F6" w:rsidRDefault="001273F6" w:rsidP="001273F6">
      <w:pPr>
        <w:ind w:left="851"/>
        <w:jc w:val="both"/>
        <w:rPr>
          <w:b/>
          <w:color w:val="000000"/>
          <w:sz w:val="20"/>
          <w:szCs w:val="20"/>
        </w:rPr>
      </w:pPr>
      <w:r w:rsidRPr="001273F6">
        <w:rPr>
          <w:color w:val="000000"/>
          <w:sz w:val="20"/>
          <w:szCs w:val="20"/>
        </w:rPr>
        <w:t xml:space="preserve"> </w:t>
      </w:r>
      <w:r w:rsidRPr="001273F6">
        <w:rPr>
          <w:b/>
          <w:color w:val="000000"/>
          <w:sz w:val="20"/>
          <w:szCs w:val="20"/>
        </w:rPr>
        <w:t>не подлежат установлению.</w:t>
      </w:r>
    </w:p>
    <w:p w:rsidR="001273F6" w:rsidRPr="001273F6" w:rsidRDefault="001273F6" w:rsidP="001273F6">
      <w:pPr>
        <w:widowControl w:val="0"/>
        <w:autoSpaceDE w:val="0"/>
        <w:autoSpaceDN w:val="0"/>
        <w:adjustRightInd w:val="0"/>
        <w:jc w:val="both"/>
        <w:rPr>
          <w:rFonts w:ascii="Arial" w:hAnsi="Arial" w:cs="Arial"/>
          <w:sz w:val="20"/>
          <w:szCs w:val="20"/>
        </w:rPr>
      </w:pPr>
      <w:bookmarkStart w:id="63" w:name="_Toc532891934"/>
      <w:bookmarkStart w:id="64" w:name="_Toc532911686"/>
    </w:p>
    <w:p w:rsidR="001273F6" w:rsidRPr="001273F6" w:rsidRDefault="001273F6" w:rsidP="001273F6">
      <w:pPr>
        <w:autoSpaceDE w:val="0"/>
        <w:autoSpaceDN w:val="0"/>
        <w:adjustRightInd w:val="0"/>
        <w:ind w:firstLine="644"/>
        <w:jc w:val="both"/>
        <w:rPr>
          <w:b/>
          <w:color w:val="000000"/>
          <w:sz w:val="20"/>
          <w:szCs w:val="20"/>
        </w:rPr>
      </w:pPr>
      <w:r w:rsidRPr="001273F6">
        <w:rPr>
          <w:b/>
          <w:color w:val="000000"/>
          <w:sz w:val="20"/>
          <w:szCs w:val="20"/>
        </w:rPr>
        <w:t>Дополнительные требования для многоквартирных жилых домов:</w:t>
      </w:r>
    </w:p>
    <w:p w:rsidR="001273F6" w:rsidRPr="001273F6" w:rsidRDefault="001273F6" w:rsidP="001273F6">
      <w:pPr>
        <w:autoSpaceDE w:val="0"/>
        <w:autoSpaceDN w:val="0"/>
        <w:adjustRightInd w:val="0"/>
        <w:ind w:firstLine="644"/>
        <w:jc w:val="both"/>
        <w:rPr>
          <w:b/>
          <w:color w:val="000000"/>
          <w:sz w:val="20"/>
          <w:szCs w:val="20"/>
        </w:rPr>
      </w:pPr>
    </w:p>
    <w:p w:rsidR="001273F6" w:rsidRPr="001273F6" w:rsidRDefault="001273F6" w:rsidP="001273F6">
      <w:pPr>
        <w:widowControl w:val="0"/>
        <w:numPr>
          <w:ilvl w:val="0"/>
          <w:numId w:val="16"/>
        </w:numPr>
        <w:autoSpaceDE w:val="0"/>
        <w:autoSpaceDN w:val="0"/>
        <w:adjustRightInd w:val="0"/>
        <w:jc w:val="both"/>
        <w:rPr>
          <w:color w:val="000000"/>
          <w:sz w:val="20"/>
          <w:szCs w:val="20"/>
        </w:rPr>
      </w:pPr>
      <w:r w:rsidRPr="001273F6">
        <w:rPr>
          <w:color w:val="000000"/>
          <w:sz w:val="20"/>
          <w:szCs w:val="20"/>
        </w:rPr>
        <w:t>Предприятия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при условии, что загрузка предприятий и входу для посетителей располагаются со стороны улицы;</w:t>
      </w:r>
    </w:p>
    <w:p w:rsidR="001273F6" w:rsidRPr="001273F6" w:rsidRDefault="001273F6" w:rsidP="001273F6">
      <w:pPr>
        <w:widowControl w:val="0"/>
        <w:numPr>
          <w:ilvl w:val="0"/>
          <w:numId w:val="16"/>
        </w:numPr>
        <w:autoSpaceDE w:val="0"/>
        <w:autoSpaceDN w:val="0"/>
        <w:adjustRightInd w:val="0"/>
        <w:jc w:val="both"/>
        <w:rPr>
          <w:color w:val="000000"/>
          <w:sz w:val="20"/>
          <w:szCs w:val="20"/>
        </w:rPr>
      </w:pPr>
      <w:r w:rsidRPr="001273F6">
        <w:rPr>
          <w:color w:val="000000"/>
          <w:sz w:val="20"/>
          <w:szCs w:val="20"/>
        </w:rPr>
        <w:t xml:space="preserve">Мусороудаление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Pr="001273F6">
          <w:rPr>
            <w:color w:val="000000"/>
            <w:sz w:val="20"/>
            <w:szCs w:val="20"/>
          </w:rPr>
          <w:t>25 м</w:t>
        </w:r>
      </w:smartTag>
      <w:r w:rsidRPr="001273F6">
        <w:rPr>
          <w:color w:val="000000"/>
          <w:sz w:val="20"/>
          <w:szCs w:val="20"/>
        </w:rPr>
        <w:t>;</w:t>
      </w:r>
    </w:p>
    <w:p w:rsidR="001273F6" w:rsidRPr="001273F6" w:rsidRDefault="001273F6" w:rsidP="001273F6">
      <w:pPr>
        <w:widowControl w:val="0"/>
        <w:numPr>
          <w:ilvl w:val="0"/>
          <w:numId w:val="16"/>
        </w:numPr>
        <w:autoSpaceDE w:val="0"/>
        <w:autoSpaceDN w:val="0"/>
        <w:adjustRightInd w:val="0"/>
        <w:jc w:val="both"/>
        <w:rPr>
          <w:color w:val="000000"/>
          <w:sz w:val="20"/>
          <w:szCs w:val="20"/>
        </w:rPr>
      </w:pPr>
      <w:r w:rsidRPr="001273F6">
        <w:rPr>
          <w:color w:val="000000"/>
          <w:sz w:val="20"/>
          <w:szCs w:val="20"/>
        </w:rPr>
        <w:t>Нормы парковки - 1 машиноместо на жилую единицу или 66 % от жилых единиц при сгруппированной парковке.</w:t>
      </w:r>
    </w:p>
    <w:p w:rsidR="001273F6" w:rsidRPr="001273F6" w:rsidRDefault="001273F6" w:rsidP="001273F6">
      <w:pPr>
        <w:widowControl w:val="0"/>
        <w:numPr>
          <w:ilvl w:val="0"/>
          <w:numId w:val="16"/>
        </w:numPr>
        <w:autoSpaceDE w:val="0"/>
        <w:autoSpaceDN w:val="0"/>
        <w:adjustRightInd w:val="0"/>
        <w:jc w:val="both"/>
        <w:rPr>
          <w:color w:val="000000"/>
          <w:sz w:val="20"/>
          <w:szCs w:val="20"/>
        </w:rPr>
      </w:pPr>
      <w:r w:rsidRPr="001273F6">
        <w:rPr>
          <w:color w:val="000000"/>
          <w:sz w:val="20"/>
          <w:szCs w:val="20"/>
        </w:rPr>
        <w:t>Расстояние от границ земельных участков до зданий и сооружений нового строительства - не менее десяти метров, для существующей застройки – нет.</w:t>
      </w:r>
    </w:p>
    <w:p w:rsidR="001273F6" w:rsidRPr="001273F6" w:rsidRDefault="001273F6" w:rsidP="001273F6">
      <w:pPr>
        <w:widowControl w:val="0"/>
        <w:autoSpaceDE w:val="0"/>
        <w:autoSpaceDN w:val="0"/>
        <w:adjustRightInd w:val="0"/>
        <w:jc w:val="both"/>
        <w:rPr>
          <w:rFonts w:ascii="Arial" w:hAnsi="Arial" w:cs="Arial"/>
          <w:sz w:val="20"/>
          <w:szCs w:val="20"/>
        </w:rPr>
      </w:pPr>
    </w:p>
    <w:p w:rsidR="001273F6" w:rsidRPr="001273F6" w:rsidRDefault="001273F6" w:rsidP="001273F6">
      <w:pPr>
        <w:ind w:left="1843" w:hanging="1134"/>
        <w:jc w:val="both"/>
        <w:rPr>
          <w:b/>
          <w:i/>
          <w:sz w:val="20"/>
          <w:szCs w:val="20"/>
          <w:u w:val="single"/>
        </w:rPr>
      </w:pPr>
      <w:r w:rsidRPr="001273F6">
        <w:rPr>
          <w:b/>
          <w:i/>
          <w:sz w:val="20"/>
          <w:szCs w:val="20"/>
        </w:rPr>
        <w:t xml:space="preserve">Статья 24 </w:t>
      </w:r>
      <w:r w:rsidRPr="001273F6">
        <w:rPr>
          <w:b/>
          <w:i/>
          <w:sz w:val="20"/>
          <w:szCs w:val="20"/>
          <w:u w:val="single"/>
        </w:rPr>
        <w:t>Зона жилой застройки вне границы населенного пункта (Жв)</w:t>
      </w:r>
    </w:p>
    <w:p w:rsidR="001273F6" w:rsidRPr="001273F6" w:rsidRDefault="001273F6" w:rsidP="001273F6">
      <w:pPr>
        <w:ind w:left="1843" w:hanging="1134"/>
        <w:jc w:val="both"/>
        <w:rPr>
          <w:b/>
          <w:i/>
          <w:sz w:val="20"/>
          <w:szCs w:val="20"/>
          <w:u w:val="single"/>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Виды разрешенного использования земельных участков и объектов капитального строительства:</w:t>
      </w:r>
    </w:p>
    <w:p w:rsidR="001273F6" w:rsidRPr="001273F6" w:rsidRDefault="001273F6" w:rsidP="001273F6">
      <w:pPr>
        <w:autoSpaceDE w:val="0"/>
        <w:autoSpaceDN w:val="0"/>
        <w:adjustRightInd w:val="0"/>
        <w:ind w:firstLine="709"/>
        <w:jc w:val="both"/>
        <w:rPr>
          <w:color w:val="000000"/>
          <w:sz w:val="20"/>
          <w:szCs w:val="20"/>
        </w:rPr>
      </w:pPr>
    </w:p>
    <w:tbl>
      <w:tblPr>
        <w:tblW w:w="9498" w:type="dxa"/>
        <w:tblInd w:w="108" w:type="dxa"/>
        <w:tblLook w:val="0000" w:firstRow="0" w:lastRow="0" w:firstColumn="0" w:lastColumn="0" w:noHBand="0" w:noVBand="0"/>
      </w:tblPr>
      <w:tblGrid>
        <w:gridCol w:w="3715"/>
        <w:gridCol w:w="5783"/>
      </w:tblGrid>
      <w:tr w:rsidR="001273F6" w:rsidRPr="001273F6" w:rsidTr="001273F6">
        <w:trPr>
          <w:trHeight w:val="630"/>
        </w:trPr>
        <w:tc>
          <w:tcPr>
            <w:tcW w:w="3715"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lastRenderedPageBreak/>
              <w:t>Приказ Росреестра №П/0412</w:t>
            </w:r>
            <w:r w:rsidRPr="001273F6">
              <w:rPr>
                <w:b/>
                <w:sz w:val="20"/>
                <w:szCs w:val="20"/>
              </w:rPr>
              <w:t xml:space="preserve"> от 10.11.2020г (в актуальной редакции)</w:t>
            </w:r>
            <w:r w:rsidRPr="001273F6">
              <w:rPr>
                <w:rFonts w:eastAsia="Calibri"/>
                <w:b/>
                <w:sz w:val="20"/>
                <w:szCs w:val="20"/>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lastRenderedPageBreak/>
              <w:t>Описание основного вида разрешенного использования земельного участка</w:t>
            </w:r>
          </w:p>
        </w:tc>
      </w:tr>
      <w:tr w:rsidR="001273F6" w:rsidRPr="001273F6" w:rsidTr="001273F6">
        <w:trPr>
          <w:trHeight w:val="630"/>
        </w:trPr>
        <w:tc>
          <w:tcPr>
            <w:tcW w:w="3715"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lastRenderedPageBreak/>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1273F6">
                <w:rPr>
                  <w:sz w:val="20"/>
                  <w:szCs w:val="20"/>
                </w:rPr>
                <w:t>кодами 1.1</w:t>
              </w:r>
            </w:hyperlink>
            <w:r w:rsidRPr="001273F6">
              <w:rPr>
                <w:sz w:val="20"/>
                <w:szCs w:val="20"/>
              </w:rPr>
              <w:t xml:space="preserve"> - </w:t>
            </w:r>
            <w:hyperlink w:anchor="Par126" w:tooltip="1.20" w:history="1">
              <w:r w:rsidRPr="001273F6">
                <w:rPr>
                  <w:sz w:val="20"/>
                  <w:szCs w:val="20"/>
                </w:rPr>
                <w:t>1.20</w:t>
              </w:r>
            </w:hyperlink>
            <w:r w:rsidRPr="001273F6">
              <w:rPr>
                <w:sz w:val="20"/>
                <w:szCs w:val="20"/>
              </w:rPr>
              <w:t>, в том числе размещение зданий и сооружений, используемых для хранения и переработки сельскохозяйственной продукции</w:t>
            </w:r>
          </w:p>
        </w:tc>
      </w:tr>
      <w:tr w:rsidR="001273F6" w:rsidRPr="001273F6" w:rsidTr="001273F6">
        <w:trPr>
          <w:trHeight w:val="630"/>
        </w:trPr>
        <w:tc>
          <w:tcPr>
            <w:tcW w:w="3715"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rFonts w:ascii="Arial" w:hAnsi="Arial" w:cs="Arial"/>
                <w:sz w:val="20"/>
                <w:szCs w:val="20"/>
              </w:rPr>
            </w:pPr>
            <w:r w:rsidRPr="001273F6">
              <w:rPr>
                <w:b/>
                <w:i/>
                <w:sz w:val="20"/>
                <w:szCs w:val="20"/>
              </w:rPr>
              <w:t>Овощеводство (1.3)</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1273F6" w:rsidRPr="001273F6" w:rsidTr="001273F6">
        <w:trPr>
          <w:trHeight w:val="630"/>
        </w:trPr>
        <w:tc>
          <w:tcPr>
            <w:tcW w:w="3715"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Для индивидуального жилищного строительства (2.1)</w:t>
            </w:r>
          </w:p>
          <w:p w:rsidR="001273F6" w:rsidRPr="001273F6" w:rsidRDefault="001273F6" w:rsidP="001273F6">
            <w:pPr>
              <w:widowControl w:val="0"/>
              <w:autoSpaceDE w:val="0"/>
              <w:autoSpaceDN w:val="0"/>
              <w:adjustRightInd w:val="0"/>
              <w:jc w:val="both"/>
              <w:outlineLvl w:val="1"/>
              <w:rPr>
                <w:b/>
                <w:i/>
                <w:sz w:val="20"/>
                <w:szCs w:val="20"/>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выращивание сельскохозяйственных культур;</w:t>
            </w:r>
          </w:p>
          <w:p w:rsidR="001273F6" w:rsidRPr="001273F6" w:rsidRDefault="001273F6" w:rsidP="001273F6">
            <w:pPr>
              <w:widowControl w:val="0"/>
              <w:autoSpaceDE w:val="0"/>
              <w:autoSpaceDN w:val="0"/>
              <w:adjustRightInd w:val="0"/>
              <w:jc w:val="both"/>
              <w:outlineLvl w:val="1"/>
              <w:rPr>
                <w:sz w:val="20"/>
                <w:szCs w:val="20"/>
              </w:rPr>
            </w:pPr>
            <w:r w:rsidRPr="001273F6">
              <w:rPr>
                <w:sz w:val="20"/>
                <w:szCs w:val="20"/>
              </w:rPr>
              <w:t>размещение гаражей для собственных нужд и хозяйственных построек</w:t>
            </w:r>
          </w:p>
        </w:tc>
      </w:tr>
      <w:tr w:rsidR="001273F6" w:rsidRPr="001273F6" w:rsidTr="001273F6">
        <w:trPr>
          <w:trHeight w:val="630"/>
        </w:trPr>
        <w:tc>
          <w:tcPr>
            <w:tcW w:w="3715"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i/>
                <w:sz w:val="20"/>
                <w:szCs w:val="20"/>
              </w:rPr>
              <w:t>Для ведения личного подсобного хозяйства (приусадебный земельный участок) (2.2)</w:t>
            </w:r>
          </w:p>
          <w:p w:rsidR="001273F6" w:rsidRPr="001273F6" w:rsidRDefault="001273F6" w:rsidP="001273F6">
            <w:pPr>
              <w:widowControl w:val="0"/>
              <w:autoSpaceDE w:val="0"/>
              <w:autoSpaceDN w:val="0"/>
              <w:adjustRightInd w:val="0"/>
              <w:ind w:left="252"/>
              <w:rPr>
                <w:rFonts w:eastAsia="Calibri"/>
                <w:sz w:val="20"/>
                <w:szCs w:val="20"/>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жилого дома, указанного в описании вида разрешенного использования с кодом 2.1;</w:t>
            </w:r>
          </w:p>
          <w:p w:rsidR="001273F6" w:rsidRPr="001273F6" w:rsidRDefault="001273F6" w:rsidP="001273F6">
            <w:pPr>
              <w:widowControl w:val="0"/>
              <w:autoSpaceDE w:val="0"/>
              <w:autoSpaceDN w:val="0"/>
              <w:rPr>
                <w:sz w:val="20"/>
                <w:szCs w:val="20"/>
              </w:rPr>
            </w:pPr>
            <w:r w:rsidRPr="001273F6">
              <w:rPr>
                <w:sz w:val="20"/>
                <w:szCs w:val="20"/>
              </w:rPr>
              <w:t>производство сельскохозяйственной продукции;</w:t>
            </w:r>
          </w:p>
          <w:p w:rsidR="001273F6" w:rsidRPr="001273F6" w:rsidRDefault="001273F6" w:rsidP="001273F6">
            <w:pPr>
              <w:widowControl w:val="0"/>
              <w:autoSpaceDE w:val="0"/>
              <w:autoSpaceDN w:val="0"/>
              <w:rPr>
                <w:rFonts w:eastAsia="Calibri"/>
                <w:sz w:val="20"/>
                <w:szCs w:val="20"/>
              </w:rPr>
            </w:pPr>
            <w:r w:rsidRPr="001273F6">
              <w:rPr>
                <w:sz w:val="20"/>
                <w:szCs w:val="20"/>
              </w:rPr>
              <w:t>размещение гаража и иных вспомогательных сооружений; содержание сельскохозяйственных животных</w:t>
            </w:r>
          </w:p>
        </w:tc>
      </w:tr>
      <w:tr w:rsidR="001273F6" w:rsidRPr="001273F6" w:rsidTr="001273F6">
        <w:trPr>
          <w:trHeight w:val="630"/>
        </w:trPr>
        <w:tc>
          <w:tcPr>
            <w:tcW w:w="3715"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Коммунальное обслуживание (3.1)</w:t>
            </w:r>
          </w:p>
          <w:p w:rsidR="001273F6" w:rsidRPr="001273F6" w:rsidRDefault="001273F6" w:rsidP="001273F6">
            <w:pPr>
              <w:widowControl w:val="0"/>
              <w:autoSpaceDE w:val="0"/>
              <w:autoSpaceDN w:val="0"/>
              <w:adjustRightInd w:val="0"/>
              <w:rPr>
                <w:rFonts w:eastAsia="Calibri"/>
                <w:sz w:val="20"/>
                <w:szCs w:val="20"/>
              </w:rPr>
            </w:pP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bl>
    <w:p w:rsidR="001273F6" w:rsidRPr="001273F6" w:rsidRDefault="001273F6" w:rsidP="001273F6">
      <w:pPr>
        <w:widowControl w:val="0"/>
        <w:autoSpaceDE w:val="0"/>
        <w:autoSpaceDN w:val="0"/>
        <w:adjustRightInd w:val="0"/>
        <w:jc w:val="both"/>
        <w:rPr>
          <w:rFonts w:ascii="Arial" w:hAnsi="Arial" w:cs="Arial"/>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Жв не подлежат установлению.</w:t>
      </w:r>
    </w:p>
    <w:p w:rsidR="001273F6" w:rsidRPr="001273F6" w:rsidRDefault="001273F6" w:rsidP="001273F6">
      <w:pPr>
        <w:widowControl w:val="0"/>
        <w:autoSpaceDE w:val="0"/>
        <w:autoSpaceDN w:val="0"/>
        <w:adjustRightInd w:val="0"/>
        <w:jc w:val="both"/>
        <w:rPr>
          <w:rFonts w:ascii="Arial" w:hAnsi="Arial" w:cs="Arial"/>
          <w:sz w:val="20"/>
          <w:szCs w:val="20"/>
        </w:rPr>
      </w:pPr>
    </w:p>
    <w:p w:rsidR="001273F6" w:rsidRPr="001273F6" w:rsidRDefault="001273F6" w:rsidP="001273F6">
      <w:pPr>
        <w:widowControl w:val="0"/>
        <w:autoSpaceDE w:val="0"/>
        <w:autoSpaceDN w:val="0"/>
        <w:adjustRightInd w:val="0"/>
        <w:jc w:val="both"/>
        <w:rPr>
          <w:rFonts w:ascii="Arial" w:hAnsi="Arial" w:cs="Arial"/>
          <w:sz w:val="20"/>
          <w:szCs w:val="20"/>
        </w:rPr>
      </w:pPr>
    </w:p>
    <w:p w:rsidR="001273F6" w:rsidRPr="001273F6" w:rsidRDefault="001273F6" w:rsidP="001273F6">
      <w:pPr>
        <w:widowControl w:val="0"/>
        <w:autoSpaceDE w:val="0"/>
        <w:autoSpaceDN w:val="0"/>
        <w:adjustRightInd w:val="0"/>
        <w:jc w:val="both"/>
        <w:rPr>
          <w:rFonts w:ascii="Arial" w:hAnsi="Arial" w:cs="Arial"/>
          <w:sz w:val="20"/>
          <w:szCs w:val="20"/>
        </w:rPr>
      </w:pPr>
    </w:p>
    <w:p w:rsidR="001273F6" w:rsidRPr="001273F6" w:rsidRDefault="001273F6" w:rsidP="001273F6">
      <w:pPr>
        <w:ind w:left="1843" w:hanging="1134"/>
        <w:jc w:val="both"/>
        <w:rPr>
          <w:b/>
          <w:i/>
          <w:sz w:val="20"/>
          <w:szCs w:val="20"/>
        </w:rPr>
      </w:pPr>
      <w:r w:rsidRPr="001273F6">
        <w:rPr>
          <w:b/>
          <w:i/>
          <w:sz w:val="20"/>
          <w:szCs w:val="20"/>
        </w:rPr>
        <w:t xml:space="preserve">Статья 25.  </w:t>
      </w:r>
      <w:bookmarkEnd w:id="63"/>
      <w:bookmarkEnd w:id="64"/>
      <w:r w:rsidRPr="001273F6">
        <w:rPr>
          <w:b/>
          <w:i/>
          <w:sz w:val="20"/>
          <w:szCs w:val="20"/>
          <w:u w:val="single"/>
        </w:rPr>
        <w:t>Общественно-деловая зона (ОД1, ОД5, ОД6, ОД7, ОД8, ОД9, ОД10, ОДв)</w:t>
      </w:r>
    </w:p>
    <w:p w:rsidR="001273F6" w:rsidRPr="001273F6" w:rsidRDefault="001273F6" w:rsidP="001273F6">
      <w:pPr>
        <w:widowControl w:val="0"/>
        <w:autoSpaceDE w:val="0"/>
        <w:autoSpaceDN w:val="0"/>
        <w:adjustRightInd w:val="0"/>
        <w:jc w:val="both"/>
        <w:rPr>
          <w:rFonts w:ascii="Arial" w:hAnsi="Arial" w:cs="Arial"/>
          <w:sz w:val="20"/>
          <w:szCs w:val="20"/>
        </w:rPr>
      </w:pPr>
    </w:p>
    <w:p w:rsidR="001273F6" w:rsidRPr="001273F6" w:rsidRDefault="001273F6" w:rsidP="001273F6">
      <w:pPr>
        <w:autoSpaceDE w:val="0"/>
        <w:autoSpaceDN w:val="0"/>
        <w:adjustRightInd w:val="0"/>
        <w:ind w:firstLine="284"/>
        <w:jc w:val="both"/>
        <w:rPr>
          <w:color w:val="000000"/>
          <w:sz w:val="20"/>
          <w:szCs w:val="20"/>
        </w:rPr>
      </w:pPr>
      <w:r w:rsidRPr="001273F6">
        <w:rPr>
          <w:color w:val="000000"/>
          <w:sz w:val="20"/>
          <w:szCs w:val="20"/>
        </w:rPr>
        <w:t xml:space="preserve">Зона включает в себя участки территории Подгорнского сельского поселения,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 </w:t>
      </w:r>
    </w:p>
    <w:p w:rsidR="001273F6" w:rsidRPr="001273F6" w:rsidRDefault="001273F6" w:rsidP="001273F6">
      <w:pPr>
        <w:autoSpaceDE w:val="0"/>
        <w:autoSpaceDN w:val="0"/>
        <w:adjustRightInd w:val="0"/>
        <w:ind w:firstLine="284"/>
        <w:jc w:val="both"/>
        <w:rPr>
          <w:color w:val="000000"/>
          <w:sz w:val="20"/>
          <w:szCs w:val="20"/>
        </w:rPr>
      </w:pPr>
      <w:r w:rsidRPr="001273F6">
        <w:rPr>
          <w:color w:val="000000"/>
          <w:sz w:val="20"/>
          <w:szCs w:val="20"/>
        </w:rPr>
        <w:t>В зоне могут предусматриваться дома с размещением объектов инженерной и транспортной инфраструктур.</w:t>
      </w:r>
    </w:p>
    <w:p w:rsidR="001273F6" w:rsidRPr="001273F6" w:rsidRDefault="001273F6" w:rsidP="001273F6">
      <w:pPr>
        <w:autoSpaceDE w:val="0"/>
        <w:autoSpaceDN w:val="0"/>
        <w:adjustRightInd w:val="0"/>
        <w:ind w:firstLine="284"/>
        <w:jc w:val="both"/>
        <w:rPr>
          <w:color w:val="000000"/>
          <w:sz w:val="20"/>
          <w:szCs w:val="20"/>
        </w:rPr>
      </w:pPr>
      <w:r w:rsidRPr="001273F6">
        <w:rPr>
          <w:color w:val="000000"/>
          <w:sz w:val="20"/>
          <w:szCs w:val="20"/>
        </w:rPr>
        <w:t>Перечень видов разрешенного использования земельных участков и объектов капитального строительства зоны ОД1, ОД5, ОД6, ОД7, ОД8, ОД9, ОД10, ОДв:</w:t>
      </w:r>
    </w:p>
    <w:p w:rsidR="001273F6" w:rsidRPr="001273F6" w:rsidRDefault="001273F6" w:rsidP="001273F6">
      <w:pPr>
        <w:autoSpaceDE w:val="0"/>
        <w:autoSpaceDN w:val="0"/>
        <w:adjustRightInd w:val="0"/>
        <w:ind w:firstLine="284"/>
        <w:jc w:val="both"/>
        <w:rPr>
          <w:color w:val="000000"/>
          <w:sz w:val="20"/>
          <w:szCs w:val="20"/>
        </w:rPr>
      </w:pPr>
    </w:p>
    <w:tbl>
      <w:tblPr>
        <w:tblW w:w="12489" w:type="dxa"/>
        <w:tblInd w:w="108" w:type="dxa"/>
        <w:tblLook w:val="0000" w:firstRow="0" w:lastRow="0" w:firstColumn="0" w:lastColumn="0" w:noHBand="0" w:noVBand="0"/>
      </w:tblPr>
      <w:tblGrid>
        <w:gridCol w:w="3715"/>
        <w:gridCol w:w="6082"/>
        <w:gridCol w:w="2692"/>
      </w:tblGrid>
      <w:tr w:rsidR="001273F6" w:rsidRPr="001273F6" w:rsidTr="001273F6">
        <w:trPr>
          <w:gridAfter w:val="1"/>
          <w:wAfter w:w="2692" w:type="dxa"/>
          <w:trHeight w:val="630"/>
        </w:trPr>
        <w:tc>
          <w:tcPr>
            <w:tcW w:w="3715"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6082"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Хранение автотранспорта (2.7.1)</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273F6">
                <w:rPr>
                  <w:sz w:val="20"/>
                  <w:szCs w:val="20"/>
                </w:rPr>
                <w:t>кодами 2.7.2</w:t>
              </w:r>
            </w:hyperlink>
            <w:r w:rsidRPr="001273F6">
              <w:rPr>
                <w:sz w:val="20"/>
                <w:szCs w:val="20"/>
              </w:rPr>
              <w:t xml:space="preserve">, </w:t>
            </w:r>
            <w:hyperlink w:anchor="Par332" w:tooltip="4.9" w:history="1">
              <w:r w:rsidRPr="001273F6">
                <w:rPr>
                  <w:sz w:val="20"/>
                  <w:szCs w:val="20"/>
                </w:rPr>
                <w:t>4.9</w:t>
              </w:r>
            </w:hyperlink>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lastRenderedPageBreak/>
              <w:t>Общественное использование объектов капитального строительства (3.0)</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273F6" w:rsidRPr="001273F6" w:rsidRDefault="001273F6" w:rsidP="001273F6">
            <w:pPr>
              <w:widowControl w:val="0"/>
              <w:autoSpaceDE w:val="0"/>
              <w:autoSpaceDN w:val="0"/>
              <w:adjustRightInd w:val="0"/>
              <w:jc w:val="both"/>
              <w:rPr>
                <w:sz w:val="20"/>
                <w:szCs w:val="20"/>
              </w:rPr>
            </w:pPr>
            <w:r w:rsidRPr="001273F6">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273F6">
                <w:rPr>
                  <w:sz w:val="20"/>
                  <w:szCs w:val="20"/>
                </w:rPr>
                <w:t>кодами 3.1</w:t>
              </w:r>
            </w:hyperlink>
            <w:r w:rsidRPr="001273F6">
              <w:rPr>
                <w:sz w:val="20"/>
                <w:szCs w:val="20"/>
              </w:rPr>
              <w:t xml:space="preserve"> - </w:t>
            </w:r>
            <w:hyperlink w:anchor="Par290" w:tooltip="3.10.2" w:history="1">
              <w:r w:rsidRPr="001273F6">
                <w:rPr>
                  <w:sz w:val="20"/>
                  <w:szCs w:val="20"/>
                </w:rPr>
                <w:t>3.10.2</w:t>
              </w:r>
            </w:hyperlink>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Коммунальное обслуживание (3.1)</w:t>
            </w:r>
          </w:p>
          <w:p w:rsidR="001273F6" w:rsidRPr="001273F6" w:rsidRDefault="001273F6" w:rsidP="001273F6">
            <w:pPr>
              <w:widowControl w:val="0"/>
              <w:autoSpaceDE w:val="0"/>
              <w:autoSpaceDN w:val="0"/>
              <w:adjustRightInd w:val="0"/>
              <w:rPr>
                <w:rFonts w:eastAsia="Calibri"/>
                <w:b/>
                <w:i/>
                <w:sz w:val="20"/>
                <w:szCs w:val="20"/>
                <w:lang w:eastAsia="en-US"/>
              </w:rPr>
            </w:pP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1273F6">
                <w:rPr>
                  <w:sz w:val="20"/>
                  <w:szCs w:val="20"/>
                </w:rPr>
                <w:t>кодами 3.1.1</w:t>
              </w:r>
            </w:hyperlink>
            <w:r w:rsidRPr="001273F6">
              <w:rPr>
                <w:sz w:val="20"/>
                <w:szCs w:val="20"/>
              </w:rPr>
              <w:t xml:space="preserve"> - </w:t>
            </w:r>
            <w:hyperlink w:anchor="Par194" w:tooltip="3.1.2" w:history="1">
              <w:r w:rsidRPr="001273F6">
                <w:rPr>
                  <w:sz w:val="20"/>
                  <w:szCs w:val="20"/>
                </w:rPr>
                <w:t>3.1.2</w:t>
              </w:r>
            </w:hyperlink>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rFonts w:ascii="Arial" w:hAnsi="Arial" w:cs="Arial"/>
                <w:sz w:val="20"/>
                <w:szCs w:val="20"/>
              </w:rPr>
            </w:pPr>
            <w:r w:rsidRPr="001273F6">
              <w:rPr>
                <w:b/>
                <w:i/>
                <w:sz w:val="20"/>
                <w:szCs w:val="20"/>
              </w:rPr>
              <w:t>Предоставление коммунальных услуг (3.1.1)</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Административные здания организаций, обеспечивающих предоставление коммунальных услуг (3.1.2)</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Социальное обслуживание (3.2)</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ind w:left="36"/>
              <w:jc w:val="both"/>
              <w:rPr>
                <w:rFonts w:eastAsia="Calibri"/>
                <w:sz w:val="20"/>
                <w:szCs w:val="20"/>
              </w:rPr>
            </w:pPr>
            <w:r w:rsidRPr="001273F6">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1273F6">
                <w:rPr>
                  <w:sz w:val="20"/>
                  <w:szCs w:val="20"/>
                </w:rPr>
                <w:t>кодами 3.2.1</w:t>
              </w:r>
            </w:hyperlink>
            <w:r w:rsidRPr="001273F6">
              <w:rPr>
                <w:sz w:val="20"/>
                <w:szCs w:val="20"/>
              </w:rPr>
              <w:t xml:space="preserve"> - </w:t>
            </w:r>
            <w:hyperlink w:anchor="Par211" w:tooltip="3.2.4" w:history="1">
              <w:r w:rsidRPr="001273F6">
                <w:rPr>
                  <w:sz w:val="20"/>
                  <w:szCs w:val="20"/>
                </w:rPr>
                <w:t>3.2.4</w:t>
              </w:r>
            </w:hyperlink>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Оказание социальной помощи населению (3.2.2)</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Оказание услуг связи (3.2.3)</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Бытовое обслуживание (3.3)</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273F6" w:rsidRPr="001273F6" w:rsidTr="001273F6">
        <w:trPr>
          <w:trHeight w:val="630"/>
        </w:trPr>
        <w:tc>
          <w:tcPr>
            <w:tcW w:w="3715" w:type="dxa"/>
            <w:tcBorders>
              <w:top w:val="single" w:sz="12" w:space="0" w:color="auto"/>
              <w:left w:val="single" w:sz="4" w:space="0" w:color="auto"/>
              <w:bottom w:val="single" w:sz="4" w:space="0" w:color="auto"/>
              <w:right w:val="single" w:sz="4" w:space="0" w:color="auto"/>
            </w:tcBorders>
            <w:noWrap/>
            <w:vAlign w:val="center"/>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Здравоохранение(3.4)</w:t>
            </w:r>
          </w:p>
        </w:tc>
        <w:tc>
          <w:tcPr>
            <w:tcW w:w="6082" w:type="dxa"/>
            <w:tcBorders>
              <w:top w:val="single" w:sz="12" w:space="0" w:color="auto"/>
              <w:left w:val="nil"/>
              <w:bottom w:val="single" w:sz="4" w:space="0" w:color="auto"/>
              <w:right w:val="single" w:sz="4" w:space="0" w:color="auto"/>
            </w:tcBorders>
            <w:noWrap/>
            <w:vAlign w:val="center"/>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1273F6">
                <w:rPr>
                  <w:sz w:val="20"/>
                  <w:szCs w:val="20"/>
                </w:rPr>
                <w:t>кодами 3.4.1</w:t>
              </w:r>
            </w:hyperlink>
            <w:r w:rsidRPr="001273F6">
              <w:rPr>
                <w:sz w:val="20"/>
                <w:szCs w:val="20"/>
              </w:rPr>
              <w:t xml:space="preserve"> - </w:t>
            </w:r>
            <w:hyperlink w:anchor="Par225" w:tooltip="3.4.2" w:history="1">
              <w:r w:rsidRPr="001273F6">
                <w:rPr>
                  <w:sz w:val="20"/>
                  <w:szCs w:val="20"/>
                </w:rPr>
                <w:t>3.4.2</w:t>
              </w:r>
            </w:hyperlink>
          </w:p>
        </w:tc>
        <w:tc>
          <w:tcPr>
            <w:tcW w:w="2692" w:type="dxa"/>
            <w:vAlign w:val="center"/>
          </w:tcPr>
          <w:p w:rsidR="001273F6" w:rsidRPr="001273F6" w:rsidRDefault="001273F6" w:rsidP="001273F6">
            <w:pPr>
              <w:widowControl w:val="0"/>
              <w:autoSpaceDE w:val="0"/>
              <w:autoSpaceDN w:val="0"/>
              <w:adjustRightInd w:val="0"/>
              <w:contextualSpacing/>
              <w:jc w:val="both"/>
              <w:rPr>
                <w:sz w:val="20"/>
                <w:szCs w:val="20"/>
              </w:rPr>
            </w:pPr>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Амбулаторно-поликлиническое обслуживание (3.4.1)</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Стационарное медицинское обслуживание (3.4.2)</w:t>
            </w:r>
          </w:p>
          <w:p w:rsidR="001273F6" w:rsidRPr="001273F6" w:rsidRDefault="001273F6" w:rsidP="001273F6">
            <w:pPr>
              <w:widowControl w:val="0"/>
              <w:autoSpaceDE w:val="0"/>
              <w:autoSpaceDN w:val="0"/>
              <w:adjustRightInd w:val="0"/>
              <w:rPr>
                <w:rFonts w:eastAsia="Calibri"/>
                <w:b/>
                <w:i/>
                <w:sz w:val="20"/>
                <w:szCs w:val="20"/>
                <w:lang w:eastAsia="en-US"/>
              </w:rPr>
            </w:pP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1273F6" w:rsidRPr="001273F6" w:rsidRDefault="001273F6" w:rsidP="001273F6">
            <w:pPr>
              <w:widowControl w:val="0"/>
              <w:autoSpaceDE w:val="0"/>
              <w:autoSpaceDN w:val="0"/>
              <w:jc w:val="both"/>
              <w:rPr>
                <w:sz w:val="20"/>
                <w:szCs w:val="20"/>
              </w:rPr>
            </w:pPr>
            <w:r w:rsidRPr="001273F6">
              <w:rPr>
                <w:sz w:val="20"/>
                <w:szCs w:val="20"/>
              </w:rPr>
              <w:t>размещение станций скорой помощи;</w:t>
            </w:r>
          </w:p>
          <w:p w:rsidR="001273F6" w:rsidRPr="001273F6" w:rsidRDefault="001273F6" w:rsidP="001273F6">
            <w:pPr>
              <w:widowControl w:val="0"/>
              <w:autoSpaceDE w:val="0"/>
              <w:autoSpaceDN w:val="0"/>
              <w:adjustRightInd w:val="0"/>
              <w:jc w:val="both"/>
              <w:rPr>
                <w:bCs/>
                <w:iCs/>
                <w:sz w:val="20"/>
                <w:szCs w:val="20"/>
              </w:rPr>
            </w:pPr>
            <w:r w:rsidRPr="001273F6">
              <w:rPr>
                <w:sz w:val="20"/>
                <w:szCs w:val="20"/>
              </w:rPr>
              <w:t>размещение площадок санитарной авиации</w:t>
            </w:r>
          </w:p>
        </w:tc>
      </w:tr>
      <w:tr w:rsidR="001273F6" w:rsidRPr="001273F6" w:rsidTr="001273F6">
        <w:trPr>
          <w:gridAfter w:val="1"/>
          <w:wAfter w:w="2692" w:type="dxa"/>
          <w:trHeight w:val="630"/>
        </w:trPr>
        <w:tc>
          <w:tcPr>
            <w:tcW w:w="3715"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Медицинские организации особого назначения (3.4.3)</w:t>
            </w:r>
          </w:p>
        </w:tc>
        <w:tc>
          <w:tcPr>
            <w:tcW w:w="6082"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1273F6" w:rsidRPr="001273F6" w:rsidTr="001273F6">
        <w:trPr>
          <w:trHeight w:val="110"/>
        </w:trPr>
        <w:tc>
          <w:tcPr>
            <w:tcW w:w="3715" w:type="dxa"/>
            <w:tcBorders>
              <w:top w:val="single" w:sz="12" w:space="0" w:color="auto"/>
              <w:left w:val="single" w:sz="4" w:space="0" w:color="auto"/>
              <w:bottom w:val="single" w:sz="4" w:space="0" w:color="auto"/>
              <w:right w:val="single" w:sz="4" w:space="0" w:color="auto"/>
            </w:tcBorders>
            <w:noWrap/>
            <w:vAlign w:val="center"/>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lastRenderedPageBreak/>
              <w:t>Образование и просвещение (3.5)</w:t>
            </w:r>
          </w:p>
        </w:tc>
        <w:tc>
          <w:tcPr>
            <w:tcW w:w="6082" w:type="dxa"/>
            <w:tcBorders>
              <w:top w:val="single" w:sz="12" w:space="0" w:color="auto"/>
              <w:left w:val="nil"/>
              <w:bottom w:val="single" w:sz="4" w:space="0" w:color="auto"/>
              <w:right w:val="single" w:sz="4" w:space="0" w:color="auto"/>
            </w:tcBorders>
            <w:noWrap/>
            <w:vAlign w:val="center"/>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1273F6">
                <w:rPr>
                  <w:sz w:val="20"/>
                  <w:szCs w:val="20"/>
                </w:rPr>
                <w:t>кодами 3.5.1</w:t>
              </w:r>
            </w:hyperlink>
            <w:r w:rsidRPr="001273F6">
              <w:rPr>
                <w:sz w:val="20"/>
                <w:szCs w:val="20"/>
              </w:rPr>
              <w:t xml:space="preserve"> - </w:t>
            </w:r>
            <w:hyperlink w:anchor="Par237" w:tooltip="3.5.2" w:history="1">
              <w:r w:rsidRPr="001273F6">
                <w:rPr>
                  <w:sz w:val="20"/>
                  <w:szCs w:val="20"/>
                </w:rPr>
                <w:t>3.5.2</w:t>
              </w:r>
            </w:hyperlink>
          </w:p>
        </w:tc>
        <w:tc>
          <w:tcPr>
            <w:tcW w:w="2692" w:type="dxa"/>
            <w:vAlign w:val="center"/>
          </w:tcPr>
          <w:p w:rsidR="001273F6" w:rsidRPr="001273F6" w:rsidRDefault="001273F6" w:rsidP="001273F6">
            <w:pPr>
              <w:widowControl w:val="0"/>
              <w:autoSpaceDE w:val="0"/>
              <w:autoSpaceDN w:val="0"/>
              <w:adjustRightInd w:val="0"/>
              <w:contextualSpacing/>
              <w:jc w:val="both"/>
              <w:rPr>
                <w:sz w:val="20"/>
                <w:szCs w:val="20"/>
              </w:rPr>
            </w:pPr>
          </w:p>
        </w:tc>
      </w:tr>
      <w:tr w:rsidR="001273F6" w:rsidRPr="001273F6" w:rsidTr="001273F6">
        <w:trPr>
          <w:gridAfter w:val="1"/>
          <w:wAfter w:w="2692" w:type="dxa"/>
          <w:trHeight w:val="630"/>
        </w:trPr>
        <w:tc>
          <w:tcPr>
            <w:tcW w:w="3715"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Дошкольное, начальное и среднее общее образование (3.5.1)</w:t>
            </w:r>
          </w:p>
          <w:p w:rsidR="001273F6" w:rsidRPr="001273F6" w:rsidRDefault="001273F6" w:rsidP="001273F6">
            <w:pPr>
              <w:widowControl w:val="0"/>
              <w:autoSpaceDE w:val="0"/>
              <w:autoSpaceDN w:val="0"/>
              <w:adjustRightInd w:val="0"/>
              <w:rPr>
                <w:rFonts w:eastAsia="Calibri"/>
                <w:b/>
                <w:i/>
                <w:sz w:val="20"/>
                <w:szCs w:val="20"/>
                <w:lang w:eastAsia="en-US"/>
              </w:rPr>
            </w:pPr>
          </w:p>
        </w:tc>
        <w:tc>
          <w:tcPr>
            <w:tcW w:w="60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273F6" w:rsidRPr="001273F6" w:rsidTr="001273F6">
        <w:trPr>
          <w:gridAfter w:val="1"/>
          <w:wAfter w:w="2692" w:type="dxa"/>
          <w:trHeight w:val="630"/>
        </w:trPr>
        <w:tc>
          <w:tcPr>
            <w:tcW w:w="3715"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Среднее и высшее профессиональное образование (3.5.2)</w:t>
            </w:r>
          </w:p>
        </w:tc>
        <w:tc>
          <w:tcPr>
            <w:tcW w:w="60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273F6" w:rsidRPr="001273F6" w:rsidTr="001273F6">
        <w:trPr>
          <w:gridAfter w:val="1"/>
          <w:wAfter w:w="2692" w:type="dxa"/>
          <w:trHeight w:val="416"/>
        </w:trPr>
        <w:tc>
          <w:tcPr>
            <w:tcW w:w="3715"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 xml:space="preserve">Культурное развитие </w:t>
            </w:r>
            <w:hyperlink r:id="rId32" w:history="1">
              <w:r w:rsidRPr="001273F6">
                <w:rPr>
                  <w:rFonts w:eastAsia="Calibri"/>
                  <w:b/>
                  <w:i/>
                  <w:sz w:val="20"/>
                  <w:szCs w:val="20"/>
                  <w:lang w:eastAsia="en-US"/>
                </w:rPr>
                <w:t>(3.6)</w:t>
              </w:r>
            </w:hyperlink>
          </w:p>
          <w:p w:rsidR="001273F6" w:rsidRPr="001273F6" w:rsidRDefault="001273F6" w:rsidP="001273F6">
            <w:pPr>
              <w:widowControl w:val="0"/>
              <w:autoSpaceDE w:val="0"/>
              <w:autoSpaceDN w:val="0"/>
              <w:adjustRightInd w:val="0"/>
              <w:rPr>
                <w:rFonts w:eastAsia="Calibri"/>
                <w:b/>
                <w:i/>
                <w:sz w:val="20"/>
                <w:szCs w:val="20"/>
                <w:lang w:eastAsia="en-US"/>
              </w:rPr>
            </w:pPr>
          </w:p>
        </w:tc>
        <w:tc>
          <w:tcPr>
            <w:tcW w:w="60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bCs/>
                <w:sz w:val="20"/>
                <w:szCs w:val="20"/>
              </w:rPr>
            </w:pPr>
            <w:r w:rsidRPr="001273F6">
              <w:rPr>
                <w:sz w:val="20"/>
                <w:szCs w:val="2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1273F6">
                <w:rPr>
                  <w:sz w:val="20"/>
                  <w:szCs w:val="20"/>
                </w:rPr>
                <w:t>кодами 3.6.1</w:t>
              </w:r>
            </w:hyperlink>
            <w:r w:rsidRPr="001273F6">
              <w:rPr>
                <w:sz w:val="20"/>
                <w:szCs w:val="20"/>
              </w:rPr>
              <w:t xml:space="preserve"> - </w:t>
            </w:r>
            <w:hyperlink w:anchor="Par249" w:tooltip="3.6.3" w:history="1">
              <w:r w:rsidRPr="001273F6">
                <w:rPr>
                  <w:sz w:val="20"/>
                  <w:szCs w:val="20"/>
                </w:rPr>
                <w:t>3.6.3</w:t>
              </w:r>
            </w:hyperlink>
            <w:r w:rsidRPr="001273F6">
              <w:rPr>
                <w:sz w:val="20"/>
                <w:szCs w:val="20"/>
              </w:rPr>
              <w:t>.</w:t>
            </w:r>
          </w:p>
        </w:tc>
      </w:tr>
      <w:tr w:rsidR="001273F6" w:rsidRPr="001273F6" w:rsidTr="001273F6">
        <w:trPr>
          <w:gridAfter w:val="1"/>
          <w:wAfter w:w="2692" w:type="dxa"/>
          <w:trHeight w:val="416"/>
        </w:trPr>
        <w:tc>
          <w:tcPr>
            <w:tcW w:w="3715"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Объекты культурно-досуговой деятельности (3.6.1)</w:t>
            </w:r>
          </w:p>
        </w:tc>
        <w:tc>
          <w:tcPr>
            <w:tcW w:w="60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Религиозное использование (3.7)</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bCs/>
                <w:iCs/>
                <w:sz w:val="20"/>
                <w:szCs w:val="20"/>
              </w:rPr>
            </w:pPr>
            <w:r w:rsidRPr="001273F6">
              <w:rPr>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1273F6">
                <w:rPr>
                  <w:sz w:val="20"/>
                  <w:szCs w:val="20"/>
                </w:rPr>
                <w:t>кодами 3.7.1</w:t>
              </w:r>
            </w:hyperlink>
            <w:r w:rsidRPr="001273F6">
              <w:rPr>
                <w:sz w:val="20"/>
                <w:szCs w:val="20"/>
              </w:rPr>
              <w:t xml:space="preserve"> - </w:t>
            </w:r>
            <w:hyperlink w:anchor="Par258" w:tooltip="3.7.2" w:history="1">
              <w:r w:rsidRPr="001273F6">
                <w:rPr>
                  <w:sz w:val="20"/>
                  <w:szCs w:val="20"/>
                </w:rPr>
                <w:t>3.7.2</w:t>
              </w:r>
            </w:hyperlink>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Осуществление религиозных обрядов (3.7.1)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 xml:space="preserve">Общественное управление </w:t>
            </w:r>
            <w:hyperlink r:id="rId33" w:history="1">
              <w:r w:rsidRPr="001273F6">
                <w:rPr>
                  <w:rFonts w:eastAsia="Calibri"/>
                  <w:b/>
                  <w:i/>
                  <w:sz w:val="20"/>
                  <w:szCs w:val="20"/>
                  <w:lang w:eastAsia="en-US"/>
                </w:rPr>
                <w:t>(3.8)</w:t>
              </w:r>
            </w:hyperlink>
          </w:p>
          <w:p w:rsidR="001273F6" w:rsidRPr="001273F6" w:rsidRDefault="001273F6" w:rsidP="001273F6">
            <w:pPr>
              <w:widowControl w:val="0"/>
              <w:autoSpaceDE w:val="0"/>
              <w:autoSpaceDN w:val="0"/>
              <w:adjustRightInd w:val="0"/>
              <w:rPr>
                <w:rFonts w:eastAsia="Calibri"/>
                <w:b/>
                <w:i/>
                <w:sz w:val="20"/>
                <w:szCs w:val="20"/>
                <w:lang w:eastAsia="en-US"/>
              </w:rPr>
            </w:pP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bCs/>
                <w:iCs/>
                <w:sz w:val="20"/>
                <w:szCs w:val="20"/>
              </w:rPr>
            </w:pPr>
            <w:r w:rsidRPr="001273F6">
              <w:rPr>
                <w:sz w:val="20"/>
                <w:szCs w:val="2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1273F6">
                <w:rPr>
                  <w:sz w:val="20"/>
                  <w:szCs w:val="20"/>
                </w:rPr>
                <w:t>кодами 3.8.1</w:t>
              </w:r>
            </w:hyperlink>
            <w:r w:rsidRPr="001273F6">
              <w:rPr>
                <w:sz w:val="20"/>
                <w:szCs w:val="20"/>
              </w:rPr>
              <w:t xml:space="preserve"> - </w:t>
            </w:r>
            <w:hyperlink w:anchor="Par267" w:tooltip="3.8.2" w:history="1">
              <w:r w:rsidRPr="001273F6">
                <w:rPr>
                  <w:sz w:val="20"/>
                  <w:szCs w:val="20"/>
                </w:rPr>
                <w:t>3.8.2</w:t>
              </w:r>
            </w:hyperlink>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Государственное управление (3.8.1)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Обеспечение научной деятельности (3.9)</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1273F6">
                <w:rPr>
                  <w:sz w:val="20"/>
                  <w:szCs w:val="20"/>
                </w:rPr>
                <w:t>кодами 3.9.1</w:t>
              </w:r>
            </w:hyperlink>
            <w:r w:rsidRPr="001273F6">
              <w:rPr>
                <w:sz w:val="20"/>
                <w:szCs w:val="20"/>
              </w:rPr>
              <w:t xml:space="preserve"> - </w:t>
            </w:r>
            <w:hyperlink w:anchor="Par279" w:tooltip="3.9.3" w:history="1">
              <w:r w:rsidRPr="001273F6">
                <w:rPr>
                  <w:sz w:val="20"/>
                  <w:szCs w:val="20"/>
                </w:rPr>
                <w:t>3.9.3</w:t>
              </w:r>
            </w:hyperlink>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Ветеринарное обслуживание (3.10)</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1273F6">
                <w:rPr>
                  <w:sz w:val="20"/>
                  <w:szCs w:val="20"/>
                </w:rPr>
                <w:t>кодами 3.10.1</w:t>
              </w:r>
            </w:hyperlink>
            <w:r w:rsidRPr="001273F6">
              <w:rPr>
                <w:sz w:val="20"/>
                <w:szCs w:val="20"/>
              </w:rPr>
              <w:t xml:space="preserve"> - </w:t>
            </w:r>
            <w:hyperlink w:anchor="Par290" w:tooltip="3.10.2" w:history="1">
              <w:r w:rsidRPr="001273F6">
                <w:rPr>
                  <w:sz w:val="20"/>
                  <w:szCs w:val="20"/>
                </w:rPr>
                <w:t>3.10.2</w:t>
              </w:r>
            </w:hyperlink>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Амбулаторное ветеринарное обслуживание (3.10.1)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Предпринимательство (4.0)</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w:t>
            </w:r>
            <w:r w:rsidRPr="001273F6">
              <w:rPr>
                <w:sz w:val="20"/>
                <w:szCs w:val="20"/>
              </w:rPr>
              <w:lastRenderedPageBreak/>
              <w:t xml:space="preserve">разрешенного использования включает в себя содержание видов разрешенного использования, предусмотренных </w:t>
            </w:r>
            <w:hyperlink w:anchor="Par296" w:tooltip="4.1" w:history="1">
              <w:r w:rsidRPr="001273F6">
                <w:rPr>
                  <w:sz w:val="20"/>
                  <w:szCs w:val="20"/>
                </w:rPr>
                <w:t>кодами 4.1</w:t>
              </w:r>
            </w:hyperlink>
            <w:r w:rsidRPr="001273F6">
              <w:rPr>
                <w:sz w:val="20"/>
                <w:szCs w:val="20"/>
              </w:rPr>
              <w:t xml:space="preserve"> - </w:t>
            </w:r>
            <w:hyperlink w:anchor="Par350" w:tooltip="4.10" w:history="1">
              <w:r w:rsidRPr="001273F6">
                <w:rPr>
                  <w:sz w:val="20"/>
                  <w:szCs w:val="20"/>
                </w:rPr>
                <w:t>4.10</w:t>
              </w:r>
            </w:hyperlink>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lastRenderedPageBreak/>
              <w:t>Деловое управление (4.1)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Рынки (4.3)</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273F6" w:rsidRPr="001273F6" w:rsidRDefault="001273F6" w:rsidP="001273F6">
            <w:pPr>
              <w:widowControl w:val="0"/>
              <w:autoSpaceDE w:val="0"/>
              <w:autoSpaceDN w:val="0"/>
              <w:adjustRightInd w:val="0"/>
              <w:contextualSpacing/>
              <w:rPr>
                <w:sz w:val="20"/>
                <w:szCs w:val="20"/>
              </w:rPr>
            </w:pPr>
            <w:r w:rsidRPr="001273F6">
              <w:rPr>
                <w:sz w:val="20"/>
                <w:szCs w:val="20"/>
              </w:rPr>
              <w:t>размещение гаражей и (или) стоянок для автомобилей сотрудников и посетителей рынка</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Магазины (4.4)</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Банковская и страховая деятельность (4.5)</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Общественное питание (4.6)</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273F6" w:rsidRPr="001273F6" w:rsidTr="001273F6">
        <w:trPr>
          <w:gridAfter w:val="1"/>
          <w:wAfter w:w="2692" w:type="dxa"/>
          <w:trHeight w:val="252"/>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Гостиничное обслуживание (4.7)</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гостиниц</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Служебные гаражи (4.9)</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73F6">
                <w:rPr>
                  <w:sz w:val="20"/>
                  <w:szCs w:val="20"/>
                </w:rPr>
                <w:t>кодами 3.0</w:t>
              </w:r>
            </w:hyperlink>
            <w:r w:rsidRPr="001273F6">
              <w:rPr>
                <w:sz w:val="20"/>
                <w:szCs w:val="20"/>
              </w:rPr>
              <w:t xml:space="preserve">, </w:t>
            </w:r>
            <w:hyperlink w:anchor="Par293" w:tooltip="4.0" w:history="1">
              <w:r w:rsidRPr="001273F6">
                <w:rPr>
                  <w:sz w:val="20"/>
                  <w:szCs w:val="20"/>
                </w:rPr>
                <w:t>4.0</w:t>
              </w:r>
            </w:hyperlink>
            <w:r w:rsidRPr="001273F6">
              <w:rPr>
                <w:sz w:val="20"/>
                <w:szCs w:val="20"/>
              </w:rPr>
              <w:t>, а также для стоянки и хранения транспортных средств общего пользования, в том числе в депо</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Объекты дорожного сервиса (4.9.1)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1273F6">
                <w:rPr>
                  <w:sz w:val="20"/>
                  <w:szCs w:val="20"/>
                </w:rPr>
                <w:t>кодами 4.9.1.1</w:t>
              </w:r>
            </w:hyperlink>
            <w:r w:rsidRPr="001273F6">
              <w:rPr>
                <w:sz w:val="20"/>
                <w:szCs w:val="20"/>
              </w:rPr>
              <w:t xml:space="preserve"> - </w:t>
            </w:r>
            <w:hyperlink w:anchor="Par347" w:tooltip="4.9.1.4" w:history="1">
              <w:r w:rsidRPr="001273F6">
                <w:rPr>
                  <w:sz w:val="20"/>
                  <w:szCs w:val="20"/>
                </w:rPr>
                <w:t>4.9.1.4</w:t>
              </w:r>
            </w:hyperlink>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Заправка транспортных средств (4.9.1.1)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Обеспечение дорожного отдыха (4.9.1.2)</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Автомобильные мойки (4.9.1.3)</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автомобильных моек, а также размещение магазинов сопутствующей торговли</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Ремонт автомобилей (4.9.1.4)</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1273F6" w:rsidRPr="001273F6" w:rsidTr="001273F6">
        <w:trPr>
          <w:gridAfter w:val="1"/>
          <w:wAfter w:w="2692" w:type="dxa"/>
          <w:trHeight w:val="2116"/>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Энергетика (6.7)</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1273F6" w:rsidRPr="001273F6" w:rsidRDefault="001273F6" w:rsidP="001273F6">
            <w:pPr>
              <w:widowControl w:val="0"/>
              <w:autoSpaceDE w:val="0"/>
              <w:autoSpaceDN w:val="0"/>
              <w:adjustRightInd w:val="0"/>
              <w:contextualSpacing/>
              <w:jc w:val="both"/>
              <w:rPr>
                <w:bCs/>
                <w:iCs/>
                <w:sz w:val="20"/>
                <w:szCs w:val="20"/>
              </w:rPr>
            </w:pPr>
            <w:r w:rsidRPr="001273F6">
              <w:rPr>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1273F6">
                <w:rPr>
                  <w:sz w:val="20"/>
                  <w:szCs w:val="20"/>
                </w:rPr>
                <w:t>кодом 3.1</w:t>
              </w:r>
            </w:hyperlink>
            <w:r w:rsidRPr="001273F6">
              <w:rPr>
                <w:sz w:val="20"/>
                <w:szCs w:val="20"/>
              </w:rPr>
              <w:t>.</w:t>
            </w:r>
          </w:p>
        </w:tc>
      </w:tr>
      <w:tr w:rsidR="001273F6" w:rsidRPr="001273F6" w:rsidTr="001273F6">
        <w:trPr>
          <w:gridAfter w:val="1"/>
          <w:wAfter w:w="2692" w:type="dxa"/>
          <w:trHeight w:val="2116"/>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lastRenderedPageBreak/>
              <w:t>Связь (6.8)</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1273F6">
                <w:rPr>
                  <w:sz w:val="20"/>
                  <w:szCs w:val="20"/>
                </w:rPr>
                <w:t>кодами 3.1.1</w:t>
              </w:r>
            </w:hyperlink>
            <w:r w:rsidRPr="001273F6">
              <w:rPr>
                <w:sz w:val="20"/>
                <w:szCs w:val="20"/>
              </w:rPr>
              <w:t xml:space="preserve">, </w:t>
            </w:r>
            <w:hyperlink w:anchor="Par208" w:tooltip="3.2.3" w:history="1">
              <w:r w:rsidRPr="001273F6">
                <w:rPr>
                  <w:sz w:val="20"/>
                  <w:szCs w:val="20"/>
                </w:rPr>
                <w:t>3.2.3</w:t>
              </w:r>
            </w:hyperlink>
          </w:p>
        </w:tc>
      </w:tr>
      <w:tr w:rsidR="001273F6" w:rsidRPr="001273F6" w:rsidTr="001273F6">
        <w:trPr>
          <w:gridAfter w:val="1"/>
          <w:wAfter w:w="2692" w:type="dxa"/>
          <w:trHeight w:val="2116"/>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Склад (6.9)</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Складские площадки (6.9.1)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Обслуживание перевозок пассажиров (7.2.2)</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1273F6">
                <w:rPr>
                  <w:sz w:val="20"/>
                  <w:szCs w:val="20"/>
                </w:rPr>
                <w:t>кодом 7.6</w:t>
              </w:r>
            </w:hyperlink>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Стоянки транспорта общего пользования (7.3)</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Трубопроводный транспорт (7.5)</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Обеспечение внутреннего правопорядка (8.3)</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Обеспечение деятельности по исполнению наказаний (8.4)</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Санаторная деятельность (9.2.1)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Историко-культурная деятельность (9.3)</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Сохранение и изучение объектов культурного наследия народов Российской Федерации (памятников истории и культуры), в том числе:</w:t>
            </w:r>
          </w:p>
          <w:p w:rsidR="001273F6" w:rsidRPr="001273F6" w:rsidRDefault="001273F6" w:rsidP="001273F6">
            <w:pPr>
              <w:widowControl w:val="0"/>
              <w:autoSpaceDE w:val="0"/>
              <w:autoSpaceDN w:val="0"/>
              <w:jc w:val="both"/>
              <w:rPr>
                <w:sz w:val="20"/>
                <w:szCs w:val="20"/>
              </w:rPr>
            </w:pPr>
            <w:r w:rsidRPr="001273F6">
              <w:rPr>
                <w:sz w:val="20"/>
                <w:szCs w:val="20"/>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lastRenderedPageBreak/>
              <w:t>Общее пользование водными объектами (11.1)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Земельные участки (территории) общего пользования (12.0)</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1273F6">
                <w:rPr>
                  <w:sz w:val="20"/>
                  <w:szCs w:val="20"/>
                </w:rPr>
                <w:t>кодами 12.0.1</w:t>
              </w:r>
            </w:hyperlink>
            <w:r w:rsidRPr="001273F6">
              <w:rPr>
                <w:sz w:val="20"/>
                <w:szCs w:val="20"/>
              </w:rPr>
              <w:t xml:space="preserve"> - </w:t>
            </w:r>
            <w:hyperlink w:anchor="Par565" w:tooltip="12.0.2" w:history="1">
              <w:r w:rsidRPr="001273F6">
                <w:rPr>
                  <w:sz w:val="20"/>
                  <w:szCs w:val="20"/>
                </w:rPr>
                <w:t>12.0.2</w:t>
              </w:r>
            </w:hyperlink>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Улично-дорожная сеть (12.0.1)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1273F6" w:rsidRPr="001273F6" w:rsidRDefault="001273F6" w:rsidP="001273F6">
            <w:pPr>
              <w:widowControl w:val="0"/>
              <w:autoSpaceDE w:val="0"/>
              <w:autoSpaceDN w:val="0"/>
              <w:jc w:val="both"/>
              <w:rPr>
                <w:sz w:val="20"/>
                <w:szCs w:val="20"/>
              </w:rPr>
            </w:pPr>
            <w:r w:rsidRPr="001273F6">
              <w:rPr>
                <w:sz w:val="20"/>
                <w:szCs w:val="20"/>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1273F6">
                <w:rPr>
                  <w:sz w:val="20"/>
                  <w:szCs w:val="20"/>
                </w:rPr>
                <w:t>кодами 2.7.1</w:t>
              </w:r>
            </w:hyperlink>
            <w:r w:rsidRPr="001273F6">
              <w:rPr>
                <w:sz w:val="20"/>
                <w:szCs w:val="20"/>
              </w:rPr>
              <w:t xml:space="preserve">, </w:t>
            </w:r>
            <w:hyperlink w:anchor="Par332" w:tooltip="4.9" w:history="1">
              <w:r w:rsidRPr="001273F6">
                <w:rPr>
                  <w:sz w:val="20"/>
                  <w:szCs w:val="20"/>
                </w:rPr>
                <w:t>4.9</w:t>
              </w:r>
            </w:hyperlink>
            <w:r w:rsidRPr="001273F6">
              <w:rPr>
                <w:sz w:val="20"/>
                <w:szCs w:val="20"/>
              </w:rPr>
              <w:t xml:space="preserve">, </w:t>
            </w:r>
            <w:hyperlink w:anchor="Par474" w:tooltip="7.2.3" w:history="1">
              <w:r w:rsidRPr="001273F6">
                <w:rPr>
                  <w:sz w:val="20"/>
                  <w:szCs w:val="20"/>
                </w:rPr>
                <w:t>7.2.3</w:t>
              </w:r>
            </w:hyperlink>
            <w:r w:rsidRPr="001273F6">
              <w:rPr>
                <w:sz w:val="20"/>
                <w:szCs w:val="20"/>
              </w:rPr>
              <w:t>, а также некапитальных сооружений, предназначенных для охраны транспортных средств</w:t>
            </w:r>
          </w:p>
        </w:tc>
      </w:tr>
      <w:tr w:rsidR="001273F6" w:rsidRPr="001273F6" w:rsidTr="001273F6">
        <w:trPr>
          <w:gridAfter w:val="1"/>
          <w:wAfter w:w="2692" w:type="dxa"/>
          <w:trHeight w:val="839"/>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Благоустройство территории (12.0.2)</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273F6" w:rsidRPr="001273F6" w:rsidTr="001273F6">
        <w:trPr>
          <w:gridAfter w:val="1"/>
          <w:wAfter w:w="2692" w:type="dxa"/>
          <w:trHeight w:val="315"/>
        </w:trPr>
        <w:tc>
          <w:tcPr>
            <w:tcW w:w="3715"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Условно разрешенные виды использования</w:t>
            </w:r>
          </w:p>
        </w:tc>
        <w:tc>
          <w:tcPr>
            <w:tcW w:w="6082"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t>Описание условно разрешенного вида использования земельного участка</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Развлекательные мероприятия (4.8.1)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Обеспечение занятий спортом в помещениях (5.1.2)</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Площадки для занятий спортом (5.1.3)</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273F6" w:rsidRPr="001273F6" w:rsidTr="001273F6">
        <w:trPr>
          <w:gridAfter w:val="1"/>
          <w:wAfter w:w="2692" w:type="dxa"/>
          <w:trHeight w:val="630"/>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Туристическое обслуживание (5.2.1)</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пансионатов, гостиниц, кемпингов, домов отдыха, не оказывающих услуги по лечению;</w:t>
            </w:r>
          </w:p>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размещение детских лагерей</w:t>
            </w:r>
          </w:p>
        </w:tc>
      </w:tr>
      <w:tr w:rsidR="001273F6" w:rsidRPr="001273F6" w:rsidTr="001273F6">
        <w:trPr>
          <w:gridAfter w:val="1"/>
          <w:wAfter w:w="2692" w:type="dxa"/>
          <w:trHeight w:val="313"/>
        </w:trPr>
        <w:tc>
          <w:tcPr>
            <w:tcW w:w="3715" w:type="dxa"/>
            <w:tcBorders>
              <w:top w:val="single" w:sz="4" w:space="0" w:color="auto"/>
              <w:left w:val="single" w:sz="2" w:space="0" w:color="auto"/>
              <w:bottom w:val="single" w:sz="4" w:space="0" w:color="auto"/>
              <w:right w:val="single" w:sz="2"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Запас (12.3)</w:t>
            </w:r>
          </w:p>
        </w:tc>
        <w:tc>
          <w:tcPr>
            <w:tcW w:w="6082" w:type="dxa"/>
            <w:tcBorders>
              <w:top w:val="single" w:sz="4" w:space="0" w:color="auto"/>
              <w:left w:val="single" w:sz="2"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Отсутствие хозяйственной деятельности</w:t>
            </w:r>
          </w:p>
        </w:tc>
      </w:tr>
    </w:tbl>
    <w:p w:rsidR="001273F6" w:rsidRPr="001273F6" w:rsidRDefault="001273F6" w:rsidP="001273F6">
      <w:pPr>
        <w:widowControl w:val="0"/>
        <w:autoSpaceDE w:val="0"/>
        <w:autoSpaceDN w:val="0"/>
        <w:ind w:firstLine="540"/>
        <w:jc w:val="both"/>
        <w:outlineLvl w:val="3"/>
        <w:rPr>
          <w:b/>
          <w:i/>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общественно-деловой зоне ОД1, ОД5, ОД7, ОД8, ОД9, ОД10, ОДв не подлежат установлению.</w:t>
      </w:r>
    </w:p>
    <w:p w:rsidR="001273F6" w:rsidRPr="001273F6" w:rsidRDefault="001273F6" w:rsidP="001273F6">
      <w:pPr>
        <w:ind w:firstLine="709"/>
        <w:jc w:val="both"/>
        <w:rPr>
          <w:color w:val="000000"/>
          <w:sz w:val="20"/>
          <w:szCs w:val="20"/>
        </w:rPr>
      </w:pPr>
    </w:p>
    <w:p w:rsidR="001273F6" w:rsidRPr="001273F6" w:rsidRDefault="001273F6" w:rsidP="001273F6">
      <w:pPr>
        <w:ind w:firstLine="709"/>
        <w:jc w:val="both"/>
        <w:rPr>
          <w:color w:val="000000"/>
          <w:sz w:val="20"/>
          <w:szCs w:val="20"/>
        </w:rPr>
      </w:pPr>
    </w:p>
    <w:p w:rsidR="001273F6" w:rsidRPr="001273F6" w:rsidRDefault="001273F6" w:rsidP="001273F6">
      <w:pPr>
        <w:widowControl w:val="0"/>
        <w:autoSpaceDE w:val="0"/>
        <w:autoSpaceDN w:val="0"/>
        <w:adjustRightInd w:val="0"/>
        <w:jc w:val="both"/>
        <w:rPr>
          <w:sz w:val="20"/>
          <w:szCs w:val="20"/>
        </w:rPr>
      </w:pPr>
    </w:p>
    <w:p w:rsidR="001273F6" w:rsidRPr="001273F6" w:rsidRDefault="001273F6" w:rsidP="001273F6">
      <w:pPr>
        <w:ind w:left="1843" w:hanging="1134"/>
        <w:jc w:val="both"/>
        <w:rPr>
          <w:b/>
          <w:i/>
          <w:sz w:val="20"/>
          <w:szCs w:val="20"/>
        </w:rPr>
      </w:pPr>
      <w:r w:rsidRPr="001273F6">
        <w:rPr>
          <w:b/>
          <w:i/>
          <w:sz w:val="20"/>
          <w:szCs w:val="20"/>
        </w:rPr>
        <w:t xml:space="preserve">Статья 26. </w:t>
      </w:r>
      <w:r w:rsidRPr="001273F6">
        <w:rPr>
          <w:b/>
          <w:i/>
          <w:sz w:val="20"/>
          <w:szCs w:val="20"/>
          <w:u w:val="single"/>
        </w:rPr>
        <w:t>Зона сельскохозяйственного назначения (СХ1, СХ7, СХ8, СХ10)</w:t>
      </w:r>
    </w:p>
    <w:p w:rsidR="001273F6" w:rsidRPr="001273F6" w:rsidRDefault="001273F6" w:rsidP="001273F6">
      <w:pPr>
        <w:ind w:left="1843" w:hanging="1134"/>
        <w:jc w:val="both"/>
        <w:rPr>
          <w:b/>
          <w:i/>
          <w:sz w:val="20"/>
          <w:szCs w:val="20"/>
        </w:rPr>
      </w:pPr>
    </w:p>
    <w:p w:rsidR="001273F6" w:rsidRPr="001273F6" w:rsidRDefault="001273F6" w:rsidP="001273F6">
      <w:pPr>
        <w:autoSpaceDE w:val="0"/>
        <w:autoSpaceDN w:val="0"/>
        <w:adjustRightInd w:val="0"/>
        <w:ind w:firstLine="709"/>
        <w:jc w:val="both"/>
        <w:rPr>
          <w:color w:val="000000"/>
          <w:sz w:val="20"/>
          <w:szCs w:val="20"/>
        </w:rPr>
      </w:pPr>
      <w:r w:rsidRPr="001273F6">
        <w:rPr>
          <w:rFonts w:ascii="Courier New" w:hAnsi="Courier New" w:cs="Courier New"/>
          <w:sz w:val="20"/>
          <w:szCs w:val="20"/>
        </w:rPr>
        <w:t xml:space="preserve">  </w:t>
      </w:r>
      <w:r w:rsidRPr="001273F6">
        <w:rPr>
          <w:color w:val="000000"/>
          <w:sz w:val="20"/>
          <w:szCs w:val="20"/>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1273F6" w:rsidRPr="001273F6" w:rsidRDefault="001273F6" w:rsidP="001273F6">
      <w:pPr>
        <w:autoSpaceDE w:val="0"/>
        <w:autoSpaceDN w:val="0"/>
        <w:adjustRightInd w:val="0"/>
        <w:ind w:firstLine="709"/>
        <w:jc w:val="both"/>
        <w:rPr>
          <w:color w:val="000000"/>
          <w:sz w:val="20"/>
          <w:szCs w:val="20"/>
        </w:rPr>
      </w:pPr>
      <w:r w:rsidRPr="001273F6">
        <w:rPr>
          <w:sz w:val="20"/>
          <w:szCs w:val="20"/>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tbl>
      <w:tblPr>
        <w:tblW w:w="9638" w:type="dxa"/>
        <w:tblInd w:w="-34" w:type="dxa"/>
        <w:tblLook w:val="0000" w:firstRow="0" w:lastRow="0" w:firstColumn="0" w:lastColumn="0" w:noHBand="0" w:noVBand="0"/>
      </w:tblPr>
      <w:tblGrid>
        <w:gridCol w:w="3857"/>
        <w:gridCol w:w="5781"/>
      </w:tblGrid>
      <w:tr w:rsidR="001273F6" w:rsidRPr="001273F6" w:rsidTr="001273F6">
        <w:trPr>
          <w:trHeight w:val="630"/>
        </w:trPr>
        <w:tc>
          <w:tcPr>
            <w:tcW w:w="3857"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lastRenderedPageBreak/>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781"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Сельскохозяйственное использование (1.0)</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1273F6">
                <w:rPr>
                  <w:rFonts w:eastAsia="Calibri"/>
                  <w:bCs/>
                  <w:iCs/>
                  <w:sz w:val="20"/>
                  <w:szCs w:val="20"/>
                  <w:lang w:eastAsia="en-US"/>
                </w:rPr>
                <w:t>кодами 1.1</w:t>
              </w:r>
            </w:hyperlink>
            <w:r w:rsidRPr="001273F6">
              <w:rPr>
                <w:rFonts w:eastAsia="Calibri"/>
                <w:bCs/>
                <w:iCs/>
                <w:sz w:val="20"/>
                <w:szCs w:val="20"/>
                <w:lang w:eastAsia="en-US"/>
              </w:rPr>
              <w:t xml:space="preserve"> - </w:t>
            </w:r>
            <w:hyperlink w:anchor="Par126" w:tooltip="1.20" w:history="1">
              <w:r w:rsidRPr="001273F6">
                <w:rPr>
                  <w:rFonts w:eastAsia="Calibri"/>
                  <w:bCs/>
                  <w:iCs/>
                  <w:sz w:val="20"/>
                  <w:szCs w:val="20"/>
                  <w:lang w:eastAsia="en-US"/>
                </w:rPr>
                <w:t>1.20</w:t>
              </w:r>
            </w:hyperlink>
            <w:r w:rsidRPr="001273F6">
              <w:rPr>
                <w:rFonts w:eastAsia="Calibri"/>
                <w:bCs/>
                <w:iCs/>
                <w:sz w:val="20"/>
                <w:szCs w:val="20"/>
                <w:lang w:eastAsia="en-US"/>
              </w:rPr>
              <w:t>, в том числе размещение зданий и сооружений, используемых для хранения и переработки сельскохозяйственной продукции</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Растениеводство (1.1)</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w:anchor="Par54" w:tooltip="1.2" w:history="1">
              <w:r w:rsidRPr="001273F6">
                <w:rPr>
                  <w:rFonts w:eastAsia="Calibri"/>
                  <w:bCs/>
                  <w:iCs/>
                  <w:sz w:val="20"/>
                  <w:szCs w:val="20"/>
                  <w:lang w:eastAsia="en-US"/>
                </w:rPr>
                <w:t>кодами 1.2</w:t>
              </w:r>
            </w:hyperlink>
            <w:r w:rsidRPr="001273F6">
              <w:rPr>
                <w:rFonts w:eastAsia="Calibri"/>
                <w:bCs/>
                <w:iCs/>
                <w:sz w:val="20"/>
                <w:szCs w:val="20"/>
                <w:lang w:eastAsia="en-US"/>
              </w:rPr>
              <w:t xml:space="preserve"> - </w:t>
            </w:r>
            <w:hyperlink w:anchor="Par70" w:tooltip="1.6" w:history="1">
              <w:r w:rsidRPr="001273F6">
                <w:rPr>
                  <w:rFonts w:eastAsia="Calibri"/>
                  <w:bCs/>
                  <w:iCs/>
                  <w:sz w:val="20"/>
                  <w:szCs w:val="20"/>
                  <w:lang w:eastAsia="en-US"/>
                </w:rPr>
                <w:t>1.6</w:t>
              </w:r>
            </w:hyperlink>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Выращивание зерновых и иных сельскохозяйственных культур (1.2)</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Овощеводство (1.3)</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Садоводство (1.5)</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Животноводство (1.7)</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Скотоводство (1.8)</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Звероводство (1.9)</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связанной с разведением в неволе ценных пушных зверей;</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разведение племенных животных, производство и использование племенной продукции (материала)</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Птицеводство (1.10)</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w:t>
            </w:r>
            <w:r w:rsidRPr="001273F6">
              <w:rPr>
                <w:rFonts w:eastAsia="Calibri"/>
                <w:bCs/>
                <w:iCs/>
                <w:sz w:val="20"/>
                <w:szCs w:val="20"/>
                <w:lang w:eastAsia="en-US"/>
              </w:rPr>
              <w:lastRenderedPageBreak/>
              <w:t>использование племенной продукции (материала)</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lastRenderedPageBreak/>
              <w:t>Свиноводство (1.11)</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Пчеловодство (1.12)</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1273F6" w:rsidRPr="001273F6" w:rsidTr="001273F6">
        <w:trPr>
          <w:trHeight w:val="274"/>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Рыбоводство (1.13)</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1273F6" w:rsidRPr="001273F6" w:rsidTr="001273F6">
        <w:trPr>
          <w:trHeight w:val="274"/>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Хранение и переработка сельскохозяйственной продукции</w:t>
            </w:r>
          </w:p>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(1.15)</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273F6" w:rsidRPr="001273F6" w:rsidTr="001273F6">
        <w:trPr>
          <w:trHeight w:val="274"/>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ascii="Arial" w:hAnsi="Arial" w:cs="Arial"/>
                <w:sz w:val="20"/>
                <w:szCs w:val="20"/>
              </w:rPr>
            </w:pPr>
            <w:r w:rsidRPr="001273F6">
              <w:rPr>
                <w:rFonts w:eastAsia="Calibri"/>
                <w:b/>
                <w:i/>
                <w:sz w:val="20"/>
                <w:szCs w:val="20"/>
                <w:lang w:eastAsia="en-US"/>
              </w:rPr>
              <w:t>Ведение личного подсобного хозяйства на полевых участках (1.16)</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Производство сельскохозяйственной продукции без права возведения объектов капитального строительства</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Обеспечение сельскохозяйственного производства</w:t>
            </w:r>
          </w:p>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(1.18)</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Сенокошение (1.19)</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Кошение трав, сбор и заготовка сена</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Выпас сельскохозяйственных животных (1.20)</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Выпас сельскохозяйственных животных</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Хранение автотранспорта (2.7.1)</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273F6">
                <w:rPr>
                  <w:rFonts w:eastAsia="Calibri"/>
                  <w:bCs/>
                  <w:iCs/>
                  <w:sz w:val="20"/>
                  <w:szCs w:val="20"/>
                  <w:lang w:eastAsia="en-US"/>
                </w:rPr>
                <w:t>кодами 2.7.2</w:t>
              </w:r>
            </w:hyperlink>
            <w:r w:rsidRPr="001273F6">
              <w:rPr>
                <w:rFonts w:eastAsia="Calibri"/>
                <w:bCs/>
                <w:iCs/>
                <w:sz w:val="20"/>
                <w:szCs w:val="20"/>
                <w:lang w:eastAsia="en-US"/>
              </w:rPr>
              <w:t xml:space="preserve">, </w:t>
            </w:r>
            <w:hyperlink w:anchor="Par332" w:tooltip="4.9" w:history="1">
              <w:r w:rsidRPr="001273F6">
                <w:rPr>
                  <w:rFonts w:eastAsia="Calibri"/>
                  <w:bCs/>
                  <w:iCs/>
                  <w:sz w:val="20"/>
                  <w:szCs w:val="20"/>
                  <w:lang w:eastAsia="en-US"/>
                </w:rPr>
                <w:t>4.9</w:t>
              </w:r>
            </w:hyperlink>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Коммунальное обслуживание (3.1)</w:t>
            </w:r>
          </w:p>
          <w:p w:rsidR="001273F6" w:rsidRPr="001273F6" w:rsidRDefault="001273F6" w:rsidP="001273F6">
            <w:pPr>
              <w:widowControl w:val="0"/>
              <w:autoSpaceDE w:val="0"/>
              <w:autoSpaceDN w:val="0"/>
              <w:adjustRightInd w:val="0"/>
              <w:rPr>
                <w:rFonts w:eastAsia="Calibri"/>
                <w:sz w:val="20"/>
                <w:szCs w:val="20"/>
              </w:rPr>
            </w:pP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rFonts w:ascii="Arial" w:hAnsi="Arial" w:cs="Arial"/>
                <w:sz w:val="20"/>
                <w:szCs w:val="20"/>
              </w:rPr>
            </w:pPr>
            <w:r w:rsidRPr="001273F6">
              <w:rPr>
                <w:b/>
                <w:i/>
                <w:sz w:val="20"/>
                <w:szCs w:val="20"/>
              </w:rPr>
              <w:t>Предоставление коммунальных услуг (3.1.1)</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rFonts w:ascii="Arial" w:hAnsi="Arial" w:cs="Arial"/>
                <w:sz w:val="20"/>
                <w:szCs w:val="20"/>
              </w:rPr>
            </w:pPr>
            <w:r w:rsidRPr="001273F6">
              <w:rPr>
                <w:b/>
                <w:i/>
                <w:sz w:val="20"/>
                <w:szCs w:val="20"/>
              </w:rPr>
              <w:t>Амбулаторное ветеринарное обслуживание (3.10.1)</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Служебные гаражи (4.9)</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ascii="Calibri" w:hAnsi="Calibri" w:cs="Calibri"/>
                <w:sz w:val="20"/>
                <w:szCs w:val="20"/>
              </w:rPr>
            </w:pPr>
            <w:r w:rsidRPr="001273F6">
              <w:rPr>
                <w:rFonts w:eastAsia="Calibri"/>
                <w:bCs/>
                <w:i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w:t>
            </w:r>
            <w:r w:rsidRPr="001273F6">
              <w:rPr>
                <w:rFonts w:eastAsia="Calibri"/>
                <w:bCs/>
                <w:iCs/>
                <w:sz w:val="20"/>
                <w:szCs w:val="20"/>
                <w:lang w:eastAsia="en-US"/>
              </w:rPr>
              <w:lastRenderedPageBreak/>
              <w:t xml:space="preserve">разрешенного использования с </w:t>
            </w:r>
            <w:hyperlink w:anchor="Par185" w:tooltip="3.0" w:history="1">
              <w:r w:rsidRPr="001273F6">
                <w:rPr>
                  <w:rFonts w:eastAsia="Calibri"/>
                  <w:bCs/>
                  <w:iCs/>
                  <w:sz w:val="20"/>
                  <w:szCs w:val="20"/>
                  <w:lang w:eastAsia="en-US"/>
                </w:rPr>
                <w:t>кодами 3.0</w:t>
              </w:r>
            </w:hyperlink>
            <w:r w:rsidRPr="001273F6">
              <w:rPr>
                <w:rFonts w:eastAsia="Calibri"/>
                <w:bCs/>
                <w:iCs/>
                <w:sz w:val="20"/>
                <w:szCs w:val="20"/>
                <w:lang w:eastAsia="en-US"/>
              </w:rPr>
              <w:t xml:space="preserve">, </w:t>
            </w:r>
            <w:hyperlink w:anchor="Par293" w:tooltip="4.0" w:history="1">
              <w:r w:rsidRPr="001273F6">
                <w:rPr>
                  <w:rFonts w:eastAsia="Calibri"/>
                  <w:bCs/>
                  <w:iCs/>
                  <w:sz w:val="20"/>
                  <w:szCs w:val="20"/>
                  <w:lang w:eastAsia="en-US"/>
                </w:rPr>
                <w:t>4.0</w:t>
              </w:r>
            </w:hyperlink>
            <w:r w:rsidRPr="001273F6">
              <w:rPr>
                <w:rFonts w:eastAsia="Calibri"/>
                <w:bCs/>
                <w:iCs/>
                <w:sz w:val="20"/>
                <w:szCs w:val="20"/>
                <w:lang w:eastAsia="en-US"/>
              </w:rPr>
              <w:t>, а также для стоянки и хранения транспортных средств общего пользования, в том числе в депо</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i/>
                <w:sz w:val="20"/>
                <w:szCs w:val="20"/>
              </w:rPr>
            </w:pPr>
            <w:r w:rsidRPr="001273F6">
              <w:rPr>
                <w:rFonts w:eastAsia="Calibri"/>
                <w:b/>
                <w:bCs/>
                <w:i/>
                <w:iCs/>
                <w:sz w:val="20"/>
                <w:szCs w:val="20"/>
                <w:lang w:eastAsia="en-US"/>
              </w:rPr>
              <w:lastRenderedPageBreak/>
              <w:t>Природно-познавательный туризм (5.2)</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Энергетика (6.7)</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1273F6">
                <w:rPr>
                  <w:rFonts w:eastAsia="Calibri"/>
                  <w:bCs/>
                  <w:iCs/>
                  <w:sz w:val="20"/>
                  <w:szCs w:val="20"/>
                  <w:lang w:eastAsia="en-US"/>
                </w:rPr>
                <w:t>кодом 3.1</w:t>
              </w:r>
            </w:hyperlink>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Связь (6.8)</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1273F6">
                <w:rPr>
                  <w:rFonts w:eastAsia="Calibri"/>
                  <w:bCs/>
                  <w:iCs/>
                  <w:sz w:val="20"/>
                  <w:szCs w:val="20"/>
                  <w:lang w:eastAsia="en-US"/>
                </w:rPr>
                <w:t>кодами 3.1.1</w:t>
              </w:r>
            </w:hyperlink>
            <w:r w:rsidRPr="001273F6">
              <w:rPr>
                <w:rFonts w:eastAsia="Calibri"/>
                <w:bCs/>
                <w:iCs/>
                <w:sz w:val="20"/>
                <w:szCs w:val="20"/>
                <w:lang w:eastAsia="en-US"/>
              </w:rPr>
              <w:t xml:space="preserve">, </w:t>
            </w:r>
            <w:hyperlink w:anchor="Par208" w:tooltip="3.2.3" w:history="1">
              <w:r w:rsidRPr="001273F6">
                <w:rPr>
                  <w:rFonts w:eastAsia="Calibri"/>
                  <w:bCs/>
                  <w:iCs/>
                  <w:sz w:val="20"/>
                  <w:szCs w:val="20"/>
                  <w:lang w:eastAsia="en-US"/>
                </w:rPr>
                <w:t>3.2.3</w:t>
              </w:r>
            </w:hyperlink>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Трубопроводный транспорт (7.5)</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Водные объекты (11.0)</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Ледники, снежники, ручьи, реки, озера, болота, территориальные моря и другие поверхностные водные объекты</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Общее пользование водными объектами (11.1)</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1273F6" w:rsidRPr="001273F6" w:rsidTr="001273F6">
        <w:trPr>
          <w:trHeight w:val="630"/>
        </w:trPr>
        <w:tc>
          <w:tcPr>
            <w:tcW w:w="385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Гидротехнические сооружения (11.3)</w:t>
            </w:r>
          </w:p>
        </w:tc>
        <w:tc>
          <w:tcPr>
            <w:tcW w:w="5781"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273F6" w:rsidRPr="001273F6" w:rsidTr="001273F6">
        <w:trPr>
          <w:trHeight w:val="1034"/>
        </w:trPr>
        <w:tc>
          <w:tcPr>
            <w:tcW w:w="3857" w:type="dxa"/>
            <w:tcBorders>
              <w:top w:val="single" w:sz="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 xml:space="preserve">Земельные участки (территории) общего пользования </w:t>
            </w:r>
          </w:p>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eastAsia="Calibri"/>
                <w:b/>
                <w:bCs/>
                <w:i/>
                <w:iCs/>
                <w:sz w:val="20"/>
                <w:szCs w:val="20"/>
                <w:lang w:eastAsia="en-US"/>
              </w:rPr>
              <w:t>(12.0)</w:t>
            </w:r>
          </w:p>
        </w:tc>
        <w:tc>
          <w:tcPr>
            <w:tcW w:w="5781" w:type="dxa"/>
            <w:tcBorders>
              <w:top w:val="single" w:sz="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273F6" w:rsidRPr="001273F6" w:rsidTr="001273F6">
        <w:trPr>
          <w:trHeight w:val="1034"/>
        </w:trPr>
        <w:tc>
          <w:tcPr>
            <w:tcW w:w="3857" w:type="dxa"/>
            <w:tcBorders>
              <w:top w:val="single" w:sz="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bCs/>
                <w:i/>
                <w:iCs/>
                <w:sz w:val="20"/>
                <w:szCs w:val="20"/>
                <w:lang w:eastAsia="en-US"/>
              </w:rPr>
            </w:pPr>
            <w:r w:rsidRPr="001273F6">
              <w:rPr>
                <w:rFonts w:ascii="Arial" w:hAnsi="Arial" w:cs="Arial"/>
                <w:sz w:val="20"/>
                <w:szCs w:val="20"/>
              </w:rPr>
              <w:t>Улично-дорожная сеть (12.0.1)</w:t>
            </w:r>
          </w:p>
        </w:tc>
        <w:tc>
          <w:tcPr>
            <w:tcW w:w="5781" w:type="dxa"/>
            <w:tcBorders>
              <w:top w:val="single" w:sz="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1273F6">
                <w:rPr>
                  <w:rFonts w:eastAsia="Calibri"/>
                  <w:bCs/>
                  <w:iCs/>
                  <w:sz w:val="20"/>
                  <w:szCs w:val="20"/>
                  <w:lang w:eastAsia="en-US"/>
                </w:rPr>
                <w:t>кодами 2.7.1</w:t>
              </w:r>
            </w:hyperlink>
            <w:r w:rsidRPr="001273F6">
              <w:rPr>
                <w:rFonts w:eastAsia="Calibri"/>
                <w:bCs/>
                <w:iCs/>
                <w:sz w:val="20"/>
                <w:szCs w:val="20"/>
                <w:lang w:eastAsia="en-US"/>
              </w:rPr>
              <w:t xml:space="preserve">, </w:t>
            </w:r>
            <w:hyperlink w:anchor="Par332" w:tooltip="4.9" w:history="1">
              <w:r w:rsidRPr="001273F6">
                <w:rPr>
                  <w:rFonts w:eastAsia="Calibri"/>
                  <w:bCs/>
                  <w:iCs/>
                  <w:sz w:val="20"/>
                  <w:szCs w:val="20"/>
                  <w:lang w:eastAsia="en-US"/>
                </w:rPr>
                <w:t>4.9</w:t>
              </w:r>
            </w:hyperlink>
            <w:r w:rsidRPr="001273F6">
              <w:rPr>
                <w:rFonts w:eastAsia="Calibri"/>
                <w:bCs/>
                <w:iCs/>
                <w:sz w:val="20"/>
                <w:szCs w:val="20"/>
                <w:lang w:eastAsia="en-US"/>
              </w:rPr>
              <w:t xml:space="preserve">, </w:t>
            </w:r>
            <w:hyperlink w:anchor="Par474" w:tooltip="7.2.3" w:history="1">
              <w:r w:rsidRPr="001273F6">
                <w:rPr>
                  <w:rFonts w:eastAsia="Calibri"/>
                  <w:bCs/>
                  <w:iCs/>
                  <w:sz w:val="20"/>
                  <w:szCs w:val="20"/>
                  <w:lang w:eastAsia="en-US"/>
                </w:rPr>
                <w:t>7.2.3</w:t>
              </w:r>
            </w:hyperlink>
            <w:r w:rsidRPr="001273F6">
              <w:rPr>
                <w:rFonts w:eastAsia="Calibri"/>
                <w:bCs/>
                <w:iCs/>
                <w:sz w:val="20"/>
                <w:szCs w:val="20"/>
                <w:lang w:eastAsia="en-US"/>
              </w:rPr>
              <w:t>, а также некапитальных сооружений, предназначенных для охраны транспортных средств</w:t>
            </w:r>
          </w:p>
        </w:tc>
      </w:tr>
      <w:tr w:rsidR="001273F6" w:rsidRPr="001273F6" w:rsidTr="001273F6">
        <w:trPr>
          <w:trHeight w:val="1034"/>
        </w:trPr>
        <w:tc>
          <w:tcPr>
            <w:tcW w:w="3857" w:type="dxa"/>
            <w:tcBorders>
              <w:top w:val="single" w:sz="2" w:space="0" w:color="auto"/>
              <w:left w:val="single" w:sz="4" w:space="0" w:color="auto"/>
              <w:right w:val="single" w:sz="4" w:space="0" w:color="auto"/>
            </w:tcBorders>
            <w:noWrap/>
          </w:tcPr>
          <w:p w:rsidR="001273F6" w:rsidRPr="001273F6" w:rsidRDefault="001273F6" w:rsidP="001273F6">
            <w:pPr>
              <w:widowControl w:val="0"/>
              <w:autoSpaceDE w:val="0"/>
              <w:autoSpaceDN w:val="0"/>
              <w:jc w:val="both"/>
              <w:rPr>
                <w:b/>
                <w:i/>
                <w:sz w:val="20"/>
                <w:szCs w:val="20"/>
              </w:rPr>
            </w:pPr>
            <w:r w:rsidRPr="001273F6">
              <w:rPr>
                <w:b/>
                <w:i/>
                <w:sz w:val="20"/>
                <w:szCs w:val="20"/>
              </w:rPr>
              <w:lastRenderedPageBreak/>
              <w:t>Ведение огородничества</w:t>
            </w:r>
          </w:p>
          <w:p w:rsidR="001273F6" w:rsidRPr="001273F6" w:rsidRDefault="001273F6" w:rsidP="001273F6">
            <w:pPr>
              <w:widowControl w:val="0"/>
              <w:autoSpaceDE w:val="0"/>
              <w:autoSpaceDN w:val="0"/>
              <w:jc w:val="both"/>
              <w:rPr>
                <w:b/>
                <w:i/>
                <w:sz w:val="20"/>
                <w:szCs w:val="20"/>
              </w:rPr>
            </w:pPr>
            <w:r w:rsidRPr="001273F6">
              <w:rPr>
                <w:b/>
                <w:i/>
                <w:sz w:val="20"/>
                <w:szCs w:val="20"/>
              </w:rPr>
              <w:t>(13.1)</w:t>
            </w:r>
          </w:p>
        </w:tc>
        <w:tc>
          <w:tcPr>
            <w:tcW w:w="5781" w:type="dxa"/>
            <w:tcBorders>
              <w:top w:val="single" w:sz="2" w:space="0" w:color="auto"/>
              <w:left w:val="nil"/>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273F6" w:rsidRPr="001273F6" w:rsidTr="001273F6">
        <w:trPr>
          <w:trHeight w:val="1034"/>
        </w:trPr>
        <w:tc>
          <w:tcPr>
            <w:tcW w:w="3857" w:type="dxa"/>
            <w:tcBorders>
              <w:top w:val="single" w:sz="2" w:space="0" w:color="auto"/>
              <w:left w:val="single" w:sz="4" w:space="0" w:color="auto"/>
              <w:right w:val="single" w:sz="4" w:space="0" w:color="auto"/>
            </w:tcBorders>
            <w:noWrap/>
          </w:tcPr>
          <w:p w:rsidR="001273F6" w:rsidRPr="001273F6" w:rsidRDefault="001273F6" w:rsidP="001273F6">
            <w:pPr>
              <w:widowControl w:val="0"/>
              <w:autoSpaceDE w:val="0"/>
              <w:autoSpaceDN w:val="0"/>
              <w:jc w:val="both"/>
              <w:rPr>
                <w:b/>
                <w:i/>
                <w:sz w:val="20"/>
                <w:szCs w:val="20"/>
              </w:rPr>
            </w:pPr>
            <w:r w:rsidRPr="001273F6">
              <w:rPr>
                <w:b/>
                <w:i/>
                <w:sz w:val="20"/>
                <w:szCs w:val="20"/>
              </w:rPr>
              <w:t>Ведение садоводства (13.2)</w:t>
            </w:r>
          </w:p>
          <w:p w:rsidR="001273F6" w:rsidRPr="001273F6" w:rsidRDefault="001273F6" w:rsidP="001273F6">
            <w:pPr>
              <w:widowControl w:val="0"/>
              <w:autoSpaceDE w:val="0"/>
              <w:autoSpaceDN w:val="0"/>
              <w:jc w:val="both"/>
              <w:rPr>
                <w:b/>
                <w:i/>
                <w:sz w:val="20"/>
                <w:szCs w:val="20"/>
              </w:rPr>
            </w:pPr>
          </w:p>
        </w:tc>
        <w:tc>
          <w:tcPr>
            <w:tcW w:w="5781" w:type="dxa"/>
            <w:tcBorders>
              <w:top w:val="single" w:sz="2" w:space="0" w:color="auto"/>
              <w:left w:val="nil"/>
              <w:right w:val="single" w:sz="4" w:space="0" w:color="auto"/>
            </w:tcBorders>
            <w:noWrap/>
          </w:tcPr>
          <w:p w:rsidR="001273F6" w:rsidRPr="001273F6" w:rsidRDefault="001273F6" w:rsidP="001273F6">
            <w:pPr>
              <w:widowControl w:val="0"/>
              <w:autoSpaceDE w:val="0"/>
              <w:autoSpaceDN w:val="0"/>
              <w:jc w:val="both"/>
              <w:rPr>
                <w:rFonts w:ascii="Calibri" w:hAnsi="Calibri" w:cs="Calibri"/>
                <w:sz w:val="20"/>
                <w:szCs w:val="20"/>
              </w:rPr>
            </w:pPr>
            <w:r w:rsidRPr="001273F6">
              <w:rPr>
                <w:sz w:val="20"/>
                <w:szCs w:val="20"/>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ar136" w:tooltip="2.1" w:history="1">
              <w:r w:rsidRPr="001273F6">
                <w:rPr>
                  <w:sz w:val="20"/>
                  <w:szCs w:val="20"/>
                </w:rPr>
                <w:t>кодом 2.1</w:t>
              </w:r>
            </w:hyperlink>
            <w:r w:rsidRPr="001273F6">
              <w:rPr>
                <w:sz w:val="20"/>
                <w:szCs w:val="20"/>
              </w:rPr>
              <w:t>, хозяйственных построек и гаражей для собственных нужд</w:t>
            </w:r>
          </w:p>
        </w:tc>
      </w:tr>
      <w:tr w:rsidR="001273F6" w:rsidRPr="001273F6" w:rsidTr="001273F6">
        <w:trPr>
          <w:trHeight w:val="315"/>
        </w:trPr>
        <w:tc>
          <w:tcPr>
            <w:tcW w:w="3857"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Условно разрешенные виды использования</w:t>
            </w:r>
          </w:p>
        </w:tc>
        <w:tc>
          <w:tcPr>
            <w:tcW w:w="5781"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t>Описание условно разрешенного вида использования земельного участка</w:t>
            </w:r>
          </w:p>
        </w:tc>
      </w:tr>
      <w:tr w:rsidR="001273F6" w:rsidRPr="001273F6" w:rsidTr="001273F6">
        <w:trPr>
          <w:trHeight w:val="557"/>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i/>
                <w:sz w:val="20"/>
                <w:szCs w:val="20"/>
              </w:rPr>
              <w:t>Обеспечение научной деятельности (3.9)</w:t>
            </w:r>
          </w:p>
        </w:tc>
        <w:tc>
          <w:tcPr>
            <w:tcW w:w="5781"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lang w:eastAsia="en-US"/>
              </w:rPr>
            </w:pPr>
            <w:r w:rsidRPr="001273F6">
              <w:rPr>
                <w:sz w:val="20"/>
                <w:szCs w:val="20"/>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1273F6" w:rsidRPr="001273F6" w:rsidTr="001273F6">
        <w:trPr>
          <w:trHeight w:val="557"/>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i/>
                <w:sz w:val="20"/>
                <w:szCs w:val="20"/>
              </w:rPr>
              <w:t>Рынки (4.3)</w:t>
            </w:r>
          </w:p>
        </w:tc>
        <w:tc>
          <w:tcPr>
            <w:tcW w:w="5781"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lang w:eastAsia="en-US"/>
              </w:rPr>
            </w:pPr>
            <w:r w:rsidRPr="001273F6">
              <w:rPr>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1273F6" w:rsidRPr="001273F6" w:rsidTr="001273F6">
        <w:trPr>
          <w:trHeight w:val="557"/>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bCs/>
                <w:i/>
                <w:iCs/>
                <w:sz w:val="20"/>
                <w:szCs w:val="20"/>
                <w:lang w:eastAsia="en-US"/>
              </w:rPr>
            </w:pPr>
            <w:r w:rsidRPr="001273F6">
              <w:rPr>
                <w:rFonts w:eastAsia="Calibri"/>
                <w:b/>
                <w:bCs/>
                <w:i/>
                <w:iCs/>
                <w:sz w:val="20"/>
                <w:szCs w:val="20"/>
                <w:lang w:eastAsia="en-US"/>
              </w:rPr>
              <w:t>Магазины (4.4)</w:t>
            </w:r>
          </w:p>
          <w:p w:rsidR="001273F6" w:rsidRPr="001273F6" w:rsidRDefault="001273F6" w:rsidP="001273F6">
            <w:pPr>
              <w:widowControl w:val="0"/>
              <w:autoSpaceDE w:val="0"/>
              <w:autoSpaceDN w:val="0"/>
              <w:adjustRightInd w:val="0"/>
              <w:jc w:val="both"/>
              <w:rPr>
                <w:rFonts w:eastAsia="Calibri"/>
                <w:b/>
                <w:bCs/>
                <w:i/>
                <w:iCs/>
                <w:sz w:val="20"/>
                <w:szCs w:val="20"/>
                <w:lang w:eastAsia="en-US"/>
              </w:rPr>
            </w:pPr>
          </w:p>
        </w:tc>
        <w:tc>
          <w:tcPr>
            <w:tcW w:w="5781"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273F6" w:rsidRPr="001273F6" w:rsidTr="001273F6">
        <w:trPr>
          <w:trHeight w:val="557"/>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i/>
                <w:sz w:val="20"/>
                <w:szCs w:val="20"/>
              </w:rPr>
              <w:t>Выставочно-ярмарочная деятельность (4.10)</w:t>
            </w:r>
          </w:p>
        </w:tc>
        <w:tc>
          <w:tcPr>
            <w:tcW w:w="5781"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lang w:eastAsia="en-US"/>
              </w:rPr>
            </w:pPr>
            <w:r w:rsidRPr="001273F6">
              <w:rPr>
                <w:sz w:val="20"/>
                <w:szCs w:val="20"/>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1273F6" w:rsidRPr="001273F6" w:rsidTr="001273F6">
        <w:trPr>
          <w:trHeight w:val="557"/>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i/>
                <w:sz w:val="20"/>
                <w:szCs w:val="20"/>
              </w:rPr>
              <w:t>Площадки для занятий спортом (5.1.3)</w:t>
            </w:r>
          </w:p>
        </w:tc>
        <w:tc>
          <w:tcPr>
            <w:tcW w:w="5781"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lang w:eastAsia="en-US"/>
              </w:rPr>
            </w:pPr>
            <w:r w:rsidRPr="001273F6">
              <w:rPr>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273F6" w:rsidRPr="001273F6" w:rsidTr="001273F6">
        <w:trPr>
          <w:trHeight w:val="557"/>
        </w:trPr>
        <w:tc>
          <w:tcPr>
            <w:tcW w:w="385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rPr>
            </w:pPr>
            <w:r w:rsidRPr="001273F6">
              <w:rPr>
                <w:rFonts w:eastAsia="Calibri"/>
                <w:b/>
                <w:i/>
                <w:sz w:val="20"/>
                <w:szCs w:val="20"/>
              </w:rPr>
              <w:t>Складские площадки (6.9.1)</w:t>
            </w:r>
          </w:p>
        </w:tc>
        <w:tc>
          <w:tcPr>
            <w:tcW w:w="5781"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lang w:eastAsia="en-US"/>
              </w:rPr>
            </w:pPr>
            <w:r w:rsidRPr="001273F6">
              <w:rPr>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СХ1, СХ7, СХ8, СХ10 не подлежат установлению.</w:t>
      </w: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ind w:left="2694" w:hanging="1985"/>
        <w:jc w:val="both"/>
        <w:rPr>
          <w:b/>
          <w:i/>
          <w:sz w:val="20"/>
          <w:szCs w:val="20"/>
        </w:rPr>
      </w:pPr>
      <w:r w:rsidRPr="001273F6">
        <w:rPr>
          <w:b/>
          <w:i/>
          <w:sz w:val="20"/>
          <w:szCs w:val="20"/>
        </w:rPr>
        <w:t xml:space="preserve">Статья 27.  </w:t>
      </w:r>
      <w:r w:rsidRPr="001273F6">
        <w:rPr>
          <w:b/>
          <w:i/>
          <w:sz w:val="20"/>
          <w:szCs w:val="20"/>
          <w:u w:val="single"/>
        </w:rPr>
        <w:t>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p w:rsidR="001273F6" w:rsidRPr="001273F6" w:rsidRDefault="001273F6" w:rsidP="001273F6">
      <w:pPr>
        <w:widowControl w:val="0"/>
        <w:autoSpaceDE w:val="0"/>
        <w:autoSpaceDN w:val="0"/>
        <w:ind w:firstLine="540"/>
        <w:jc w:val="both"/>
        <w:outlineLvl w:val="3"/>
        <w:rPr>
          <w:rFonts w:ascii="Calibri" w:hAnsi="Calibri" w:cs="Calibri"/>
          <w:sz w:val="20"/>
          <w:szCs w:val="20"/>
        </w:rPr>
      </w:pPr>
    </w:p>
    <w:p w:rsidR="001273F6" w:rsidRPr="001273F6" w:rsidRDefault="001273F6" w:rsidP="001273F6">
      <w:pPr>
        <w:widowControl w:val="0"/>
        <w:autoSpaceDE w:val="0"/>
        <w:autoSpaceDN w:val="0"/>
        <w:ind w:firstLine="540"/>
        <w:jc w:val="both"/>
        <w:outlineLvl w:val="3"/>
        <w:rPr>
          <w:color w:val="000000"/>
          <w:sz w:val="20"/>
          <w:szCs w:val="20"/>
        </w:rPr>
      </w:pPr>
      <w:r w:rsidRPr="001273F6">
        <w:rPr>
          <w:color w:val="000000"/>
          <w:sz w:val="20"/>
          <w:szCs w:val="20"/>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1273F6" w:rsidRPr="001273F6" w:rsidRDefault="001273F6" w:rsidP="001273F6">
      <w:pPr>
        <w:autoSpaceDE w:val="0"/>
        <w:autoSpaceDN w:val="0"/>
        <w:adjustRightInd w:val="0"/>
        <w:ind w:firstLine="709"/>
        <w:jc w:val="both"/>
        <w:rPr>
          <w:sz w:val="20"/>
          <w:szCs w:val="20"/>
        </w:rPr>
      </w:pPr>
      <w:r w:rsidRPr="001273F6">
        <w:rPr>
          <w:sz w:val="20"/>
          <w:szCs w:val="20"/>
        </w:rPr>
        <w:t>Перечень видов разрешенного использования земельных участков и объектов капитального строительства в зоне сельскохозяйственного назначения вне границ населенного пункта:</w:t>
      </w:r>
    </w:p>
    <w:tbl>
      <w:tblPr>
        <w:tblW w:w="11712" w:type="dxa"/>
        <w:tblInd w:w="108" w:type="dxa"/>
        <w:tblLook w:val="0000" w:firstRow="0" w:lastRow="0" w:firstColumn="0" w:lastColumn="0" w:noHBand="0" w:noVBand="0"/>
      </w:tblPr>
      <w:tblGrid>
        <w:gridCol w:w="3717"/>
        <w:gridCol w:w="5783"/>
        <w:gridCol w:w="2212"/>
      </w:tblGrid>
      <w:tr w:rsidR="001273F6" w:rsidRPr="001273F6" w:rsidTr="001273F6">
        <w:trPr>
          <w:gridAfter w:val="1"/>
          <w:wAfter w:w="2212" w:type="dxa"/>
          <w:trHeight w:val="630"/>
        </w:trPr>
        <w:tc>
          <w:tcPr>
            <w:tcW w:w="3717"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Сельскохозяйственное использование (1.0)</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1273F6">
                <w:rPr>
                  <w:rFonts w:eastAsia="Calibri"/>
                  <w:bCs/>
                  <w:iCs/>
                  <w:sz w:val="20"/>
                  <w:szCs w:val="20"/>
                  <w:lang w:eastAsia="en-US"/>
                </w:rPr>
                <w:t>кодами 1.1</w:t>
              </w:r>
            </w:hyperlink>
            <w:r w:rsidRPr="001273F6">
              <w:rPr>
                <w:rFonts w:eastAsia="Calibri"/>
                <w:bCs/>
                <w:iCs/>
                <w:sz w:val="20"/>
                <w:szCs w:val="20"/>
                <w:lang w:eastAsia="en-US"/>
              </w:rPr>
              <w:t xml:space="preserve"> - </w:t>
            </w:r>
            <w:hyperlink w:anchor="Par126" w:tooltip="1.20" w:history="1">
              <w:r w:rsidRPr="001273F6">
                <w:rPr>
                  <w:rFonts w:eastAsia="Calibri"/>
                  <w:bCs/>
                  <w:iCs/>
                  <w:sz w:val="20"/>
                  <w:szCs w:val="20"/>
                  <w:lang w:eastAsia="en-US"/>
                </w:rPr>
                <w:t>1.20</w:t>
              </w:r>
            </w:hyperlink>
            <w:r w:rsidRPr="001273F6">
              <w:rPr>
                <w:rFonts w:eastAsia="Calibri"/>
                <w:bCs/>
                <w:iCs/>
                <w:sz w:val="20"/>
                <w:szCs w:val="20"/>
                <w:lang w:eastAsia="en-US"/>
              </w:rPr>
              <w:t>, в том числе размещение зданий и сооружений, используемых для хранения и переработки сельскохозяйственной продукции</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p>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Растениеводство (1.1)</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w:anchor="Par54" w:tooltip="1.2" w:history="1">
              <w:r w:rsidRPr="001273F6">
                <w:rPr>
                  <w:rFonts w:eastAsia="Calibri"/>
                  <w:bCs/>
                  <w:iCs/>
                  <w:sz w:val="20"/>
                  <w:szCs w:val="20"/>
                  <w:lang w:eastAsia="en-US"/>
                </w:rPr>
                <w:t>кодами 1.2</w:t>
              </w:r>
            </w:hyperlink>
            <w:r w:rsidRPr="001273F6">
              <w:rPr>
                <w:rFonts w:eastAsia="Calibri"/>
                <w:bCs/>
                <w:iCs/>
                <w:sz w:val="20"/>
                <w:szCs w:val="20"/>
                <w:lang w:eastAsia="en-US"/>
              </w:rPr>
              <w:t xml:space="preserve"> - </w:t>
            </w:r>
            <w:hyperlink w:anchor="Par70" w:tooltip="1.6" w:history="1">
              <w:r w:rsidRPr="001273F6">
                <w:rPr>
                  <w:rFonts w:eastAsia="Calibri"/>
                  <w:bCs/>
                  <w:iCs/>
                  <w:sz w:val="20"/>
                  <w:szCs w:val="20"/>
                  <w:lang w:eastAsia="en-US"/>
                </w:rPr>
                <w:t>1.6</w:t>
              </w:r>
            </w:hyperlink>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Выращивание зерновых и иных сельскохозяйственных культур (1.2)</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Овощеводство (1.3)</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Выращивание тонизирующих, лекарственных, цветочных культур (1.4)</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Садоводство (1.4)</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1273F6" w:rsidRPr="001273F6" w:rsidTr="001273F6">
        <w:trPr>
          <w:gridAfter w:val="1"/>
          <w:wAfter w:w="2212" w:type="dxa"/>
          <w:trHeight w:val="286"/>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Животноводство</w:t>
            </w:r>
          </w:p>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(1.7)</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Скотоводство</w:t>
            </w:r>
          </w:p>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(1.8)</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Звероводство</w:t>
            </w:r>
          </w:p>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(1.9)</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Осуществление хозяйственной деятельности, связанной с разведением в неволе ценных пушных зверей;</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разведение племенных животных, производство и использование племенной продукции (материала)</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Птицеводство</w:t>
            </w:r>
          </w:p>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(1.10)</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Осуществление хозяйственной деятельности, связанной с разведением домашних пород птиц, в том числе водоплавающих;</w:t>
            </w:r>
          </w:p>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разведение племенных животных, производство и использование племенной продукции (материала)</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 xml:space="preserve">Свиноводство </w:t>
            </w:r>
          </w:p>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(1.11)</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Осуществление хозяйственной деятельности, связанной с разведением свиней;</w:t>
            </w:r>
          </w:p>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lastRenderedPageBreak/>
              <w:t>разведение племенных животных, производство и использование племенной продукции (материала)</w:t>
            </w:r>
          </w:p>
        </w:tc>
      </w:tr>
      <w:tr w:rsidR="001273F6" w:rsidRPr="001273F6" w:rsidTr="001273F6">
        <w:trPr>
          <w:gridAfter w:val="1"/>
          <w:wAfter w:w="2212" w:type="dxa"/>
          <w:trHeight w:val="274"/>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lastRenderedPageBreak/>
              <w:t>Пчеловодство</w:t>
            </w:r>
          </w:p>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(1.12)</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ульев, иных объектов и оборудования, необходимого для пчеловодства и разведениях иных полезных насекомых;</w:t>
            </w:r>
          </w:p>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сооружений, используемых для хранения и первичной переработки продукции пчеловодства</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Рыбоводство</w:t>
            </w:r>
          </w:p>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(1.13)</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Осуществление хозяйственной деятельности, связанной с разведением и (или) содержанием, выращиванием объектов рыбоводства (аквакультуры);</w:t>
            </w:r>
          </w:p>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зданий, сооружений, оборудования, необходимых для осуществления рыбоводства (аквакультуры)</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Научное обеспечение сельского хозяйства (1.14)</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коллекций генетических ресурсов растений</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Хранение и переработка сельскохозяйственной продукции</w:t>
            </w:r>
          </w:p>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(1.15)</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rFonts w:ascii="Arial" w:hAnsi="Arial" w:cs="Arial"/>
                <w:sz w:val="20"/>
                <w:szCs w:val="20"/>
              </w:rPr>
            </w:pPr>
            <w:r w:rsidRPr="001273F6">
              <w:rPr>
                <w:b/>
                <w:i/>
                <w:sz w:val="20"/>
                <w:szCs w:val="20"/>
              </w:rPr>
              <w:t>Питомники (1.17)</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сооружений, необходимых для указанных видов сельскохозяйственного производства</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Обеспечение сельскохозяйственного производства</w:t>
            </w:r>
          </w:p>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(1.18)</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rPr>
                <w:rFonts w:ascii="Calibri" w:hAnsi="Calibri" w:cs="Calibri"/>
                <w:sz w:val="20"/>
                <w:szCs w:val="20"/>
              </w:rPr>
            </w:pPr>
            <w:r w:rsidRPr="001273F6">
              <w:rPr>
                <w:rFonts w:eastAsia="BatangChe"/>
                <w:b/>
                <w:i/>
                <w:sz w:val="20"/>
                <w:szCs w:val="20"/>
              </w:rPr>
              <w:t>Сенокошение</w:t>
            </w:r>
            <w:r w:rsidRPr="001273F6">
              <w:rPr>
                <w:rFonts w:ascii="Calibri" w:hAnsi="Calibri" w:cs="Calibri"/>
                <w:sz w:val="20"/>
                <w:szCs w:val="20"/>
              </w:rPr>
              <w:t xml:space="preserve"> </w:t>
            </w:r>
            <w:r w:rsidRPr="001273F6">
              <w:rPr>
                <w:b/>
                <w:i/>
                <w:sz w:val="20"/>
                <w:szCs w:val="20"/>
              </w:rPr>
              <w:t>(1.19)</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jc w:val="both"/>
              <w:rPr>
                <w:bCs/>
                <w:iCs/>
                <w:sz w:val="20"/>
                <w:szCs w:val="20"/>
              </w:rPr>
            </w:pPr>
            <w:r w:rsidRPr="001273F6">
              <w:rPr>
                <w:bCs/>
                <w:iCs/>
                <w:sz w:val="20"/>
                <w:szCs w:val="20"/>
              </w:rPr>
              <w:t>Кошение трав, сбор и заготовка сена</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rPr>
                <w:rFonts w:eastAsia="BatangChe"/>
                <w:b/>
                <w:i/>
                <w:sz w:val="20"/>
                <w:szCs w:val="20"/>
              </w:rPr>
            </w:pPr>
            <w:r w:rsidRPr="001273F6">
              <w:rPr>
                <w:rFonts w:eastAsia="BatangChe"/>
                <w:b/>
                <w:i/>
                <w:sz w:val="20"/>
                <w:szCs w:val="20"/>
              </w:rPr>
              <w:t>Выпас сельскохозяйственных животных (1.20)</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rFonts w:eastAsia="Calibri"/>
                <w:bCs/>
                <w:iCs/>
                <w:sz w:val="20"/>
                <w:szCs w:val="20"/>
                <w:lang w:eastAsia="en-US"/>
              </w:rPr>
              <w:t>Выпас сельскохозяйственных животных</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 xml:space="preserve">Коммунальное обслуживание </w:t>
            </w:r>
          </w:p>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(3.1)</w:t>
            </w:r>
          </w:p>
          <w:p w:rsidR="001273F6" w:rsidRPr="001273F6" w:rsidRDefault="001273F6" w:rsidP="001273F6">
            <w:pPr>
              <w:widowControl w:val="0"/>
              <w:autoSpaceDE w:val="0"/>
              <w:autoSpaceDN w:val="0"/>
              <w:adjustRightInd w:val="0"/>
              <w:jc w:val="both"/>
              <w:outlineLvl w:val="1"/>
              <w:rPr>
                <w:b/>
                <w:i/>
                <w:sz w:val="20"/>
                <w:szCs w:val="20"/>
              </w:rPr>
            </w:pP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Энергетика (6.7)</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1273F6">
                <w:rPr>
                  <w:rFonts w:eastAsia="Calibri"/>
                  <w:bCs/>
                  <w:iCs/>
                  <w:sz w:val="20"/>
                  <w:szCs w:val="20"/>
                  <w:lang w:eastAsia="en-US"/>
                </w:rPr>
                <w:t>кодом 3.1</w:t>
              </w:r>
            </w:hyperlink>
          </w:p>
        </w:tc>
      </w:tr>
      <w:tr w:rsidR="001273F6" w:rsidRPr="001273F6" w:rsidTr="001273F6">
        <w:trPr>
          <w:gridAfter w:val="1"/>
          <w:wAfter w:w="2212" w:type="dxa"/>
          <w:trHeight w:val="630"/>
        </w:trPr>
        <w:tc>
          <w:tcPr>
            <w:tcW w:w="3717"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Связь (6.8)</w:t>
            </w:r>
          </w:p>
        </w:tc>
        <w:tc>
          <w:tcPr>
            <w:tcW w:w="578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1273F6">
                <w:rPr>
                  <w:rFonts w:eastAsia="Calibri"/>
                  <w:bCs/>
                  <w:iCs/>
                  <w:sz w:val="20"/>
                  <w:szCs w:val="20"/>
                  <w:lang w:eastAsia="en-US"/>
                </w:rPr>
                <w:t>кодами 3.1.1</w:t>
              </w:r>
            </w:hyperlink>
            <w:r w:rsidRPr="001273F6">
              <w:rPr>
                <w:rFonts w:eastAsia="Calibri"/>
                <w:bCs/>
                <w:iCs/>
                <w:sz w:val="20"/>
                <w:szCs w:val="20"/>
                <w:lang w:eastAsia="en-US"/>
              </w:rPr>
              <w:t xml:space="preserve">, </w:t>
            </w:r>
            <w:hyperlink w:anchor="Par208" w:tooltip="3.2.3" w:history="1">
              <w:r w:rsidRPr="001273F6">
                <w:rPr>
                  <w:rFonts w:eastAsia="Calibri"/>
                  <w:bCs/>
                  <w:iCs/>
                  <w:sz w:val="20"/>
                  <w:szCs w:val="20"/>
                  <w:lang w:eastAsia="en-US"/>
                </w:rPr>
                <w:t>3.2.3</w:t>
              </w:r>
            </w:hyperlink>
          </w:p>
        </w:tc>
      </w:tr>
      <w:tr w:rsidR="001273F6" w:rsidRPr="001273F6" w:rsidTr="001273F6">
        <w:trPr>
          <w:trHeight w:val="181"/>
        </w:trPr>
        <w:tc>
          <w:tcPr>
            <w:tcW w:w="3717" w:type="dxa"/>
            <w:tcBorders>
              <w:top w:val="single" w:sz="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 xml:space="preserve">Земельные участки (территории) общего пользования </w:t>
            </w:r>
          </w:p>
          <w:p w:rsidR="001273F6" w:rsidRPr="001273F6" w:rsidRDefault="001273F6" w:rsidP="001273F6">
            <w:pPr>
              <w:widowControl w:val="0"/>
              <w:autoSpaceDE w:val="0"/>
              <w:autoSpaceDN w:val="0"/>
              <w:rPr>
                <w:rFonts w:ascii="Calibri" w:hAnsi="Calibri" w:cs="Calibri"/>
                <w:sz w:val="20"/>
                <w:szCs w:val="20"/>
              </w:rPr>
            </w:pPr>
            <w:r w:rsidRPr="001273F6">
              <w:rPr>
                <w:b/>
                <w:i/>
                <w:sz w:val="20"/>
                <w:szCs w:val="20"/>
              </w:rPr>
              <w:t>(12.0)</w:t>
            </w:r>
          </w:p>
        </w:tc>
        <w:tc>
          <w:tcPr>
            <w:tcW w:w="5783" w:type="dxa"/>
            <w:tcBorders>
              <w:top w:val="single" w:sz="2" w:space="0" w:color="auto"/>
              <w:left w:val="nil"/>
              <w:right w:val="single" w:sz="4" w:space="0" w:color="auto"/>
            </w:tcBorders>
            <w:noWrap/>
          </w:tcPr>
          <w:p w:rsidR="001273F6" w:rsidRPr="001273F6" w:rsidRDefault="001273F6" w:rsidP="001273F6">
            <w:pPr>
              <w:widowControl w:val="0"/>
              <w:autoSpaceDE w:val="0"/>
              <w:autoSpaceDN w:val="0"/>
              <w:jc w:val="both"/>
              <w:rPr>
                <w:bCs/>
                <w:iCs/>
                <w:sz w:val="20"/>
                <w:szCs w:val="20"/>
              </w:rPr>
            </w:pPr>
            <w:r w:rsidRPr="001273F6">
              <w:rPr>
                <w:bCs/>
                <w:iCs/>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2212" w:type="dxa"/>
          </w:tcPr>
          <w:p w:rsidR="001273F6" w:rsidRPr="001273F6" w:rsidRDefault="001273F6" w:rsidP="001273F6">
            <w:pPr>
              <w:widowControl w:val="0"/>
              <w:autoSpaceDE w:val="0"/>
              <w:autoSpaceDN w:val="0"/>
              <w:jc w:val="center"/>
              <w:rPr>
                <w:rFonts w:ascii="Calibri" w:hAnsi="Calibri" w:cs="Calibri"/>
                <w:sz w:val="20"/>
                <w:szCs w:val="20"/>
              </w:rPr>
            </w:pPr>
            <w:bookmarkStart w:id="65" w:name="Par123"/>
            <w:bookmarkEnd w:id="65"/>
          </w:p>
        </w:tc>
      </w:tr>
      <w:tr w:rsidR="001273F6" w:rsidRPr="001273F6" w:rsidTr="001273F6">
        <w:trPr>
          <w:gridAfter w:val="1"/>
          <w:wAfter w:w="2212" w:type="dxa"/>
          <w:trHeight w:val="315"/>
        </w:trPr>
        <w:tc>
          <w:tcPr>
            <w:tcW w:w="3717"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 xml:space="preserve">Условно разрешенные виды </w:t>
            </w:r>
            <w:r w:rsidRPr="001273F6">
              <w:rPr>
                <w:rFonts w:eastAsia="Calibri"/>
                <w:b/>
                <w:bCs/>
                <w:iCs/>
                <w:sz w:val="20"/>
                <w:szCs w:val="20"/>
              </w:rPr>
              <w:lastRenderedPageBreak/>
              <w:t>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lastRenderedPageBreak/>
              <w:t xml:space="preserve">Описание условно разрешенного вида использования </w:t>
            </w:r>
            <w:r w:rsidRPr="001273F6">
              <w:rPr>
                <w:rFonts w:eastAsia="Calibri"/>
                <w:b/>
                <w:sz w:val="20"/>
                <w:szCs w:val="20"/>
              </w:rPr>
              <w:lastRenderedPageBreak/>
              <w:t>земельного участка</w:t>
            </w:r>
          </w:p>
        </w:tc>
      </w:tr>
      <w:tr w:rsidR="001273F6" w:rsidRPr="001273F6" w:rsidTr="001273F6">
        <w:trPr>
          <w:gridAfter w:val="1"/>
          <w:wAfter w:w="2212" w:type="dxa"/>
          <w:trHeight w:val="315"/>
        </w:trPr>
        <w:tc>
          <w:tcPr>
            <w:tcW w:w="3717"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sz w:val="20"/>
                <w:szCs w:val="20"/>
                <w:u w:val="single"/>
              </w:rPr>
            </w:pPr>
            <w:r w:rsidRPr="001273F6">
              <w:rPr>
                <w:b/>
                <w:i/>
                <w:sz w:val="20"/>
                <w:szCs w:val="20"/>
              </w:rPr>
              <w:lastRenderedPageBreak/>
              <w:t>Служебные гаражи (4.9)</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u w:val="single"/>
              </w:rPr>
            </w:pPr>
            <w:r w:rsidRPr="001273F6">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1273F6" w:rsidRPr="001273F6" w:rsidTr="001273F6">
        <w:trPr>
          <w:gridAfter w:val="1"/>
          <w:wAfter w:w="2212" w:type="dxa"/>
          <w:trHeight w:val="315"/>
        </w:trPr>
        <w:tc>
          <w:tcPr>
            <w:tcW w:w="371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Складские площадки (6.9.1)</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sz w:val="20"/>
                <w:szCs w:val="20"/>
              </w:rPr>
            </w:pPr>
            <w:r w:rsidRPr="001273F6">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1273F6" w:rsidRPr="001273F6" w:rsidTr="001273F6">
        <w:trPr>
          <w:gridAfter w:val="1"/>
          <w:wAfter w:w="2212" w:type="dxa"/>
          <w:trHeight w:val="315"/>
        </w:trPr>
        <w:tc>
          <w:tcPr>
            <w:tcW w:w="371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Размещение автомобильных дорог (7.2.1)</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sz w:val="20"/>
                <w:szCs w:val="20"/>
              </w:rPr>
            </w:pPr>
            <w:r w:rsidRPr="001273F6">
              <w:rPr>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1273F6">
                <w:rPr>
                  <w:sz w:val="20"/>
                  <w:szCs w:val="20"/>
                </w:rPr>
                <w:t>кодами 2.7.1</w:t>
              </w:r>
            </w:hyperlink>
            <w:r w:rsidRPr="001273F6">
              <w:rPr>
                <w:sz w:val="20"/>
                <w:szCs w:val="20"/>
              </w:rPr>
              <w:t xml:space="preserve">, </w:t>
            </w:r>
            <w:hyperlink w:anchor="Par332" w:tooltip="4.9" w:history="1">
              <w:r w:rsidRPr="001273F6">
                <w:rPr>
                  <w:sz w:val="20"/>
                  <w:szCs w:val="20"/>
                </w:rPr>
                <w:t>4.9</w:t>
              </w:r>
            </w:hyperlink>
            <w:r w:rsidRPr="001273F6">
              <w:rPr>
                <w:sz w:val="20"/>
                <w:szCs w:val="20"/>
              </w:rPr>
              <w:t xml:space="preserve">, </w:t>
            </w:r>
            <w:hyperlink w:anchor="Par474" w:tooltip="7.2.3" w:history="1">
              <w:r w:rsidRPr="001273F6">
                <w:rPr>
                  <w:sz w:val="20"/>
                  <w:szCs w:val="20"/>
                </w:rPr>
                <w:t>7.2.3</w:t>
              </w:r>
            </w:hyperlink>
            <w:r w:rsidRPr="001273F6">
              <w:rPr>
                <w:sz w:val="20"/>
                <w:szCs w:val="20"/>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1273F6" w:rsidRPr="001273F6" w:rsidTr="001273F6">
        <w:trPr>
          <w:gridAfter w:val="1"/>
          <w:wAfter w:w="2212" w:type="dxa"/>
          <w:trHeight w:val="315"/>
        </w:trPr>
        <w:tc>
          <w:tcPr>
            <w:tcW w:w="371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Историко-культурная деятельность (9.3)</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sz w:val="20"/>
                <w:szCs w:val="20"/>
              </w:rPr>
            </w:pPr>
            <w:r w:rsidRPr="001273F6">
              <w:rPr>
                <w:sz w:val="20"/>
                <w:szCs w:val="20"/>
              </w:rPr>
              <w:t>Сохранение и изучение объектов культурного наследия народов Российской Федерации (памятников истории и культуры), в том числе:</w:t>
            </w:r>
          </w:p>
          <w:p w:rsidR="001273F6" w:rsidRPr="001273F6" w:rsidRDefault="001273F6" w:rsidP="001273F6">
            <w:pPr>
              <w:widowControl w:val="0"/>
              <w:autoSpaceDE w:val="0"/>
              <w:autoSpaceDN w:val="0"/>
              <w:adjustRightInd w:val="0"/>
              <w:rPr>
                <w:sz w:val="20"/>
                <w:szCs w:val="20"/>
              </w:rPr>
            </w:pPr>
            <w:r w:rsidRPr="001273F6">
              <w:rPr>
                <w:sz w:val="20"/>
                <w:szCs w:val="20"/>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1273F6" w:rsidRPr="001273F6" w:rsidTr="001273F6">
        <w:trPr>
          <w:gridAfter w:val="1"/>
          <w:wAfter w:w="2212" w:type="dxa"/>
          <w:trHeight w:val="315"/>
        </w:trPr>
        <w:tc>
          <w:tcPr>
            <w:tcW w:w="371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Гидротехнические сооружения (11.3)</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sz w:val="20"/>
                <w:szCs w:val="20"/>
              </w:rPr>
            </w:pPr>
            <w:r w:rsidRPr="001273F6">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273F6" w:rsidRPr="001273F6" w:rsidTr="001273F6">
        <w:trPr>
          <w:gridAfter w:val="1"/>
          <w:wAfter w:w="2212" w:type="dxa"/>
          <w:trHeight w:val="315"/>
        </w:trPr>
        <w:tc>
          <w:tcPr>
            <w:tcW w:w="3717"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Запас (12.3)</w:t>
            </w:r>
          </w:p>
        </w:tc>
        <w:tc>
          <w:tcPr>
            <w:tcW w:w="578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rPr>
                <w:sz w:val="20"/>
                <w:szCs w:val="20"/>
              </w:rPr>
            </w:pPr>
            <w:r w:rsidRPr="001273F6">
              <w:rPr>
                <w:sz w:val="20"/>
                <w:szCs w:val="20"/>
              </w:rPr>
              <w:t>Отсутствие хозяйственной деятельности</w:t>
            </w:r>
          </w:p>
        </w:tc>
      </w:tr>
    </w:tbl>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СХв не подлежат установлению.</w:t>
      </w:r>
    </w:p>
    <w:p w:rsidR="001273F6" w:rsidRPr="001273F6" w:rsidRDefault="001273F6" w:rsidP="001273F6">
      <w:pPr>
        <w:autoSpaceDE w:val="0"/>
        <w:autoSpaceDN w:val="0"/>
        <w:adjustRightInd w:val="0"/>
        <w:ind w:firstLine="709"/>
        <w:jc w:val="both"/>
        <w:rPr>
          <w:color w:val="000000"/>
          <w:sz w:val="20"/>
          <w:szCs w:val="20"/>
        </w:rPr>
      </w:pPr>
    </w:p>
    <w:p w:rsidR="001273F6" w:rsidRPr="001273F6" w:rsidRDefault="001273F6" w:rsidP="001273F6">
      <w:pPr>
        <w:ind w:left="2268" w:hanging="1559"/>
        <w:jc w:val="both"/>
        <w:rPr>
          <w:b/>
          <w:i/>
          <w:sz w:val="20"/>
          <w:szCs w:val="20"/>
          <w:u w:val="single"/>
        </w:rPr>
      </w:pPr>
      <w:r w:rsidRPr="001273F6">
        <w:rPr>
          <w:b/>
          <w:i/>
          <w:sz w:val="20"/>
          <w:szCs w:val="20"/>
        </w:rPr>
        <w:t xml:space="preserve">Статья 28     </w:t>
      </w:r>
      <w:r w:rsidRPr="001273F6">
        <w:rPr>
          <w:b/>
          <w:i/>
          <w:sz w:val="20"/>
          <w:szCs w:val="20"/>
          <w:u w:val="single"/>
        </w:rPr>
        <w:t>Зона промышленной и производственной территории</w:t>
      </w:r>
    </w:p>
    <w:p w:rsidR="001273F6" w:rsidRPr="001273F6" w:rsidRDefault="001273F6" w:rsidP="001273F6">
      <w:pPr>
        <w:ind w:left="2268" w:hanging="141"/>
        <w:jc w:val="both"/>
        <w:rPr>
          <w:b/>
          <w:i/>
          <w:sz w:val="20"/>
          <w:szCs w:val="20"/>
          <w:u w:val="single"/>
        </w:rPr>
      </w:pPr>
      <w:r w:rsidRPr="001273F6">
        <w:rPr>
          <w:b/>
          <w:i/>
          <w:sz w:val="20"/>
          <w:szCs w:val="20"/>
          <w:u w:val="single"/>
        </w:rPr>
        <w:t xml:space="preserve"> (П1, П3, П6, П8, Пв)</w:t>
      </w:r>
    </w:p>
    <w:p w:rsidR="001273F6" w:rsidRPr="001273F6" w:rsidRDefault="001273F6" w:rsidP="001273F6">
      <w:pPr>
        <w:widowControl w:val="0"/>
        <w:autoSpaceDE w:val="0"/>
        <w:autoSpaceDN w:val="0"/>
        <w:ind w:firstLine="540"/>
        <w:jc w:val="both"/>
        <w:outlineLvl w:val="3"/>
        <w:rPr>
          <w:b/>
          <w:i/>
          <w:sz w:val="20"/>
          <w:szCs w:val="20"/>
          <w:u w:val="single"/>
        </w:rPr>
      </w:pPr>
    </w:p>
    <w:p w:rsidR="001273F6" w:rsidRPr="001273F6" w:rsidRDefault="001273F6" w:rsidP="001273F6">
      <w:pPr>
        <w:widowControl w:val="0"/>
        <w:autoSpaceDE w:val="0"/>
        <w:autoSpaceDN w:val="0"/>
        <w:ind w:firstLine="540"/>
        <w:jc w:val="both"/>
        <w:outlineLvl w:val="3"/>
        <w:rPr>
          <w:sz w:val="20"/>
          <w:szCs w:val="20"/>
        </w:rPr>
      </w:pPr>
      <w:r w:rsidRPr="001273F6">
        <w:rPr>
          <w:sz w:val="20"/>
          <w:szCs w:val="20"/>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1273F6" w:rsidRPr="001273F6" w:rsidRDefault="001273F6" w:rsidP="001273F6">
      <w:pPr>
        <w:widowControl w:val="0"/>
        <w:autoSpaceDE w:val="0"/>
        <w:autoSpaceDN w:val="0"/>
        <w:ind w:firstLine="540"/>
        <w:jc w:val="both"/>
        <w:outlineLvl w:val="3"/>
        <w:rPr>
          <w:sz w:val="20"/>
          <w:szCs w:val="20"/>
        </w:rPr>
      </w:pPr>
    </w:p>
    <w:tbl>
      <w:tblPr>
        <w:tblW w:w="9508" w:type="dxa"/>
        <w:tblInd w:w="108" w:type="dxa"/>
        <w:tblLook w:val="0000" w:firstRow="0" w:lastRow="0" w:firstColumn="0" w:lastColumn="0" w:noHBand="0" w:noVBand="0"/>
      </w:tblPr>
      <w:tblGrid>
        <w:gridCol w:w="3712"/>
        <w:gridCol w:w="5796"/>
      </w:tblGrid>
      <w:tr w:rsidR="001273F6" w:rsidRPr="001273F6" w:rsidTr="001273F6">
        <w:trPr>
          <w:trHeight w:val="630"/>
        </w:trPr>
        <w:tc>
          <w:tcPr>
            <w:tcW w:w="3712"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796"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trHeight w:val="855"/>
        </w:trPr>
        <w:tc>
          <w:tcPr>
            <w:tcW w:w="3712" w:type="dxa"/>
            <w:tcBorders>
              <w:top w:val="single" w:sz="1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Хранение и переработка сельскохозяйственной продукции (1.15)</w:t>
            </w:r>
          </w:p>
        </w:tc>
        <w:tc>
          <w:tcPr>
            <w:tcW w:w="5796" w:type="dxa"/>
            <w:tcBorders>
              <w:top w:val="single" w:sz="1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273F6" w:rsidRPr="001273F6" w:rsidTr="001273F6">
        <w:trPr>
          <w:trHeight w:val="855"/>
        </w:trPr>
        <w:tc>
          <w:tcPr>
            <w:tcW w:w="3712" w:type="dxa"/>
            <w:tcBorders>
              <w:top w:val="single" w:sz="1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Обеспечение сельскохозяйственного производства (1.18)</w:t>
            </w:r>
          </w:p>
        </w:tc>
        <w:tc>
          <w:tcPr>
            <w:tcW w:w="5796" w:type="dxa"/>
            <w:tcBorders>
              <w:top w:val="single" w:sz="1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273F6" w:rsidRPr="001273F6" w:rsidTr="001273F6">
        <w:trPr>
          <w:trHeight w:val="855"/>
        </w:trPr>
        <w:tc>
          <w:tcPr>
            <w:tcW w:w="3712" w:type="dxa"/>
            <w:tcBorders>
              <w:top w:val="single" w:sz="1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lastRenderedPageBreak/>
              <w:t>Хранение автотранспорта (2.7.1)</w:t>
            </w:r>
          </w:p>
        </w:tc>
        <w:tc>
          <w:tcPr>
            <w:tcW w:w="5796" w:type="dxa"/>
            <w:tcBorders>
              <w:top w:val="single" w:sz="1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273F6">
                <w:rPr>
                  <w:rFonts w:eastAsia="Calibri"/>
                  <w:bCs/>
                  <w:iCs/>
                  <w:sz w:val="20"/>
                  <w:szCs w:val="20"/>
                  <w:lang w:eastAsia="en-US"/>
                </w:rPr>
                <w:t>кодами 2.7.2</w:t>
              </w:r>
            </w:hyperlink>
            <w:r w:rsidRPr="001273F6">
              <w:rPr>
                <w:rFonts w:eastAsia="Calibri"/>
                <w:bCs/>
                <w:iCs/>
                <w:sz w:val="20"/>
                <w:szCs w:val="20"/>
                <w:lang w:eastAsia="en-US"/>
              </w:rPr>
              <w:t xml:space="preserve">, </w:t>
            </w:r>
            <w:hyperlink w:anchor="Par332" w:tooltip="4.9" w:history="1">
              <w:r w:rsidRPr="001273F6">
                <w:rPr>
                  <w:rFonts w:eastAsia="Calibri"/>
                  <w:bCs/>
                  <w:iCs/>
                  <w:sz w:val="20"/>
                  <w:szCs w:val="20"/>
                  <w:lang w:eastAsia="en-US"/>
                </w:rPr>
                <w:t>4.9</w:t>
              </w:r>
            </w:hyperlink>
          </w:p>
        </w:tc>
      </w:tr>
      <w:tr w:rsidR="001273F6" w:rsidRPr="001273F6" w:rsidTr="001273F6">
        <w:trPr>
          <w:trHeight w:val="1421"/>
        </w:trPr>
        <w:tc>
          <w:tcPr>
            <w:tcW w:w="3712" w:type="dxa"/>
            <w:tcBorders>
              <w:top w:val="single" w:sz="1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Коммунальное обслуживание (3.1)</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single" w:sz="1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273F6" w:rsidRPr="001273F6" w:rsidTr="001273F6">
        <w:trPr>
          <w:trHeight w:val="1421"/>
        </w:trPr>
        <w:tc>
          <w:tcPr>
            <w:tcW w:w="3712" w:type="dxa"/>
            <w:tcBorders>
              <w:top w:val="single" w:sz="1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rFonts w:ascii="Arial" w:hAnsi="Arial" w:cs="Arial"/>
                <w:sz w:val="20"/>
                <w:szCs w:val="20"/>
              </w:rPr>
            </w:pPr>
            <w:r w:rsidRPr="001273F6">
              <w:rPr>
                <w:b/>
                <w:i/>
                <w:sz w:val="20"/>
                <w:szCs w:val="20"/>
              </w:rPr>
              <w:t>Предоставление коммунальных услуг (3.1.1)</w:t>
            </w:r>
          </w:p>
        </w:tc>
        <w:tc>
          <w:tcPr>
            <w:tcW w:w="5796" w:type="dxa"/>
            <w:tcBorders>
              <w:top w:val="single" w:sz="1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73F6" w:rsidRPr="001273F6" w:rsidTr="001273F6">
        <w:trPr>
          <w:trHeight w:val="1421"/>
        </w:trPr>
        <w:tc>
          <w:tcPr>
            <w:tcW w:w="3712" w:type="dxa"/>
            <w:tcBorders>
              <w:top w:val="single" w:sz="1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Общежития (3.2.4)</w:t>
            </w:r>
          </w:p>
        </w:tc>
        <w:tc>
          <w:tcPr>
            <w:tcW w:w="5796" w:type="dxa"/>
            <w:tcBorders>
              <w:top w:val="single" w:sz="1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73F6">
                <w:rPr>
                  <w:rFonts w:eastAsia="Calibri"/>
                  <w:bCs/>
                  <w:iCs/>
                  <w:sz w:val="20"/>
                  <w:szCs w:val="20"/>
                  <w:lang w:eastAsia="en-US"/>
                </w:rPr>
                <w:t>кодом 4.7</w:t>
              </w:r>
            </w:hyperlink>
          </w:p>
        </w:tc>
      </w:tr>
      <w:tr w:rsidR="001273F6" w:rsidRPr="001273F6" w:rsidTr="001273F6">
        <w:trPr>
          <w:trHeight w:val="1421"/>
        </w:trPr>
        <w:tc>
          <w:tcPr>
            <w:tcW w:w="3712" w:type="dxa"/>
            <w:tcBorders>
              <w:top w:val="single" w:sz="1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Проведение научных испытаний (3.9.3)</w:t>
            </w:r>
          </w:p>
        </w:tc>
        <w:tc>
          <w:tcPr>
            <w:tcW w:w="5796" w:type="dxa"/>
            <w:tcBorders>
              <w:top w:val="single" w:sz="1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1273F6" w:rsidRPr="001273F6" w:rsidTr="001273F6">
        <w:trPr>
          <w:trHeight w:val="1421"/>
        </w:trPr>
        <w:tc>
          <w:tcPr>
            <w:tcW w:w="3712" w:type="dxa"/>
            <w:tcBorders>
              <w:top w:val="single" w:sz="1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Служебные гаражи (4.9)</w:t>
            </w:r>
          </w:p>
        </w:tc>
        <w:tc>
          <w:tcPr>
            <w:tcW w:w="5796" w:type="dxa"/>
            <w:tcBorders>
              <w:top w:val="single" w:sz="1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73F6">
                <w:rPr>
                  <w:rFonts w:eastAsia="Calibri"/>
                  <w:bCs/>
                  <w:iCs/>
                  <w:sz w:val="20"/>
                  <w:szCs w:val="20"/>
                  <w:lang w:eastAsia="en-US"/>
                </w:rPr>
                <w:t>кодами 3.0</w:t>
              </w:r>
            </w:hyperlink>
            <w:r w:rsidRPr="001273F6">
              <w:rPr>
                <w:rFonts w:eastAsia="Calibri"/>
                <w:bCs/>
                <w:iCs/>
                <w:sz w:val="20"/>
                <w:szCs w:val="20"/>
                <w:lang w:eastAsia="en-US"/>
              </w:rPr>
              <w:t xml:space="preserve">, </w:t>
            </w:r>
            <w:hyperlink w:anchor="Par293" w:tooltip="4.0" w:history="1">
              <w:r w:rsidRPr="001273F6">
                <w:rPr>
                  <w:rFonts w:eastAsia="Calibri"/>
                  <w:bCs/>
                  <w:iCs/>
                  <w:sz w:val="20"/>
                  <w:szCs w:val="20"/>
                  <w:lang w:eastAsia="en-US"/>
                </w:rPr>
                <w:t>4.0</w:t>
              </w:r>
            </w:hyperlink>
            <w:r w:rsidRPr="001273F6">
              <w:rPr>
                <w:rFonts w:eastAsia="Calibri"/>
                <w:bCs/>
                <w:iCs/>
                <w:sz w:val="20"/>
                <w:szCs w:val="20"/>
                <w:lang w:eastAsia="en-US"/>
              </w:rPr>
              <w:t>, а также для стоянки и хранения транспортных средств общего пользования, в том числе в депо</w:t>
            </w:r>
          </w:p>
        </w:tc>
      </w:tr>
      <w:tr w:rsidR="001273F6" w:rsidRPr="001273F6" w:rsidTr="001273F6">
        <w:trPr>
          <w:trHeight w:val="696"/>
        </w:trPr>
        <w:tc>
          <w:tcPr>
            <w:tcW w:w="3712" w:type="dxa"/>
            <w:tcBorders>
              <w:top w:val="single" w:sz="12"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Производственная деятельность (6.0)</w:t>
            </w:r>
          </w:p>
        </w:tc>
        <w:tc>
          <w:tcPr>
            <w:tcW w:w="5796" w:type="dxa"/>
            <w:tcBorders>
              <w:top w:val="single" w:sz="12"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1273F6" w:rsidRPr="001273F6" w:rsidTr="001273F6">
        <w:trPr>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Недропользование (6.1)</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1273F6" w:rsidRPr="001273F6" w:rsidTr="001273F6">
        <w:trPr>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Тяжелая промышленность (6.2)</w:t>
            </w:r>
          </w:p>
          <w:p w:rsidR="001273F6" w:rsidRPr="001273F6" w:rsidRDefault="001273F6" w:rsidP="001273F6">
            <w:pPr>
              <w:widowControl w:val="0"/>
              <w:autoSpaceDE w:val="0"/>
              <w:autoSpaceDN w:val="0"/>
              <w:adjustRightInd w:val="0"/>
              <w:outlineLvl w:val="1"/>
              <w:rPr>
                <w:b/>
                <w: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w:t>
            </w:r>
            <w:r w:rsidRPr="001273F6">
              <w:rPr>
                <w:rFonts w:eastAsia="Calibri"/>
                <w:bCs/>
                <w:iCs/>
                <w:sz w:val="20"/>
                <w:szCs w:val="20"/>
                <w:lang w:eastAsia="en-US"/>
              </w:rPr>
              <w:lastRenderedPageBreak/>
              <w:t>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1273F6" w:rsidRPr="001273F6" w:rsidTr="001273F6">
        <w:trPr>
          <w:trHeight w:val="131"/>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lastRenderedPageBreak/>
              <w:t>Автомобилестроительная промышленность (6.2.1)</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1273F6" w:rsidRPr="001273F6" w:rsidTr="001273F6">
        <w:trPr>
          <w:trHeight w:val="630"/>
        </w:trPr>
        <w:tc>
          <w:tcPr>
            <w:tcW w:w="3712" w:type="dxa"/>
            <w:tcBorders>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Легкая промышленность (6.3)</w:t>
            </w:r>
          </w:p>
          <w:p w:rsidR="001273F6" w:rsidRPr="001273F6" w:rsidRDefault="001273F6" w:rsidP="001273F6">
            <w:pPr>
              <w:widowControl w:val="0"/>
              <w:autoSpaceDE w:val="0"/>
              <w:autoSpaceDN w:val="0"/>
              <w:adjustRightInd w:val="0"/>
              <w:ind w:firstLine="708"/>
              <w:jc w:val="both"/>
              <w:outlineLvl w:val="1"/>
              <w:rPr>
                <w:b/>
                <w: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Размещение объектов капитального строительства, предназначенных для текстильной, фарфоро-фаянсовой, электронной промышленности</w:t>
            </w:r>
          </w:p>
        </w:tc>
      </w:tr>
      <w:tr w:rsidR="001273F6" w:rsidRPr="001273F6" w:rsidTr="001273F6">
        <w:trPr>
          <w:trHeight w:val="630"/>
        </w:trPr>
        <w:tc>
          <w:tcPr>
            <w:tcW w:w="3712" w:type="dxa"/>
            <w:tcBorders>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Фармацевтическая промышленность (6.3.1)</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1273F6" w:rsidRPr="001273F6" w:rsidTr="001273F6">
        <w:trPr>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Пищевая промышленность (6.4)</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1273F6" w:rsidRPr="001273F6" w:rsidTr="001273F6">
        <w:trPr>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Нефтехимическая промышленность (6.5)</w:t>
            </w:r>
          </w:p>
          <w:p w:rsidR="001273F6" w:rsidRPr="001273F6" w:rsidRDefault="001273F6" w:rsidP="001273F6">
            <w:pPr>
              <w:widowControl w:val="0"/>
              <w:autoSpaceDE w:val="0"/>
              <w:autoSpaceDN w:val="0"/>
              <w:adjustRightInd w:val="0"/>
              <w:outlineLvl w:val="1"/>
              <w:rPr>
                <w:b/>
                <w: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1273F6" w:rsidRPr="001273F6" w:rsidTr="001273F6">
        <w:trPr>
          <w:trHeight w:val="273"/>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Строительная промышленность (6.6)</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273F6" w:rsidRPr="001273F6" w:rsidTr="001273F6">
        <w:trPr>
          <w:trHeight w:val="144"/>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Энергетика (6.7)</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1273F6" w:rsidRPr="001273F6" w:rsidTr="001273F6">
        <w:trPr>
          <w:trHeight w:val="992"/>
        </w:trPr>
        <w:tc>
          <w:tcPr>
            <w:tcW w:w="3712"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Связь (6.8)</w:t>
            </w:r>
          </w:p>
          <w:p w:rsidR="001273F6" w:rsidRPr="001273F6" w:rsidRDefault="001273F6" w:rsidP="001273F6">
            <w:pPr>
              <w:widowControl w:val="0"/>
              <w:autoSpaceDE w:val="0"/>
              <w:autoSpaceDN w:val="0"/>
              <w:adjustRightInd w:val="0"/>
              <w:outlineLvl w:val="1"/>
              <w:rPr>
                <w:b/>
                <w:i/>
                <w:sz w:val="20"/>
                <w:szCs w:val="20"/>
              </w:rPr>
            </w:pPr>
          </w:p>
        </w:tc>
        <w:tc>
          <w:tcPr>
            <w:tcW w:w="5796"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1273F6" w:rsidRPr="001273F6" w:rsidTr="001273F6">
        <w:trPr>
          <w:trHeight w:val="274"/>
        </w:trPr>
        <w:tc>
          <w:tcPr>
            <w:tcW w:w="3712"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Склады (6.9)</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nil"/>
              <w:left w:val="nil"/>
              <w:bottom w:val="single" w:sz="4" w:space="0" w:color="auto"/>
              <w:right w:val="single" w:sz="4" w:space="0" w:color="auto"/>
            </w:tcBorders>
            <w:shd w:val="clear" w:color="auto" w:fill="auto"/>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273F6" w:rsidRPr="001273F6" w:rsidTr="001273F6">
        <w:trPr>
          <w:trHeight w:val="274"/>
        </w:trPr>
        <w:tc>
          <w:tcPr>
            <w:tcW w:w="3712"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Складские площадки (6.9.1)</w:t>
            </w:r>
          </w:p>
        </w:tc>
        <w:tc>
          <w:tcPr>
            <w:tcW w:w="5796" w:type="dxa"/>
            <w:tcBorders>
              <w:top w:val="nil"/>
              <w:left w:val="nil"/>
              <w:bottom w:val="single" w:sz="4" w:space="0" w:color="auto"/>
              <w:right w:val="single" w:sz="4" w:space="0" w:color="auto"/>
            </w:tcBorders>
            <w:shd w:val="clear" w:color="auto" w:fill="auto"/>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1273F6" w:rsidRPr="001273F6" w:rsidTr="001273F6">
        <w:trPr>
          <w:trHeight w:val="748"/>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lastRenderedPageBreak/>
              <w:t>Целлюлозно-бумажная промышленность (6.11)</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273F6" w:rsidRPr="001273F6" w:rsidTr="001273F6">
        <w:trPr>
          <w:trHeight w:val="748"/>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Научно-производственная деятельность (6.12)</w:t>
            </w: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технологических, промышленных, агропромышленных парков, бизнес-инкубаторов</w:t>
            </w:r>
          </w:p>
        </w:tc>
      </w:tr>
      <w:tr w:rsidR="001273F6" w:rsidRPr="001273F6" w:rsidTr="001273F6">
        <w:trPr>
          <w:trHeight w:val="748"/>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Трубопроводный транспорт (7.5)</w:t>
            </w: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73F6" w:rsidRPr="001273F6" w:rsidTr="001273F6">
        <w:trPr>
          <w:trHeight w:val="748"/>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Заготовка древесины (10.1)</w:t>
            </w: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1273F6" w:rsidRPr="001273F6" w:rsidTr="001273F6">
        <w:trPr>
          <w:trHeight w:val="748"/>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Лесные плантации (10.2)</w:t>
            </w: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1273F6" w:rsidRPr="001273F6" w:rsidTr="001273F6">
        <w:trPr>
          <w:trHeight w:val="748"/>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Заготовка лесных ресурсов (10.3)</w:t>
            </w: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1273F6" w:rsidRPr="001273F6" w:rsidTr="001273F6">
        <w:trPr>
          <w:trHeight w:val="748"/>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Специальное пользование водными объектами (11.2)</w:t>
            </w: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1273F6" w:rsidRPr="001273F6" w:rsidTr="001273F6">
        <w:trPr>
          <w:trHeight w:val="748"/>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Гидротехнические сооружения (11.3)</w:t>
            </w: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273F6" w:rsidRPr="001273F6" w:rsidTr="001273F6">
        <w:trPr>
          <w:trHeight w:val="315"/>
        </w:trPr>
        <w:tc>
          <w:tcPr>
            <w:tcW w:w="3712"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t>Описание условно разрешенного вида использования земельного участка</w:t>
            </w:r>
          </w:p>
        </w:tc>
      </w:tr>
      <w:tr w:rsidR="001273F6" w:rsidRPr="001273F6" w:rsidTr="001273F6">
        <w:trPr>
          <w:trHeight w:val="982"/>
        </w:trPr>
        <w:tc>
          <w:tcPr>
            <w:tcW w:w="3712"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Обеспечение деятельности в области гидрометеорологии и смежных с ней областях (3.9.1)</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1273F6" w:rsidRPr="001273F6" w:rsidTr="001273F6">
        <w:trPr>
          <w:trHeight w:val="840"/>
        </w:trPr>
        <w:tc>
          <w:tcPr>
            <w:tcW w:w="3712"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Причалы для маломерных судов (5.4)</w:t>
            </w:r>
          </w:p>
          <w:p w:rsidR="001273F6" w:rsidRPr="001273F6" w:rsidRDefault="001273F6" w:rsidP="001273F6">
            <w:pPr>
              <w:widowControl w:val="0"/>
              <w:autoSpaceDE w:val="0"/>
              <w:autoSpaceDN w:val="0"/>
              <w:adjustRightInd w:val="0"/>
              <w:jc w:val="both"/>
              <w:outlineLvl w:val="1"/>
              <w:rPr>
                <w:b/>
                <w:i/>
                <w:sz w:val="20"/>
                <w:szCs w:val="20"/>
              </w:rPr>
            </w:pPr>
          </w:p>
        </w:tc>
        <w:tc>
          <w:tcPr>
            <w:tcW w:w="5796"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sz w:val="20"/>
                <w:szCs w:val="20"/>
                <w:lang w:eastAsia="en-US"/>
              </w:rPr>
            </w:pPr>
            <w:r w:rsidRPr="001273F6">
              <w:rPr>
                <w:rFonts w:eastAsia="Calibri"/>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1273F6" w:rsidRPr="001273F6" w:rsidRDefault="001273F6" w:rsidP="001273F6">
      <w:pPr>
        <w:widowControl w:val="0"/>
        <w:autoSpaceDE w:val="0"/>
        <w:autoSpaceDN w:val="0"/>
        <w:adjustRightInd w:val="0"/>
        <w:jc w:val="both"/>
        <w:rPr>
          <w:rFonts w:ascii="Arial" w:hAnsi="Arial" w:cs="Arial"/>
          <w:b/>
          <w:i/>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П1, П3, П8, Пв не подлежат установлению.</w:t>
      </w:r>
    </w:p>
    <w:p w:rsidR="001273F6" w:rsidRPr="001273F6" w:rsidRDefault="001273F6" w:rsidP="001273F6">
      <w:pPr>
        <w:widowControl w:val="0"/>
        <w:autoSpaceDE w:val="0"/>
        <w:autoSpaceDN w:val="0"/>
        <w:adjustRightInd w:val="0"/>
        <w:jc w:val="both"/>
        <w:outlineLvl w:val="1"/>
        <w:rPr>
          <w:b/>
          <w:i/>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u w:val="single"/>
        </w:rPr>
      </w:pPr>
      <w:r w:rsidRPr="001273F6">
        <w:rPr>
          <w:b/>
          <w:i/>
          <w:sz w:val="20"/>
          <w:szCs w:val="20"/>
        </w:rPr>
        <w:lastRenderedPageBreak/>
        <w:t xml:space="preserve">Статья 29. </w:t>
      </w:r>
      <w:r w:rsidRPr="001273F6">
        <w:rPr>
          <w:b/>
          <w:i/>
          <w:sz w:val="20"/>
          <w:szCs w:val="20"/>
          <w:u w:val="single"/>
        </w:rPr>
        <w:t xml:space="preserve">Зона объектов инженерной инфраструктуры </w:t>
      </w:r>
    </w:p>
    <w:p w:rsidR="001273F6" w:rsidRPr="001273F6" w:rsidRDefault="001273F6" w:rsidP="001273F6">
      <w:pPr>
        <w:widowControl w:val="0"/>
        <w:autoSpaceDE w:val="0"/>
        <w:autoSpaceDN w:val="0"/>
        <w:adjustRightInd w:val="0"/>
        <w:ind w:left="1985"/>
        <w:jc w:val="both"/>
        <w:outlineLvl w:val="1"/>
        <w:rPr>
          <w:b/>
          <w:i/>
          <w:sz w:val="20"/>
          <w:szCs w:val="20"/>
          <w:u w:val="single"/>
        </w:rPr>
      </w:pPr>
      <w:r w:rsidRPr="001273F6">
        <w:rPr>
          <w:b/>
          <w:i/>
          <w:sz w:val="20"/>
          <w:szCs w:val="20"/>
          <w:u w:val="single"/>
        </w:rPr>
        <w:t>(И1, И3, И4, И5, И6, И7, И8, И9)</w:t>
      </w:r>
    </w:p>
    <w:p w:rsidR="001273F6" w:rsidRPr="001273F6" w:rsidRDefault="001273F6" w:rsidP="001273F6">
      <w:pPr>
        <w:widowControl w:val="0"/>
        <w:autoSpaceDE w:val="0"/>
        <w:autoSpaceDN w:val="0"/>
        <w:adjustRightInd w:val="0"/>
        <w:jc w:val="both"/>
        <w:outlineLvl w:val="1"/>
        <w:rPr>
          <w:b/>
          <w:i/>
          <w:sz w:val="20"/>
          <w:szCs w:val="20"/>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rsidR="001273F6" w:rsidRPr="001273F6" w:rsidRDefault="001273F6" w:rsidP="001273F6">
      <w:pPr>
        <w:autoSpaceDE w:val="0"/>
        <w:autoSpaceDN w:val="0"/>
        <w:adjustRightInd w:val="0"/>
        <w:ind w:firstLine="709"/>
        <w:jc w:val="both"/>
        <w:rPr>
          <w:sz w:val="20"/>
          <w:szCs w:val="20"/>
        </w:rPr>
      </w:pPr>
      <w:r w:rsidRPr="001273F6">
        <w:rPr>
          <w:sz w:val="20"/>
          <w:szCs w:val="20"/>
        </w:rPr>
        <w:t>Перечень видов разрешенного использования земельных участков и объектов капитального строительства в зоне инженерной инфраструктуры:</w:t>
      </w:r>
    </w:p>
    <w:p w:rsidR="001273F6" w:rsidRPr="001273F6" w:rsidRDefault="001273F6" w:rsidP="001273F6">
      <w:pPr>
        <w:autoSpaceDE w:val="0"/>
        <w:autoSpaceDN w:val="0"/>
        <w:adjustRightInd w:val="0"/>
        <w:ind w:firstLine="709"/>
        <w:jc w:val="both"/>
        <w:rPr>
          <w:color w:val="000000"/>
          <w:sz w:val="20"/>
          <w:szCs w:val="20"/>
        </w:rPr>
      </w:pPr>
    </w:p>
    <w:tbl>
      <w:tblPr>
        <w:tblW w:w="9374" w:type="dxa"/>
        <w:tblInd w:w="250" w:type="dxa"/>
        <w:tblLook w:val="0000" w:firstRow="0" w:lastRow="0" w:firstColumn="0" w:lastColumn="0" w:noHBand="0" w:noVBand="0"/>
      </w:tblPr>
      <w:tblGrid>
        <w:gridCol w:w="3570"/>
        <w:gridCol w:w="5796"/>
        <w:gridCol w:w="8"/>
      </w:tblGrid>
      <w:tr w:rsidR="001273F6" w:rsidRPr="001273F6" w:rsidTr="001273F6">
        <w:trPr>
          <w:trHeight w:val="630"/>
        </w:trPr>
        <w:tc>
          <w:tcPr>
            <w:tcW w:w="3570"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trHeight w:val="1331"/>
        </w:trPr>
        <w:tc>
          <w:tcPr>
            <w:tcW w:w="3570"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i/>
                <w:sz w:val="20"/>
                <w:szCs w:val="20"/>
              </w:rPr>
            </w:pPr>
            <w:r w:rsidRPr="001273F6">
              <w:rPr>
                <w:b/>
                <w:i/>
                <w:sz w:val="20"/>
                <w:szCs w:val="20"/>
              </w:rPr>
              <w:t>Коммунальное обслуживание (3.1)</w:t>
            </w:r>
          </w:p>
          <w:p w:rsidR="001273F6" w:rsidRPr="001273F6" w:rsidRDefault="001273F6" w:rsidP="001273F6">
            <w:pPr>
              <w:widowControl w:val="0"/>
              <w:autoSpaceDE w:val="0"/>
              <w:autoSpaceDN w:val="0"/>
              <w:adjustRightInd w:val="0"/>
              <w:jc w:val="both"/>
              <w:rPr>
                <w:rFonts w:eastAsia="Calibri"/>
                <w:b/>
                <w:i/>
                <w:sz w:val="20"/>
                <w:szCs w:val="20"/>
              </w:rPr>
            </w:pPr>
          </w:p>
        </w:tc>
        <w:tc>
          <w:tcPr>
            <w:tcW w:w="5804" w:type="dxa"/>
            <w:gridSpan w:val="2"/>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bCs/>
                <w:iCs/>
                <w:sz w:val="20"/>
                <w:szCs w:val="20"/>
              </w:rPr>
            </w:pPr>
            <w:r w:rsidRPr="001273F6">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1273F6">
                <w:rPr>
                  <w:sz w:val="20"/>
                  <w:szCs w:val="20"/>
                </w:rPr>
                <w:t>кодами 3.1.1</w:t>
              </w:r>
            </w:hyperlink>
            <w:r w:rsidRPr="001273F6">
              <w:rPr>
                <w:sz w:val="20"/>
                <w:szCs w:val="20"/>
              </w:rPr>
              <w:t xml:space="preserve"> - </w:t>
            </w:r>
            <w:hyperlink w:anchor="Par194" w:tooltip="3.1.2" w:history="1">
              <w:r w:rsidRPr="001273F6">
                <w:rPr>
                  <w:sz w:val="20"/>
                  <w:szCs w:val="20"/>
                </w:rPr>
                <w:t>3.1.2</w:t>
              </w:r>
            </w:hyperlink>
          </w:p>
        </w:tc>
      </w:tr>
      <w:tr w:rsidR="001273F6" w:rsidRPr="001273F6" w:rsidTr="001273F6">
        <w:trPr>
          <w:trHeight w:val="1331"/>
        </w:trPr>
        <w:tc>
          <w:tcPr>
            <w:tcW w:w="3570"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i/>
                <w:sz w:val="20"/>
                <w:szCs w:val="20"/>
              </w:rPr>
            </w:pPr>
            <w:r w:rsidRPr="001273F6">
              <w:rPr>
                <w:b/>
                <w:i/>
                <w:sz w:val="20"/>
                <w:szCs w:val="20"/>
              </w:rPr>
              <w:t>Предоставление коммунальных услуг (3.1.1)</w:t>
            </w:r>
          </w:p>
        </w:tc>
        <w:tc>
          <w:tcPr>
            <w:tcW w:w="5804" w:type="dxa"/>
            <w:gridSpan w:val="2"/>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73F6" w:rsidRPr="001273F6" w:rsidTr="001273F6">
        <w:trPr>
          <w:trHeight w:val="1331"/>
        </w:trPr>
        <w:tc>
          <w:tcPr>
            <w:tcW w:w="3570"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i/>
                <w:sz w:val="20"/>
                <w:szCs w:val="20"/>
              </w:rPr>
            </w:pPr>
            <w:r w:rsidRPr="001273F6">
              <w:rPr>
                <w:b/>
                <w:bCs/>
                <w:i/>
                <w:iCs/>
                <w:sz w:val="20"/>
                <w:szCs w:val="20"/>
              </w:rPr>
              <w:t>Обеспечение деятельности в области гидрометеорологии и смежных с ней областях (3.9.1)</w:t>
            </w:r>
          </w:p>
        </w:tc>
        <w:tc>
          <w:tcPr>
            <w:tcW w:w="5804" w:type="dxa"/>
            <w:gridSpan w:val="2"/>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1273F6" w:rsidRPr="001273F6" w:rsidTr="001273F6">
        <w:trPr>
          <w:trHeight w:val="1986"/>
        </w:trPr>
        <w:tc>
          <w:tcPr>
            <w:tcW w:w="3570"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Энергетика (6.7)</w:t>
            </w:r>
          </w:p>
          <w:p w:rsidR="001273F6" w:rsidRPr="001273F6" w:rsidRDefault="001273F6" w:rsidP="001273F6">
            <w:pPr>
              <w:widowControl w:val="0"/>
              <w:autoSpaceDE w:val="0"/>
              <w:autoSpaceDN w:val="0"/>
              <w:adjustRightInd w:val="0"/>
              <w:jc w:val="both"/>
              <w:rPr>
                <w:b/>
                <w:bCs/>
                <w:i/>
                <w:iCs/>
                <w:sz w:val="20"/>
                <w:szCs w:val="20"/>
              </w:rPr>
            </w:pPr>
          </w:p>
        </w:tc>
        <w:tc>
          <w:tcPr>
            <w:tcW w:w="5804" w:type="dxa"/>
            <w:gridSpan w:val="2"/>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1273F6" w:rsidRPr="001273F6" w:rsidRDefault="001273F6" w:rsidP="001273F6">
            <w:pPr>
              <w:widowControl w:val="0"/>
              <w:autoSpaceDE w:val="0"/>
              <w:autoSpaceDN w:val="0"/>
              <w:adjustRightInd w:val="0"/>
              <w:jc w:val="both"/>
              <w:rPr>
                <w:sz w:val="20"/>
                <w:szCs w:val="20"/>
              </w:rPr>
            </w:pPr>
            <w:r w:rsidRPr="001273F6">
              <w:rPr>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1273F6">
                <w:rPr>
                  <w:sz w:val="20"/>
                  <w:szCs w:val="20"/>
                </w:rPr>
                <w:t>кодом 3.1</w:t>
              </w:r>
            </w:hyperlink>
          </w:p>
        </w:tc>
      </w:tr>
      <w:tr w:rsidR="001273F6" w:rsidRPr="001273F6" w:rsidTr="001273F6">
        <w:trPr>
          <w:trHeight w:val="1963"/>
        </w:trPr>
        <w:tc>
          <w:tcPr>
            <w:tcW w:w="3570"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lastRenderedPageBreak/>
              <w:t>Связь (6.8)</w:t>
            </w:r>
          </w:p>
          <w:p w:rsidR="001273F6" w:rsidRPr="001273F6" w:rsidRDefault="001273F6" w:rsidP="001273F6">
            <w:pPr>
              <w:widowControl w:val="0"/>
              <w:autoSpaceDE w:val="0"/>
              <w:autoSpaceDN w:val="0"/>
              <w:adjustRightInd w:val="0"/>
              <w:jc w:val="both"/>
              <w:rPr>
                <w:b/>
                <w:i/>
                <w:sz w:val="20"/>
                <w:szCs w:val="20"/>
              </w:rPr>
            </w:pPr>
          </w:p>
        </w:tc>
        <w:tc>
          <w:tcPr>
            <w:tcW w:w="5804" w:type="dxa"/>
            <w:gridSpan w:val="2"/>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34" w:history="1">
              <w:r w:rsidRPr="001273F6">
                <w:rPr>
                  <w:sz w:val="20"/>
                  <w:szCs w:val="20"/>
                </w:rPr>
                <w:t>кодом 3.1</w:t>
              </w:r>
            </w:hyperlink>
          </w:p>
        </w:tc>
      </w:tr>
      <w:tr w:rsidR="001273F6" w:rsidRPr="001273F6" w:rsidTr="001273F6">
        <w:trPr>
          <w:trHeight w:val="1038"/>
        </w:trPr>
        <w:tc>
          <w:tcPr>
            <w:tcW w:w="3570"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Трубопроводный транспорт (7.5)</w:t>
            </w:r>
          </w:p>
        </w:tc>
        <w:tc>
          <w:tcPr>
            <w:tcW w:w="5804" w:type="dxa"/>
            <w:gridSpan w:val="2"/>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73F6" w:rsidRPr="001273F6" w:rsidTr="001273F6">
        <w:trPr>
          <w:trHeight w:val="1963"/>
        </w:trPr>
        <w:tc>
          <w:tcPr>
            <w:tcW w:w="3570"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Специальное пользование водными объектами (11.2)</w:t>
            </w:r>
          </w:p>
        </w:tc>
        <w:tc>
          <w:tcPr>
            <w:tcW w:w="5804" w:type="dxa"/>
            <w:gridSpan w:val="2"/>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1273F6" w:rsidRPr="001273F6" w:rsidTr="001273F6">
        <w:trPr>
          <w:trHeight w:val="1963"/>
        </w:trPr>
        <w:tc>
          <w:tcPr>
            <w:tcW w:w="3570"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Гидротехнические сооружения (11.3)</w:t>
            </w:r>
          </w:p>
        </w:tc>
        <w:tc>
          <w:tcPr>
            <w:tcW w:w="5804" w:type="dxa"/>
            <w:gridSpan w:val="2"/>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273F6" w:rsidRPr="001273F6" w:rsidTr="001273F6">
        <w:trPr>
          <w:gridAfter w:val="1"/>
          <w:wAfter w:w="8" w:type="dxa"/>
          <w:trHeight w:val="315"/>
        </w:trPr>
        <w:tc>
          <w:tcPr>
            <w:tcW w:w="3570"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t>Описание условно разрешенного вида использования земельного участка</w:t>
            </w:r>
          </w:p>
        </w:tc>
      </w:tr>
      <w:tr w:rsidR="001273F6" w:rsidRPr="001273F6" w:rsidTr="001273F6">
        <w:trPr>
          <w:trHeight w:val="672"/>
        </w:trPr>
        <w:tc>
          <w:tcPr>
            <w:tcW w:w="3570"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i/>
                <w:sz w:val="20"/>
                <w:szCs w:val="20"/>
              </w:rPr>
              <w:t>Хранение автотранспорта</w:t>
            </w:r>
            <w:r w:rsidRPr="001273F6">
              <w:rPr>
                <w:b/>
                <w:bCs/>
                <w:i/>
                <w:iCs/>
                <w:sz w:val="20"/>
                <w:szCs w:val="20"/>
              </w:rPr>
              <w:t xml:space="preserve"> (2.7.1)</w:t>
            </w:r>
          </w:p>
          <w:p w:rsidR="001273F6" w:rsidRPr="001273F6" w:rsidRDefault="001273F6" w:rsidP="001273F6">
            <w:pPr>
              <w:widowControl w:val="0"/>
              <w:autoSpaceDE w:val="0"/>
              <w:autoSpaceDN w:val="0"/>
              <w:adjustRightInd w:val="0"/>
              <w:jc w:val="both"/>
              <w:rPr>
                <w:b/>
                <w:bCs/>
                <w:i/>
                <w:iCs/>
                <w:sz w:val="20"/>
                <w:szCs w:val="20"/>
              </w:rPr>
            </w:pPr>
          </w:p>
        </w:tc>
        <w:tc>
          <w:tcPr>
            <w:tcW w:w="5804" w:type="dxa"/>
            <w:gridSpan w:val="2"/>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273F6">
                <w:rPr>
                  <w:sz w:val="20"/>
                  <w:szCs w:val="20"/>
                </w:rPr>
                <w:t>кодами 2.7.2</w:t>
              </w:r>
            </w:hyperlink>
            <w:r w:rsidRPr="001273F6">
              <w:rPr>
                <w:sz w:val="20"/>
                <w:szCs w:val="20"/>
              </w:rPr>
              <w:t xml:space="preserve">, </w:t>
            </w:r>
            <w:hyperlink w:anchor="Par332" w:tooltip="4.9" w:history="1">
              <w:r w:rsidRPr="001273F6">
                <w:rPr>
                  <w:sz w:val="20"/>
                  <w:szCs w:val="20"/>
                </w:rPr>
                <w:t>4.9</w:t>
              </w:r>
            </w:hyperlink>
          </w:p>
        </w:tc>
      </w:tr>
      <w:tr w:rsidR="001273F6" w:rsidRPr="001273F6" w:rsidTr="001273F6">
        <w:trPr>
          <w:trHeight w:val="1127"/>
        </w:trPr>
        <w:tc>
          <w:tcPr>
            <w:tcW w:w="3570"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
                <w:i/>
                <w:sz w:val="20"/>
                <w:szCs w:val="20"/>
              </w:rPr>
            </w:pPr>
            <w:r w:rsidRPr="001273F6">
              <w:rPr>
                <w:b/>
                <w:i/>
                <w:sz w:val="20"/>
                <w:szCs w:val="20"/>
              </w:rPr>
              <w:t>Служебные гаражи</w:t>
            </w:r>
            <w:r w:rsidRPr="001273F6">
              <w:rPr>
                <w:rFonts w:eastAsia="Calibri"/>
                <w:b/>
                <w:i/>
                <w:sz w:val="20"/>
                <w:szCs w:val="20"/>
              </w:rPr>
              <w:t xml:space="preserve"> (4.9)</w:t>
            </w:r>
          </w:p>
        </w:tc>
        <w:tc>
          <w:tcPr>
            <w:tcW w:w="5804" w:type="dxa"/>
            <w:gridSpan w:val="2"/>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contextualSpacing/>
              <w:jc w:val="both"/>
              <w:rPr>
                <w:sz w:val="20"/>
                <w:szCs w:val="20"/>
              </w:rPr>
            </w:pPr>
            <w:r w:rsidRPr="001273F6">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73F6">
                <w:rPr>
                  <w:sz w:val="20"/>
                  <w:szCs w:val="20"/>
                </w:rPr>
                <w:t>кодами 3.0</w:t>
              </w:r>
            </w:hyperlink>
            <w:r w:rsidRPr="001273F6">
              <w:rPr>
                <w:sz w:val="20"/>
                <w:szCs w:val="20"/>
              </w:rPr>
              <w:t xml:space="preserve">, </w:t>
            </w:r>
            <w:hyperlink w:anchor="Par293" w:tooltip="4.0" w:history="1">
              <w:r w:rsidRPr="001273F6">
                <w:rPr>
                  <w:sz w:val="20"/>
                  <w:szCs w:val="20"/>
                </w:rPr>
                <w:t>4.0</w:t>
              </w:r>
            </w:hyperlink>
            <w:r w:rsidRPr="001273F6">
              <w:rPr>
                <w:sz w:val="20"/>
                <w:szCs w:val="20"/>
              </w:rPr>
              <w:t>, а также для стоянки и хранения транспортных средств общего пользования, в том числе в депо</w:t>
            </w:r>
          </w:p>
        </w:tc>
      </w:tr>
    </w:tbl>
    <w:p w:rsidR="001273F6" w:rsidRPr="001273F6" w:rsidRDefault="001273F6" w:rsidP="001273F6">
      <w:pPr>
        <w:widowControl w:val="0"/>
        <w:autoSpaceDE w:val="0"/>
        <w:autoSpaceDN w:val="0"/>
        <w:adjustRightInd w:val="0"/>
        <w:ind w:firstLine="708"/>
        <w:jc w:val="both"/>
        <w:outlineLvl w:val="1"/>
        <w:rPr>
          <w:b/>
          <w:i/>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П1, П3, П8, Пв не подлежат установлению.</w:t>
      </w:r>
    </w:p>
    <w:p w:rsidR="001273F6" w:rsidRPr="001273F6" w:rsidRDefault="001273F6" w:rsidP="001273F6">
      <w:pPr>
        <w:widowControl w:val="0"/>
        <w:autoSpaceDE w:val="0"/>
        <w:autoSpaceDN w:val="0"/>
        <w:adjustRightInd w:val="0"/>
        <w:jc w:val="both"/>
        <w:outlineLvl w:val="1"/>
        <w:rPr>
          <w:b/>
          <w:i/>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u w:val="single"/>
        </w:rPr>
      </w:pPr>
      <w:r w:rsidRPr="001273F6">
        <w:rPr>
          <w:b/>
          <w:i/>
          <w:sz w:val="20"/>
          <w:szCs w:val="20"/>
        </w:rPr>
        <w:t xml:space="preserve">Статья 30.  </w:t>
      </w:r>
      <w:r w:rsidRPr="001273F6">
        <w:rPr>
          <w:b/>
          <w:i/>
          <w:sz w:val="20"/>
          <w:szCs w:val="20"/>
          <w:u w:val="single"/>
        </w:rPr>
        <w:t>Зона территорий общего пользования</w:t>
      </w:r>
    </w:p>
    <w:p w:rsidR="001273F6" w:rsidRPr="001273F6" w:rsidRDefault="001273F6" w:rsidP="001273F6">
      <w:pPr>
        <w:widowControl w:val="0"/>
        <w:autoSpaceDE w:val="0"/>
        <w:autoSpaceDN w:val="0"/>
        <w:adjustRightInd w:val="0"/>
        <w:ind w:left="1985"/>
        <w:jc w:val="both"/>
        <w:outlineLvl w:val="1"/>
        <w:rPr>
          <w:b/>
          <w:i/>
          <w:sz w:val="20"/>
          <w:szCs w:val="20"/>
          <w:u w:val="single"/>
        </w:rPr>
      </w:pPr>
      <w:r w:rsidRPr="001273F6">
        <w:rPr>
          <w:b/>
          <w:i/>
          <w:sz w:val="20"/>
          <w:szCs w:val="20"/>
          <w:u w:val="single"/>
        </w:rPr>
        <w:t xml:space="preserve"> (ТОП1, ТОП2, ТОП3, ТОП4, ТОП5, ТОП6, ТОП7, ТОП8, ТОП9, ТОП10, ТОП11)</w:t>
      </w:r>
    </w:p>
    <w:p w:rsidR="001273F6" w:rsidRPr="001273F6" w:rsidRDefault="001273F6" w:rsidP="001273F6">
      <w:pPr>
        <w:widowControl w:val="0"/>
        <w:autoSpaceDE w:val="0"/>
        <w:autoSpaceDN w:val="0"/>
        <w:adjustRightInd w:val="0"/>
        <w:jc w:val="both"/>
        <w:outlineLvl w:val="1"/>
        <w:rPr>
          <w:b/>
          <w:i/>
          <w:sz w:val="20"/>
          <w:szCs w:val="20"/>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В зону территорий общего пользования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1273F6" w:rsidRPr="001273F6" w:rsidRDefault="001273F6" w:rsidP="001273F6">
      <w:pPr>
        <w:autoSpaceDE w:val="0"/>
        <w:autoSpaceDN w:val="0"/>
        <w:adjustRightInd w:val="0"/>
        <w:ind w:firstLine="709"/>
        <w:jc w:val="both"/>
        <w:rPr>
          <w:sz w:val="20"/>
          <w:szCs w:val="20"/>
        </w:rPr>
      </w:pPr>
      <w:r w:rsidRPr="001273F6">
        <w:rPr>
          <w:sz w:val="20"/>
          <w:szCs w:val="20"/>
        </w:rPr>
        <w:t>Перечень видов разрешенного использования земельных участков и объектов капитального строительства в зоне территорий общего пользования:</w:t>
      </w:r>
    </w:p>
    <w:p w:rsidR="001273F6" w:rsidRPr="001273F6" w:rsidRDefault="001273F6" w:rsidP="001273F6">
      <w:pPr>
        <w:autoSpaceDE w:val="0"/>
        <w:autoSpaceDN w:val="0"/>
        <w:adjustRightInd w:val="0"/>
        <w:ind w:firstLine="709"/>
        <w:jc w:val="both"/>
        <w:rPr>
          <w:b/>
          <w:i/>
          <w:sz w:val="20"/>
          <w:szCs w:val="20"/>
        </w:rPr>
      </w:pPr>
    </w:p>
    <w:tbl>
      <w:tblPr>
        <w:tblW w:w="9516" w:type="dxa"/>
        <w:tblInd w:w="108" w:type="dxa"/>
        <w:tblLook w:val="0000" w:firstRow="0" w:lastRow="0" w:firstColumn="0" w:lastColumn="0" w:noHBand="0" w:noVBand="0"/>
      </w:tblPr>
      <w:tblGrid>
        <w:gridCol w:w="3712"/>
        <w:gridCol w:w="5796"/>
        <w:gridCol w:w="8"/>
      </w:tblGrid>
      <w:tr w:rsidR="001273F6" w:rsidRPr="001273F6" w:rsidTr="001273F6">
        <w:trPr>
          <w:trHeight w:val="630"/>
        </w:trPr>
        <w:tc>
          <w:tcPr>
            <w:tcW w:w="3712"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lastRenderedPageBreak/>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gridAfter w:val="1"/>
          <w:wAfter w:w="8" w:type="dxa"/>
          <w:trHeight w:val="252"/>
        </w:trPr>
        <w:tc>
          <w:tcPr>
            <w:tcW w:w="3712"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sz w:val="20"/>
                <w:szCs w:val="20"/>
              </w:rPr>
            </w:pPr>
            <w:r w:rsidRPr="001273F6">
              <w:rPr>
                <w:rFonts w:eastAsia="Calibri"/>
                <w:b/>
                <w:i/>
                <w:sz w:val="20"/>
                <w:szCs w:val="20"/>
                <w:lang w:eastAsia="en-US"/>
              </w:rPr>
              <w:t>Хранение автотранспорта (2.7.1)</w:t>
            </w:r>
          </w:p>
        </w:tc>
        <w:tc>
          <w:tcPr>
            <w:tcW w:w="5796"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273F6">
                <w:rPr>
                  <w:rFonts w:eastAsia="Calibri"/>
                  <w:bCs/>
                  <w:iCs/>
                  <w:sz w:val="20"/>
                  <w:szCs w:val="20"/>
                  <w:lang w:eastAsia="en-US"/>
                </w:rPr>
                <w:t>кодами 2.7.2</w:t>
              </w:r>
            </w:hyperlink>
            <w:r w:rsidRPr="001273F6">
              <w:rPr>
                <w:rFonts w:eastAsia="Calibri"/>
                <w:bCs/>
                <w:iCs/>
                <w:sz w:val="20"/>
                <w:szCs w:val="20"/>
                <w:lang w:eastAsia="en-US"/>
              </w:rPr>
              <w:t xml:space="preserve">, </w:t>
            </w:r>
            <w:hyperlink w:anchor="Par332" w:tooltip="4.9" w:history="1">
              <w:r w:rsidRPr="001273F6">
                <w:rPr>
                  <w:rFonts w:eastAsia="Calibri"/>
                  <w:bCs/>
                  <w:iCs/>
                  <w:sz w:val="20"/>
                  <w:szCs w:val="20"/>
                  <w:lang w:eastAsia="en-US"/>
                </w:rPr>
                <w:t>4.9</w:t>
              </w:r>
            </w:hyperlink>
          </w:p>
        </w:tc>
      </w:tr>
      <w:tr w:rsidR="001273F6" w:rsidRPr="001273F6" w:rsidTr="001273F6">
        <w:trPr>
          <w:gridAfter w:val="1"/>
          <w:wAfter w:w="8" w:type="dxa"/>
          <w:trHeight w:val="630"/>
        </w:trPr>
        <w:tc>
          <w:tcPr>
            <w:tcW w:w="3712"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Коммунальное обслуживание (3.1)</w:t>
            </w:r>
          </w:p>
          <w:p w:rsidR="001273F6" w:rsidRPr="001273F6" w:rsidRDefault="001273F6" w:rsidP="001273F6">
            <w:pPr>
              <w:widowControl w:val="0"/>
              <w:autoSpaceDE w:val="0"/>
              <w:autoSpaceDN w:val="0"/>
              <w:adjustRightInd w:val="0"/>
              <w:rPr>
                <w:rFonts w:eastAsia="Calibri"/>
                <w:sz w:val="20"/>
                <w:szCs w:val="20"/>
              </w:rPr>
            </w:pPr>
          </w:p>
        </w:tc>
        <w:tc>
          <w:tcPr>
            <w:tcW w:w="5796"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273F6" w:rsidRPr="001273F6" w:rsidTr="001273F6">
        <w:trPr>
          <w:gridAfter w:val="1"/>
          <w:wAfter w:w="8" w:type="dxa"/>
          <w:trHeight w:val="266"/>
        </w:trPr>
        <w:tc>
          <w:tcPr>
            <w:tcW w:w="3712"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Предоставление коммунальных услуг (3.1.1)</w:t>
            </w:r>
          </w:p>
        </w:tc>
        <w:tc>
          <w:tcPr>
            <w:tcW w:w="5796"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73F6" w:rsidRPr="001273F6" w:rsidTr="001273F6">
        <w:trPr>
          <w:gridAfter w:val="1"/>
          <w:wAfter w:w="8" w:type="dxa"/>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i/>
                <w:sz w:val="20"/>
                <w:szCs w:val="20"/>
              </w:rPr>
            </w:pPr>
            <w:r w:rsidRPr="001273F6">
              <w:rPr>
                <w:b/>
                <w:i/>
                <w:sz w:val="20"/>
                <w:szCs w:val="20"/>
              </w:rPr>
              <w:t>Объекты дорожного сервиса (4.9.1)</w:t>
            </w:r>
          </w:p>
          <w:p w:rsidR="001273F6" w:rsidRPr="001273F6" w:rsidRDefault="001273F6" w:rsidP="001273F6">
            <w:pPr>
              <w:widowControl w:val="0"/>
              <w:autoSpaceDE w:val="0"/>
              <w:autoSpaceDN w:val="0"/>
              <w:adjustRightInd w:val="0"/>
              <w:rPr>
                <w:rFonts w:eastAsia="Calibr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Cs/>
                <w:iCs/>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1273F6" w:rsidRPr="001273F6" w:rsidTr="001273F6">
        <w:trPr>
          <w:gridAfter w:val="1"/>
          <w:wAfter w:w="8" w:type="dxa"/>
          <w:trHeight w:val="272"/>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bCs/>
                <w:i/>
                <w:iCs/>
                <w:sz w:val="20"/>
                <w:szCs w:val="20"/>
              </w:rPr>
            </w:pPr>
            <w:r w:rsidRPr="001273F6">
              <w:rPr>
                <w:b/>
                <w:bCs/>
                <w:i/>
                <w:iCs/>
                <w:sz w:val="20"/>
                <w:szCs w:val="20"/>
              </w:rPr>
              <w:t>Автомобильный транспорт (7.2)</w:t>
            </w:r>
          </w:p>
          <w:p w:rsidR="001273F6" w:rsidRPr="001273F6" w:rsidRDefault="001273F6" w:rsidP="001273F6">
            <w:pPr>
              <w:widowControl w:val="0"/>
              <w:autoSpaceDE w:val="0"/>
              <w:autoSpaceDN w:val="0"/>
              <w:adjustRightInd w:val="0"/>
              <w:jc w:val="both"/>
              <w:rPr>
                <w:b/>
                <w:bCs/>
                <w:i/>
                <w:iCs/>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Cs/>
                <w:iCs/>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1273F6">
                <w:rPr>
                  <w:bCs/>
                  <w:iCs/>
                  <w:sz w:val="20"/>
                  <w:szCs w:val="20"/>
                </w:rPr>
                <w:t>кодами 7.2.1</w:t>
              </w:r>
            </w:hyperlink>
            <w:r w:rsidRPr="001273F6">
              <w:rPr>
                <w:bCs/>
                <w:iCs/>
                <w:sz w:val="20"/>
                <w:szCs w:val="20"/>
              </w:rPr>
              <w:t xml:space="preserve"> - </w:t>
            </w:r>
            <w:hyperlink w:anchor="Par474" w:tooltip="7.2.3" w:history="1">
              <w:r w:rsidRPr="001273F6">
                <w:rPr>
                  <w:bCs/>
                  <w:iCs/>
                  <w:sz w:val="20"/>
                  <w:szCs w:val="20"/>
                </w:rPr>
                <w:t>7.2.3</w:t>
              </w:r>
            </w:hyperlink>
          </w:p>
        </w:tc>
      </w:tr>
      <w:tr w:rsidR="001273F6" w:rsidRPr="001273F6" w:rsidTr="001273F6">
        <w:trPr>
          <w:gridAfter w:val="1"/>
          <w:wAfter w:w="8" w:type="dxa"/>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bCs/>
                <w:i/>
                <w:iCs/>
                <w:sz w:val="20"/>
                <w:szCs w:val="20"/>
              </w:rPr>
            </w:pPr>
            <w:r w:rsidRPr="001273F6">
              <w:rPr>
                <w:b/>
                <w:bCs/>
                <w:i/>
                <w:iCs/>
                <w:sz w:val="20"/>
                <w:szCs w:val="20"/>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1273F6">
                <w:rPr>
                  <w:bCs/>
                  <w:iCs/>
                  <w:sz w:val="20"/>
                  <w:szCs w:val="20"/>
                </w:rPr>
                <w:t>кодом 7.6</w:t>
              </w:r>
            </w:hyperlink>
          </w:p>
        </w:tc>
      </w:tr>
      <w:tr w:rsidR="001273F6" w:rsidRPr="001273F6" w:rsidTr="001273F6">
        <w:trPr>
          <w:gridAfter w:val="1"/>
          <w:wAfter w:w="8" w:type="dxa"/>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bCs/>
                <w:i/>
                <w:iCs/>
                <w:sz w:val="20"/>
                <w:szCs w:val="20"/>
              </w:rPr>
            </w:pPr>
            <w:r w:rsidRPr="001273F6">
              <w:rPr>
                <w:b/>
                <w:bCs/>
                <w:i/>
                <w:iCs/>
                <w:sz w:val="20"/>
                <w:szCs w:val="20"/>
              </w:rPr>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стоянок транспортных средств, осуществляющих перевозки людей по установленному маршруту</w:t>
            </w:r>
          </w:p>
        </w:tc>
      </w:tr>
      <w:tr w:rsidR="001273F6" w:rsidRPr="001273F6" w:rsidTr="001273F6">
        <w:trPr>
          <w:gridAfter w:val="1"/>
          <w:wAfter w:w="8" w:type="dxa"/>
          <w:trHeight w:val="630"/>
        </w:trPr>
        <w:tc>
          <w:tcPr>
            <w:tcW w:w="3712" w:type="dxa"/>
            <w:tcBorders>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Трубопроводный транспорт (7.5)</w:t>
            </w:r>
          </w:p>
          <w:p w:rsidR="001273F6" w:rsidRPr="001273F6" w:rsidRDefault="001273F6" w:rsidP="001273F6">
            <w:pPr>
              <w:widowControl w:val="0"/>
              <w:autoSpaceDE w:val="0"/>
              <w:autoSpaceDN w:val="0"/>
              <w:adjustRightInd w:val="0"/>
              <w:ind w:firstLine="708"/>
              <w:jc w:val="both"/>
              <w:rPr>
                <w:b/>
                <w:bCs/>
                <w:i/>
                <w:iCs/>
                <w:sz w:val="20"/>
                <w:szCs w:val="20"/>
              </w:rPr>
            </w:pP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73F6" w:rsidRPr="001273F6" w:rsidTr="001273F6">
        <w:trPr>
          <w:gridAfter w:val="1"/>
          <w:wAfter w:w="8" w:type="dxa"/>
          <w:trHeight w:val="630"/>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jc w:val="both"/>
              <w:rPr>
                <w:b/>
                <w:i/>
                <w:sz w:val="20"/>
                <w:szCs w:val="20"/>
              </w:rPr>
            </w:pPr>
            <w:r w:rsidRPr="001273F6">
              <w:rPr>
                <w:b/>
                <w:i/>
                <w:sz w:val="20"/>
                <w:szCs w:val="20"/>
              </w:rPr>
              <w:t>Земельные участки (территории) общего пользования</w:t>
            </w:r>
          </w:p>
          <w:p w:rsidR="001273F6" w:rsidRPr="001273F6" w:rsidRDefault="001273F6" w:rsidP="001273F6">
            <w:pPr>
              <w:widowControl w:val="0"/>
              <w:autoSpaceDE w:val="0"/>
              <w:autoSpaceDN w:val="0"/>
              <w:jc w:val="both"/>
              <w:rPr>
                <w:b/>
                <w:i/>
                <w:sz w:val="20"/>
                <w:szCs w:val="20"/>
              </w:rPr>
            </w:pPr>
            <w:r w:rsidRPr="001273F6">
              <w:rPr>
                <w:b/>
                <w:i/>
                <w:sz w:val="20"/>
                <w:szCs w:val="20"/>
              </w:rPr>
              <w:t>(12.0)</w:t>
            </w: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273F6" w:rsidRPr="001273F6" w:rsidTr="001273F6">
        <w:trPr>
          <w:gridAfter w:val="1"/>
          <w:wAfter w:w="8" w:type="dxa"/>
          <w:trHeight w:val="272"/>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b/>
                <w:i/>
                <w:sz w:val="20"/>
                <w:szCs w:val="20"/>
              </w:rPr>
            </w:pPr>
            <w:r w:rsidRPr="001273F6">
              <w:rPr>
                <w:b/>
                <w:i/>
                <w:sz w:val="20"/>
                <w:szCs w:val="20"/>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1273F6" w:rsidRPr="001273F6" w:rsidRDefault="001273F6" w:rsidP="001273F6">
            <w:pPr>
              <w:widowControl w:val="0"/>
              <w:autoSpaceDE w:val="0"/>
              <w:autoSpaceDN w:val="0"/>
              <w:rPr>
                <w:sz w:val="20"/>
                <w:szCs w:val="20"/>
              </w:rPr>
            </w:pPr>
            <w:r w:rsidRPr="001273F6">
              <w:rPr>
                <w:sz w:val="20"/>
                <w:szCs w:val="20"/>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1273F6">
                <w:rPr>
                  <w:sz w:val="20"/>
                  <w:szCs w:val="20"/>
                </w:rPr>
                <w:t>кодами 2.7.1</w:t>
              </w:r>
            </w:hyperlink>
            <w:r w:rsidRPr="001273F6">
              <w:rPr>
                <w:sz w:val="20"/>
                <w:szCs w:val="20"/>
              </w:rPr>
              <w:t xml:space="preserve">, </w:t>
            </w:r>
            <w:hyperlink w:anchor="Par332" w:tooltip="4.9" w:history="1">
              <w:r w:rsidRPr="001273F6">
                <w:rPr>
                  <w:sz w:val="20"/>
                  <w:szCs w:val="20"/>
                </w:rPr>
                <w:t>4.9</w:t>
              </w:r>
            </w:hyperlink>
            <w:r w:rsidRPr="001273F6">
              <w:rPr>
                <w:sz w:val="20"/>
                <w:szCs w:val="20"/>
              </w:rPr>
              <w:t xml:space="preserve">, </w:t>
            </w:r>
            <w:hyperlink w:anchor="Par474" w:tooltip="7.2.3" w:history="1">
              <w:r w:rsidRPr="001273F6">
                <w:rPr>
                  <w:sz w:val="20"/>
                  <w:szCs w:val="20"/>
                </w:rPr>
                <w:t>7.2.3</w:t>
              </w:r>
            </w:hyperlink>
            <w:r w:rsidRPr="001273F6">
              <w:rPr>
                <w:sz w:val="20"/>
                <w:szCs w:val="20"/>
              </w:rPr>
              <w:t>, а также некапитальных сооружений, предназначенных для охраны транспортных средств</w:t>
            </w:r>
          </w:p>
        </w:tc>
      </w:tr>
      <w:tr w:rsidR="001273F6" w:rsidRPr="001273F6" w:rsidTr="001273F6">
        <w:trPr>
          <w:gridAfter w:val="1"/>
          <w:wAfter w:w="8" w:type="dxa"/>
          <w:trHeight w:val="272"/>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b/>
                <w:i/>
                <w:sz w:val="20"/>
                <w:szCs w:val="20"/>
              </w:rPr>
            </w:pPr>
            <w:r w:rsidRPr="001273F6">
              <w:rPr>
                <w:b/>
                <w:i/>
                <w:sz w:val="20"/>
                <w:szCs w:val="20"/>
              </w:rPr>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r w:rsidRPr="001273F6">
              <w:rPr>
                <w:sz w:val="20"/>
                <w:szCs w:val="20"/>
              </w:rPr>
              <w:lastRenderedPageBreak/>
              <w:t>составные части благоустройства территории, общественных туалетов</w:t>
            </w:r>
          </w:p>
        </w:tc>
      </w:tr>
    </w:tbl>
    <w:p w:rsidR="001273F6" w:rsidRPr="001273F6" w:rsidRDefault="001273F6" w:rsidP="001273F6">
      <w:pPr>
        <w:autoSpaceDE w:val="0"/>
        <w:autoSpaceDN w:val="0"/>
        <w:adjustRightInd w:val="0"/>
        <w:ind w:firstLine="709"/>
        <w:jc w:val="both"/>
        <w:rPr>
          <w:color w:val="000000"/>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ТОП1, ТОП2, ТОП3, ТОП4, ТОП5, ТОП6, ТОП7, ТОП8, ТОП9, ТОП10, ТОП11 не подлежат установлению.</w:t>
      </w:r>
    </w:p>
    <w:p w:rsidR="001273F6" w:rsidRPr="001273F6" w:rsidRDefault="001273F6" w:rsidP="001273F6">
      <w:pPr>
        <w:widowControl w:val="0"/>
        <w:autoSpaceDE w:val="0"/>
        <w:autoSpaceDN w:val="0"/>
        <w:adjustRightInd w:val="0"/>
        <w:ind w:firstLine="709"/>
        <w:jc w:val="both"/>
        <w:rPr>
          <w:b/>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rPr>
      </w:pPr>
      <w:r w:rsidRPr="001273F6">
        <w:rPr>
          <w:b/>
          <w:i/>
          <w:sz w:val="20"/>
          <w:szCs w:val="20"/>
        </w:rPr>
        <w:t xml:space="preserve">Статья 31.  </w:t>
      </w:r>
      <w:r w:rsidRPr="001273F6">
        <w:rPr>
          <w:b/>
          <w:i/>
          <w:sz w:val="20"/>
          <w:szCs w:val="20"/>
          <w:u w:val="single"/>
        </w:rPr>
        <w:t>Зона воздушного транспорта (ВТ1)</w:t>
      </w:r>
    </w:p>
    <w:p w:rsidR="001273F6" w:rsidRPr="001273F6" w:rsidRDefault="001273F6" w:rsidP="001273F6">
      <w:pPr>
        <w:widowControl w:val="0"/>
        <w:autoSpaceDE w:val="0"/>
        <w:autoSpaceDN w:val="0"/>
        <w:adjustRightInd w:val="0"/>
        <w:ind w:left="1985" w:hanging="1277"/>
        <w:jc w:val="both"/>
        <w:outlineLvl w:val="1"/>
        <w:rPr>
          <w:b/>
          <w:i/>
          <w:sz w:val="20"/>
          <w:szCs w:val="20"/>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На территории Подгорнского сельского поселения в территориальной зоне воздушного транспорта структуру земель образуют земельные уча</w:t>
      </w:r>
      <w:r w:rsidRPr="001273F6">
        <w:rPr>
          <w:color w:val="000000"/>
          <w:sz w:val="20"/>
          <w:szCs w:val="20"/>
        </w:rPr>
        <w:softHyphen/>
        <w:t>стки, занятые или предназначенные для размещения вертодромов и/или вертолетных станций, включая служебную техническую территорию со всеми зданиями и сооружениями.</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В пределах зоны допускается хозяйственная дея</w:t>
      </w:r>
      <w:r w:rsidRPr="001273F6">
        <w:rPr>
          <w:color w:val="000000"/>
          <w:sz w:val="20"/>
          <w:szCs w:val="20"/>
        </w:rPr>
        <w:softHyphen/>
        <w:t>тельность, не противоречащая требованиям эксплуатации воз</w:t>
      </w:r>
      <w:r w:rsidRPr="001273F6">
        <w:rPr>
          <w:color w:val="000000"/>
          <w:sz w:val="20"/>
          <w:szCs w:val="20"/>
        </w:rPr>
        <w:softHyphen/>
        <w:t>душного транспорта.</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Согласованию объектов на данной территории подлежит размещение:</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линий связи и электропередачи, а также других источников радио- и электромагнитных излучений;</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взрывоопасных объектов;</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предприятий и сооружений, деятельность которых может привести к ухудшению видимости в районе вертодромов, независимо от места их размещения.</w:t>
      </w:r>
    </w:p>
    <w:p w:rsidR="001273F6" w:rsidRPr="001273F6" w:rsidRDefault="001273F6" w:rsidP="001273F6">
      <w:pPr>
        <w:autoSpaceDE w:val="0"/>
        <w:autoSpaceDN w:val="0"/>
        <w:adjustRightInd w:val="0"/>
        <w:ind w:firstLine="709"/>
        <w:jc w:val="both"/>
        <w:rPr>
          <w:sz w:val="20"/>
          <w:szCs w:val="20"/>
        </w:rPr>
      </w:pPr>
      <w:r w:rsidRPr="001273F6">
        <w:rPr>
          <w:sz w:val="20"/>
          <w:szCs w:val="20"/>
        </w:rPr>
        <w:t>Перечень видов разрешенного использования земельных участков и объектов капитального строительства в зоне воздушного транспорта:</w:t>
      </w:r>
    </w:p>
    <w:p w:rsidR="001273F6" w:rsidRPr="001273F6" w:rsidRDefault="001273F6" w:rsidP="001273F6">
      <w:pPr>
        <w:autoSpaceDE w:val="0"/>
        <w:autoSpaceDN w:val="0"/>
        <w:adjustRightInd w:val="0"/>
        <w:ind w:firstLine="709"/>
        <w:jc w:val="both"/>
        <w:rPr>
          <w:color w:val="000000"/>
          <w:sz w:val="20"/>
          <w:szCs w:val="20"/>
        </w:rPr>
      </w:pPr>
    </w:p>
    <w:tbl>
      <w:tblPr>
        <w:tblW w:w="9374" w:type="dxa"/>
        <w:tblInd w:w="250" w:type="dxa"/>
        <w:tblLook w:val="0000" w:firstRow="0" w:lastRow="0" w:firstColumn="0" w:lastColumn="0" w:noHBand="0" w:noVBand="0"/>
      </w:tblPr>
      <w:tblGrid>
        <w:gridCol w:w="3570"/>
        <w:gridCol w:w="5796"/>
        <w:gridCol w:w="8"/>
      </w:tblGrid>
      <w:tr w:rsidR="001273F6" w:rsidRPr="001273F6" w:rsidTr="001273F6">
        <w:trPr>
          <w:trHeight w:val="630"/>
        </w:trPr>
        <w:tc>
          <w:tcPr>
            <w:tcW w:w="3570"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trHeight w:val="630"/>
        </w:trPr>
        <w:tc>
          <w:tcPr>
            <w:tcW w:w="3570" w:type="dxa"/>
            <w:tcBorders>
              <w:top w:val="single" w:sz="2" w:space="0" w:color="auto"/>
              <w:left w:val="single" w:sz="2" w:space="0" w:color="auto"/>
              <w:bottom w:val="single" w:sz="2" w:space="0" w:color="auto"/>
              <w:right w:val="single" w:sz="2" w:space="0" w:color="auto"/>
            </w:tcBorders>
            <w:shd w:val="clear" w:color="auto" w:fill="auto"/>
            <w:noWrap/>
          </w:tcPr>
          <w:p w:rsidR="001273F6" w:rsidRPr="001273F6" w:rsidRDefault="001273F6" w:rsidP="001273F6">
            <w:pPr>
              <w:widowControl w:val="0"/>
              <w:autoSpaceDE w:val="0"/>
              <w:autoSpaceDN w:val="0"/>
              <w:adjustRightInd w:val="0"/>
              <w:jc w:val="both"/>
              <w:outlineLvl w:val="1"/>
              <w:rPr>
                <w:b/>
                <w:i/>
                <w:sz w:val="20"/>
                <w:szCs w:val="20"/>
              </w:rPr>
            </w:pPr>
            <w:bookmarkStart w:id="66" w:name="sub_1074"/>
            <w:r w:rsidRPr="001273F6">
              <w:rPr>
                <w:b/>
                <w:i/>
                <w:sz w:val="20"/>
                <w:szCs w:val="20"/>
              </w:rPr>
              <w:t>Воздушный транспорт</w:t>
            </w:r>
            <w:bookmarkEnd w:id="66"/>
          </w:p>
          <w:p w:rsidR="001273F6" w:rsidRPr="001273F6" w:rsidRDefault="001273F6" w:rsidP="001273F6">
            <w:pPr>
              <w:widowControl w:val="0"/>
              <w:autoSpaceDE w:val="0"/>
              <w:autoSpaceDN w:val="0"/>
              <w:adjustRightInd w:val="0"/>
              <w:jc w:val="both"/>
              <w:outlineLvl w:val="1"/>
              <w:rPr>
                <w:rFonts w:cs="Arial"/>
                <w:sz w:val="20"/>
                <w:szCs w:val="20"/>
              </w:rPr>
            </w:pPr>
            <w:r w:rsidRPr="001273F6">
              <w:rPr>
                <w:b/>
                <w:i/>
                <w:sz w:val="20"/>
                <w:szCs w:val="20"/>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1273F6" w:rsidRPr="001273F6" w:rsidRDefault="001273F6" w:rsidP="001273F6">
            <w:pPr>
              <w:widowControl w:val="0"/>
              <w:autoSpaceDE w:val="0"/>
              <w:autoSpaceDN w:val="0"/>
              <w:adjustRightInd w:val="0"/>
              <w:jc w:val="both"/>
              <w:rPr>
                <w:sz w:val="20"/>
                <w:szCs w:val="20"/>
              </w:rPr>
            </w:pPr>
            <w:r w:rsidRPr="001273F6">
              <w:rPr>
                <w:rFonts w:eastAsia="Calibri"/>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1273F6" w:rsidRPr="001273F6" w:rsidTr="001273F6">
        <w:trPr>
          <w:gridAfter w:val="1"/>
          <w:wAfter w:w="8" w:type="dxa"/>
          <w:trHeight w:val="315"/>
        </w:trPr>
        <w:tc>
          <w:tcPr>
            <w:tcW w:w="3570"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t>Описание условно разрешенного вида использования земельного участка</w:t>
            </w:r>
          </w:p>
        </w:tc>
      </w:tr>
      <w:tr w:rsidR="001273F6" w:rsidRPr="001273F6" w:rsidTr="001273F6">
        <w:trPr>
          <w:trHeight w:val="630"/>
        </w:trPr>
        <w:tc>
          <w:tcPr>
            <w:tcW w:w="3570" w:type="dxa"/>
            <w:tcBorders>
              <w:top w:val="single" w:sz="2" w:space="0" w:color="auto"/>
              <w:left w:val="single" w:sz="2" w:space="0" w:color="auto"/>
              <w:bottom w:val="single" w:sz="2" w:space="0" w:color="auto"/>
              <w:right w:val="single" w:sz="2" w:space="0" w:color="auto"/>
            </w:tcBorders>
            <w:shd w:val="clear" w:color="auto" w:fill="auto"/>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Коммунальное обслуживание</w:t>
            </w:r>
          </w:p>
          <w:p w:rsidR="001273F6" w:rsidRPr="001273F6" w:rsidRDefault="001273F6" w:rsidP="001273F6">
            <w:pPr>
              <w:widowControl w:val="0"/>
              <w:autoSpaceDE w:val="0"/>
              <w:autoSpaceDN w:val="0"/>
              <w:adjustRightInd w:val="0"/>
              <w:rPr>
                <w:rFonts w:eastAsia="Calibri"/>
                <w:b/>
                <w:bCs/>
                <w:iCs/>
                <w:sz w:val="20"/>
                <w:szCs w:val="20"/>
              </w:rPr>
            </w:pPr>
            <w:r w:rsidRPr="001273F6">
              <w:rPr>
                <w:rFonts w:eastAsia="Calibri"/>
                <w:b/>
                <w:i/>
                <w:sz w:val="20"/>
                <w:szCs w:val="20"/>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1273F6" w:rsidRPr="001273F6" w:rsidRDefault="001273F6" w:rsidP="001273F6">
            <w:pPr>
              <w:widowControl w:val="0"/>
              <w:autoSpaceDE w:val="0"/>
              <w:autoSpaceDN w:val="0"/>
              <w:adjustRightInd w:val="0"/>
              <w:jc w:val="both"/>
              <w:rPr>
                <w:rFonts w:eastAsia="Calibri"/>
                <w:b/>
                <w:sz w:val="20"/>
                <w:szCs w:val="20"/>
              </w:rPr>
            </w:pPr>
            <w:r w:rsidRPr="001273F6">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273F6" w:rsidRPr="001273F6" w:rsidTr="001273F6">
        <w:trPr>
          <w:trHeight w:val="630"/>
        </w:trPr>
        <w:tc>
          <w:tcPr>
            <w:tcW w:w="3570" w:type="dxa"/>
            <w:tcBorders>
              <w:top w:val="single" w:sz="2" w:space="0" w:color="auto"/>
              <w:left w:val="single" w:sz="2" w:space="0" w:color="auto"/>
              <w:bottom w:val="single" w:sz="2" w:space="0" w:color="auto"/>
              <w:right w:val="single" w:sz="2" w:space="0" w:color="auto"/>
            </w:tcBorders>
            <w:shd w:val="clear" w:color="auto" w:fill="auto"/>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273F6" w:rsidRPr="001273F6" w:rsidTr="001273F6">
        <w:trPr>
          <w:trHeight w:val="630"/>
        </w:trPr>
        <w:tc>
          <w:tcPr>
            <w:tcW w:w="3570" w:type="dxa"/>
            <w:tcBorders>
              <w:top w:val="single" w:sz="2" w:space="0" w:color="auto"/>
              <w:left w:val="single" w:sz="2" w:space="0" w:color="auto"/>
              <w:bottom w:val="single" w:sz="2" w:space="0" w:color="auto"/>
              <w:right w:val="single" w:sz="2" w:space="0" w:color="auto"/>
            </w:tcBorders>
            <w:shd w:val="clear" w:color="auto" w:fill="auto"/>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Стационарное медицинское обслуживание (3.4.2)</w:t>
            </w:r>
          </w:p>
          <w:p w:rsidR="001273F6" w:rsidRPr="001273F6" w:rsidRDefault="001273F6" w:rsidP="001273F6">
            <w:pPr>
              <w:widowControl w:val="0"/>
              <w:autoSpaceDE w:val="0"/>
              <w:autoSpaceDN w:val="0"/>
              <w:adjustRightInd w:val="0"/>
              <w:rPr>
                <w:rFonts w:eastAsia="Calibri"/>
                <w:b/>
                <w:i/>
                <w:sz w:val="20"/>
                <w:szCs w:val="20"/>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1273F6" w:rsidRPr="001273F6" w:rsidRDefault="001273F6" w:rsidP="001273F6">
            <w:pPr>
              <w:widowControl w:val="0"/>
              <w:autoSpaceDE w:val="0"/>
              <w:autoSpaceDN w:val="0"/>
              <w:jc w:val="both"/>
              <w:rPr>
                <w:sz w:val="20"/>
                <w:szCs w:val="20"/>
              </w:rPr>
            </w:pPr>
            <w:r w:rsidRPr="001273F6">
              <w:rPr>
                <w:sz w:val="20"/>
                <w:szCs w:val="20"/>
              </w:rPr>
              <w:t>размещение станций скорой помощи;</w:t>
            </w:r>
          </w:p>
          <w:p w:rsidR="001273F6" w:rsidRPr="001273F6" w:rsidRDefault="001273F6" w:rsidP="001273F6">
            <w:pPr>
              <w:widowControl w:val="0"/>
              <w:autoSpaceDE w:val="0"/>
              <w:autoSpaceDN w:val="0"/>
              <w:adjustRightInd w:val="0"/>
              <w:jc w:val="both"/>
              <w:rPr>
                <w:bCs/>
                <w:iCs/>
                <w:sz w:val="20"/>
                <w:szCs w:val="20"/>
              </w:rPr>
            </w:pPr>
            <w:r w:rsidRPr="001273F6">
              <w:rPr>
                <w:sz w:val="20"/>
                <w:szCs w:val="20"/>
              </w:rPr>
              <w:t>размещение площадок санитарной авиации</w:t>
            </w:r>
          </w:p>
        </w:tc>
      </w:tr>
    </w:tbl>
    <w:p w:rsidR="001273F6" w:rsidRPr="001273F6" w:rsidRDefault="001273F6" w:rsidP="001273F6">
      <w:pPr>
        <w:autoSpaceDE w:val="0"/>
        <w:autoSpaceDN w:val="0"/>
        <w:adjustRightInd w:val="0"/>
        <w:ind w:firstLine="709"/>
        <w:jc w:val="both"/>
        <w:rPr>
          <w:color w:val="000000"/>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rsidR="001273F6" w:rsidRPr="001273F6" w:rsidRDefault="001273F6" w:rsidP="001273F6">
      <w:pPr>
        <w:autoSpaceDE w:val="0"/>
        <w:autoSpaceDN w:val="0"/>
        <w:adjustRightInd w:val="0"/>
        <w:ind w:firstLine="709"/>
        <w:jc w:val="both"/>
        <w:rPr>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rPr>
      </w:pPr>
      <w:r w:rsidRPr="001273F6">
        <w:rPr>
          <w:b/>
          <w:i/>
          <w:sz w:val="20"/>
          <w:szCs w:val="20"/>
        </w:rPr>
        <w:t xml:space="preserve">Статья 32. </w:t>
      </w:r>
      <w:r w:rsidRPr="001273F6">
        <w:rPr>
          <w:b/>
          <w:i/>
          <w:sz w:val="20"/>
          <w:szCs w:val="20"/>
          <w:u w:val="single"/>
        </w:rPr>
        <w:t>Территориальная зона «Земельные участки транспортной инфраструктуры вне границ населенного пункта, сведения о которых содержатся в ЕГРН (Т)»</w:t>
      </w:r>
    </w:p>
    <w:p w:rsidR="001273F6" w:rsidRPr="001273F6" w:rsidRDefault="001273F6" w:rsidP="001273F6">
      <w:pPr>
        <w:widowControl w:val="0"/>
        <w:autoSpaceDE w:val="0"/>
        <w:autoSpaceDN w:val="0"/>
        <w:adjustRightInd w:val="0"/>
        <w:ind w:left="1985" w:hanging="1277"/>
        <w:jc w:val="both"/>
        <w:outlineLvl w:val="1"/>
        <w:rPr>
          <w:b/>
          <w:i/>
          <w:sz w:val="20"/>
          <w:szCs w:val="20"/>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В зону данной территорий входят улицы, переулки, проезды и иные коммуникационные территории, а также объекты транспортной инфраструктуры: стоянки, парковки, автобусные станции и остановки, автотранспортные предприятия и т.д.</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1273F6" w:rsidRPr="001273F6" w:rsidRDefault="001273F6" w:rsidP="001273F6">
      <w:pPr>
        <w:autoSpaceDE w:val="0"/>
        <w:autoSpaceDN w:val="0"/>
        <w:adjustRightInd w:val="0"/>
        <w:ind w:firstLine="709"/>
        <w:jc w:val="both"/>
        <w:rPr>
          <w:sz w:val="20"/>
          <w:szCs w:val="20"/>
        </w:rPr>
      </w:pPr>
      <w:r w:rsidRPr="001273F6">
        <w:rPr>
          <w:sz w:val="20"/>
          <w:szCs w:val="20"/>
        </w:rPr>
        <w:t>Перечень видов разрешенного использования земельных участков и объектов капитального строительства в данной зоне:</w:t>
      </w:r>
    </w:p>
    <w:p w:rsidR="001273F6" w:rsidRPr="001273F6" w:rsidRDefault="001273F6" w:rsidP="001273F6">
      <w:pPr>
        <w:autoSpaceDE w:val="0"/>
        <w:autoSpaceDN w:val="0"/>
        <w:adjustRightInd w:val="0"/>
        <w:ind w:firstLine="709"/>
        <w:jc w:val="both"/>
        <w:rPr>
          <w:b/>
          <w:i/>
          <w:sz w:val="20"/>
          <w:szCs w:val="20"/>
        </w:rPr>
      </w:pPr>
    </w:p>
    <w:tbl>
      <w:tblPr>
        <w:tblW w:w="9516" w:type="dxa"/>
        <w:tblInd w:w="108" w:type="dxa"/>
        <w:tblLook w:val="0000" w:firstRow="0" w:lastRow="0" w:firstColumn="0" w:lastColumn="0" w:noHBand="0" w:noVBand="0"/>
      </w:tblPr>
      <w:tblGrid>
        <w:gridCol w:w="3712"/>
        <w:gridCol w:w="5796"/>
        <w:gridCol w:w="8"/>
      </w:tblGrid>
      <w:tr w:rsidR="001273F6" w:rsidRPr="001273F6" w:rsidTr="001273F6">
        <w:trPr>
          <w:trHeight w:val="630"/>
        </w:trPr>
        <w:tc>
          <w:tcPr>
            <w:tcW w:w="3712"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gridAfter w:val="1"/>
          <w:wAfter w:w="8" w:type="dxa"/>
          <w:trHeight w:val="630"/>
        </w:trPr>
        <w:tc>
          <w:tcPr>
            <w:tcW w:w="3712"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Коммунальное обслуживание (3.1)</w:t>
            </w:r>
          </w:p>
          <w:p w:rsidR="001273F6" w:rsidRPr="001273F6" w:rsidRDefault="001273F6" w:rsidP="001273F6">
            <w:pPr>
              <w:widowControl w:val="0"/>
              <w:autoSpaceDE w:val="0"/>
              <w:autoSpaceDN w:val="0"/>
              <w:adjustRightInd w:val="0"/>
              <w:rPr>
                <w:rFonts w:eastAsia="Calibri"/>
                <w:sz w:val="20"/>
                <w:szCs w:val="20"/>
              </w:rPr>
            </w:pPr>
          </w:p>
        </w:tc>
        <w:tc>
          <w:tcPr>
            <w:tcW w:w="5796"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273F6" w:rsidRPr="001273F6" w:rsidTr="001273F6">
        <w:trPr>
          <w:gridAfter w:val="1"/>
          <w:wAfter w:w="8" w:type="dxa"/>
          <w:trHeight w:val="630"/>
        </w:trPr>
        <w:tc>
          <w:tcPr>
            <w:tcW w:w="3712" w:type="dxa"/>
            <w:tcBorders>
              <w:top w:val="single" w:sz="1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Предоставление коммунальных услуг (3.1.1)</w:t>
            </w:r>
          </w:p>
        </w:tc>
        <w:tc>
          <w:tcPr>
            <w:tcW w:w="5796" w:type="dxa"/>
            <w:tcBorders>
              <w:top w:val="single" w:sz="1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73F6" w:rsidRPr="001273F6" w:rsidTr="001273F6">
        <w:trPr>
          <w:gridAfter w:val="1"/>
          <w:wAfter w:w="8" w:type="dxa"/>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i/>
                <w:sz w:val="20"/>
                <w:szCs w:val="20"/>
              </w:rPr>
            </w:pPr>
            <w:r w:rsidRPr="001273F6">
              <w:rPr>
                <w:b/>
                <w:i/>
                <w:sz w:val="20"/>
                <w:szCs w:val="20"/>
              </w:rPr>
              <w:t>Объекты дорожного сервиса (4.9.1)</w:t>
            </w:r>
          </w:p>
          <w:p w:rsidR="001273F6" w:rsidRPr="001273F6" w:rsidRDefault="001273F6" w:rsidP="001273F6">
            <w:pPr>
              <w:widowControl w:val="0"/>
              <w:autoSpaceDE w:val="0"/>
              <w:autoSpaceDN w:val="0"/>
              <w:adjustRightInd w:val="0"/>
              <w:rPr>
                <w:rFonts w:eastAsia="Calibri"/>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Cs/>
                <w:iCs/>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1273F6" w:rsidRPr="001273F6" w:rsidTr="001273F6">
        <w:trPr>
          <w:gridAfter w:val="1"/>
          <w:wAfter w:w="8" w:type="dxa"/>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bCs/>
                <w:i/>
                <w:iCs/>
                <w:sz w:val="20"/>
                <w:szCs w:val="20"/>
              </w:rPr>
            </w:pPr>
            <w:r w:rsidRPr="001273F6">
              <w:rPr>
                <w:b/>
                <w:bCs/>
                <w:i/>
                <w:iCs/>
                <w:sz w:val="20"/>
                <w:szCs w:val="20"/>
              </w:rPr>
              <w:t>Автомобильный транспорт (7.2)</w:t>
            </w:r>
          </w:p>
          <w:p w:rsidR="001273F6" w:rsidRPr="001273F6" w:rsidRDefault="001273F6" w:rsidP="001273F6">
            <w:pPr>
              <w:widowControl w:val="0"/>
              <w:autoSpaceDE w:val="0"/>
              <w:autoSpaceDN w:val="0"/>
              <w:adjustRightInd w:val="0"/>
              <w:jc w:val="both"/>
              <w:rPr>
                <w:b/>
                <w:bCs/>
                <w:i/>
                <w:iCs/>
                <w:sz w:val="20"/>
                <w:szCs w:val="20"/>
              </w:rPr>
            </w:pP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Cs/>
                <w:iCs/>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1273F6">
                <w:rPr>
                  <w:bCs/>
                  <w:iCs/>
                  <w:sz w:val="20"/>
                  <w:szCs w:val="20"/>
                </w:rPr>
                <w:t>кодами 7.2.1</w:t>
              </w:r>
            </w:hyperlink>
            <w:r w:rsidRPr="001273F6">
              <w:rPr>
                <w:bCs/>
                <w:iCs/>
                <w:sz w:val="20"/>
                <w:szCs w:val="20"/>
              </w:rPr>
              <w:t xml:space="preserve"> - </w:t>
            </w:r>
            <w:hyperlink w:anchor="Par474" w:tooltip="7.2.3" w:history="1">
              <w:r w:rsidRPr="001273F6">
                <w:rPr>
                  <w:bCs/>
                  <w:iCs/>
                  <w:sz w:val="20"/>
                  <w:szCs w:val="20"/>
                </w:rPr>
                <w:t>7.2.3</w:t>
              </w:r>
            </w:hyperlink>
          </w:p>
        </w:tc>
      </w:tr>
      <w:tr w:rsidR="001273F6" w:rsidRPr="001273F6" w:rsidTr="001273F6">
        <w:trPr>
          <w:gridAfter w:val="1"/>
          <w:wAfter w:w="8" w:type="dxa"/>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bCs/>
                <w:i/>
                <w:iCs/>
                <w:sz w:val="20"/>
                <w:szCs w:val="20"/>
              </w:rPr>
            </w:pPr>
            <w:r w:rsidRPr="001273F6">
              <w:rPr>
                <w:b/>
                <w:bCs/>
                <w:i/>
                <w:iCs/>
                <w:sz w:val="20"/>
                <w:szCs w:val="20"/>
              </w:rPr>
              <w:t>Размещение автомобильных дорог (7.2.1)</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rFonts w:ascii="Calibri" w:hAnsi="Calibri" w:cs="Calibri"/>
                <w:sz w:val="20"/>
                <w:szCs w:val="20"/>
              </w:rPr>
            </w:pPr>
            <w:r w:rsidRPr="001273F6">
              <w:rPr>
                <w:bCs/>
                <w:iCs/>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1273F6">
                <w:rPr>
                  <w:bCs/>
                  <w:iCs/>
                  <w:sz w:val="20"/>
                  <w:szCs w:val="20"/>
                </w:rPr>
                <w:t>кодами 2.7.1</w:t>
              </w:r>
            </w:hyperlink>
            <w:r w:rsidRPr="001273F6">
              <w:rPr>
                <w:bCs/>
                <w:iCs/>
                <w:sz w:val="20"/>
                <w:szCs w:val="20"/>
              </w:rPr>
              <w:t xml:space="preserve">, </w:t>
            </w:r>
            <w:hyperlink w:anchor="Par332" w:tooltip="4.9" w:history="1">
              <w:r w:rsidRPr="001273F6">
                <w:rPr>
                  <w:bCs/>
                  <w:iCs/>
                  <w:sz w:val="20"/>
                  <w:szCs w:val="20"/>
                </w:rPr>
                <w:t>4.9</w:t>
              </w:r>
            </w:hyperlink>
            <w:r w:rsidRPr="001273F6">
              <w:rPr>
                <w:bCs/>
                <w:iCs/>
                <w:sz w:val="20"/>
                <w:szCs w:val="20"/>
              </w:rPr>
              <w:t xml:space="preserve">, </w:t>
            </w:r>
            <w:hyperlink w:anchor="Par474" w:tooltip="7.2.3" w:history="1">
              <w:r w:rsidRPr="001273F6">
                <w:rPr>
                  <w:bCs/>
                  <w:iCs/>
                  <w:sz w:val="20"/>
                  <w:szCs w:val="20"/>
                </w:rPr>
                <w:t>7.2.3</w:t>
              </w:r>
            </w:hyperlink>
            <w:r w:rsidRPr="001273F6">
              <w:rPr>
                <w:bCs/>
                <w:iCs/>
                <w:sz w:val="20"/>
                <w:szCs w:val="20"/>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1273F6" w:rsidRPr="001273F6" w:rsidTr="001273F6">
        <w:trPr>
          <w:gridAfter w:val="1"/>
          <w:wAfter w:w="8" w:type="dxa"/>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bCs/>
                <w:i/>
                <w:iCs/>
                <w:sz w:val="20"/>
                <w:szCs w:val="20"/>
              </w:rPr>
            </w:pPr>
            <w:r w:rsidRPr="001273F6">
              <w:rPr>
                <w:b/>
                <w:bCs/>
                <w:i/>
                <w:iCs/>
                <w:sz w:val="20"/>
                <w:szCs w:val="20"/>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1273F6">
                <w:rPr>
                  <w:bCs/>
                  <w:iCs/>
                  <w:sz w:val="20"/>
                  <w:szCs w:val="20"/>
                </w:rPr>
                <w:t>кодом 7.6</w:t>
              </w:r>
            </w:hyperlink>
          </w:p>
        </w:tc>
      </w:tr>
      <w:tr w:rsidR="001273F6" w:rsidRPr="001273F6" w:rsidTr="001273F6">
        <w:trPr>
          <w:gridAfter w:val="1"/>
          <w:wAfter w:w="8" w:type="dxa"/>
          <w:trHeight w:val="630"/>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b/>
                <w:bCs/>
                <w:i/>
                <w:iCs/>
                <w:sz w:val="20"/>
                <w:szCs w:val="20"/>
              </w:rPr>
            </w:pPr>
            <w:r w:rsidRPr="001273F6">
              <w:rPr>
                <w:b/>
                <w:bCs/>
                <w:i/>
                <w:iCs/>
                <w:sz w:val="20"/>
                <w:szCs w:val="20"/>
              </w:rPr>
              <w:lastRenderedPageBreak/>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стоянок транспортных средств, осуществляющих перевозки людей по установленному маршруту</w:t>
            </w:r>
          </w:p>
        </w:tc>
      </w:tr>
      <w:tr w:rsidR="001273F6" w:rsidRPr="001273F6" w:rsidTr="001273F6">
        <w:trPr>
          <w:gridAfter w:val="1"/>
          <w:wAfter w:w="8" w:type="dxa"/>
          <w:trHeight w:val="630"/>
        </w:trPr>
        <w:tc>
          <w:tcPr>
            <w:tcW w:w="3712" w:type="dxa"/>
            <w:tcBorders>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Трубопроводный транспорт (7.5)</w:t>
            </w:r>
          </w:p>
          <w:p w:rsidR="001273F6" w:rsidRPr="001273F6" w:rsidRDefault="001273F6" w:rsidP="001273F6">
            <w:pPr>
              <w:widowControl w:val="0"/>
              <w:autoSpaceDE w:val="0"/>
              <w:autoSpaceDN w:val="0"/>
              <w:adjustRightInd w:val="0"/>
              <w:ind w:firstLine="708"/>
              <w:jc w:val="both"/>
              <w:rPr>
                <w:b/>
                <w:bCs/>
                <w:i/>
                <w:iCs/>
                <w:sz w:val="20"/>
                <w:szCs w:val="20"/>
              </w:rPr>
            </w:pP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bCs/>
                <w:iCs/>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73F6" w:rsidRPr="001273F6" w:rsidTr="001273F6">
        <w:trPr>
          <w:gridAfter w:val="1"/>
          <w:wAfter w:w="8" w:type="dxa"/>
          <w:trHeight w:val="630"/>
        </w:trPr>
        <w:tc>
          <w:tcPr>
            <w:tcW w:w="3712"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jc w:val="both"/>
              <w:rPr>
                <w:b/>
                <w:i/>
                <w:sz w:val="20"/>
                <w:szCs w:val="20"/>
              </w:rPr>
            </w:pPr>
            <w:r w:rsidRPr="001273F6">
              <w:rPr>
                <w:b/>
                <w:i/>
                <w:sz w:val="20"/>
                <w:szCs w:val="20"/>
              </w:rPr>
              <w:t>Земельные участки (территории) общего пользования</w:t>
            </w:r>
          </w:p>
          <w:p w:rsidR="001273F6" w:rsidRPr="001273F6" w:rsidRDefault="001273F6" w:rsidP="001273F6">
            <w:pPr>
              <w:widowControl w:val="0"/>
              <w:autoSpaceDE w:val="0"/>
              <w:autoSpaceDN w:val="0"/>
              <w:jc w:val="both"/>
              <w:rPr>
                <w:b/>
                <w:i/>
                <w:sz w:val="20"/>
                <w:szCs w:val="20"/>
              </w:rPr>
            </w:pPr>
            <w:r w:rsidRPr="001273F6">
              <w:rPr>
                <w:b/>
                <w:i/>
                <w:sz w:val="20"/>
                <w:szCs w:val="20"/>
              </w:rPr>
              <w:t>(12.0)</w:t>
            </w:r>
          </w:p>
        </w:tc>
        <w:tc>
          <w:tcPr>
            <w:tcW w:w="5796" w:type="dxa"/>
            <w:tcBorders>
              <w:top w:val="single" w:sz="4" w:space="0" w:color="auto"/>
              <w:left w:val="nil"/>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273F6" w:rsidRPr="001273F6" w:rsidTr="001273F6">
        <w:trPr>
          <w:gridAfter w:val="1"/>
          <w:wAfter w:w="8" w:type="dxa"/>
          <w:trHeight w:val="272"/>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b/>
                <w:i/>
                <w:sz w:val="20"/>
                <w:szCs w:val="20"/>
              </w:rPr>
            </w:pPr>
            <w:r w:rsidRPr="001273F6">
              <w:rPr>
                <w:b/>
                <w:i/>
                <w:sz w:val="20"/>
                <w:szCs w:val="20"/>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1273F6" w:rsidRPr="001273F6" w:rsidRDefault="001273F6" w:rsidP="001273F6">
            <w:pPr>
              <w:widowControl w:val="0"/>
              <w:autoSpaceDE w:val="0"/>
              <w:autoSpaceDN w:val="0"/>
              <w:rPr>
                <w:sz w:val="20"/>
                <w:szCs w:val="20"/>
              </w:rPr>
            </w:pPr>
            <w:r w:rsidRPr="001273F6">
              <w:rPr>
                <w:sz w:val="20"/>
                <w:szCs w:val="20"/>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1273F6">
                <w:rPr>
                  <w:sz w:val="20"/>
                  <w:szCs w:val="20"/>
                </w:rPr>
                <w:t>кодами 2.7.1</w:t>
              </w:r>
            </w:hyperlink>
            <w:r w:rsidRPr="001273F6">
              <w:rPr>
                <w:sz w:val="20"/>
                <w:szCs w:val="20"/>
              </w:rPr>
              <w:t xml:space="preserve">, </w:t>
            </w:r>
            <w:hyperlink w:anchor="Par332" w:tooltip="4.9" w:history="1">
              <w:r w:rsidRPr="001273F6">
                <w:rPr>
                  <w:sz w:val="20"/>
                  <w:szCs w:val="20"/>
                </w:rPr>
                <w:t>4.9</w:t>
              </w:r>
            </w:hyperlink>
            <w:r w:rsidRPr="001273F6">
              <w:rPr>
                <w:sz w:val="20"/>
                <w:szCs w:val="20"/>
              </w:rPr>
              <w:t xml:space="preserve">, </w:t>
            </w:r>
            <w:hyperlink w:anchor="Par474" w:tooltip="7.2.3" w:history="1">
              <w:r w:rsidRPr="001273F6">
                <w:rPr>
                  <w:sz w:val="20"/>
                  <w:szCs w:val="20"/>
                </w:rPr>
                <w:t>7.2.3</w:t>
              </w:r>
            </w:hyperlink>
            <w:r w:rsidRPr="001273F6">
              <w:rPr>
                <w:sz w:val="20"/>
                <w:szCs w:val="20"/>
              </w:rPr>
              <w:t>, а также некапитальных сооружений, предназначенных для охраны транспортных средств</w:t>
            </w:r>
          </w:p>
        </w:tc>
      </w:tr>
      <w:tr w:rsidR="001273F6" w:rsidRPr="001273F6" w:rsidTr="001273F6">
        <w:trPr>
          <w:gridAfter w:val="1"/>
          <w:wAfter w:w="8" w:type="dxa"/>
          <w:trHeight w:val="272"/>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b/>
                <w:i/>
                <w:sz w:val="20"/>
                <w:szCs w:val="20"/>
              </w:rPr>
            </w:pPr>
            <w:r w:rsidRPr="001273F6">
              <w:rPr>
                <w:b/>
                <w:i/>
                <w:sz w:val="20"/>
                <w:szCs w:val="20"/>
              </w:rPr>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273F6" w:rsidRPr="001273F6" w:rsidTr="001273F6">
        <w:trPr>
          <w:gridAfter w:val="1"/>
          <w:wAfter w:w="8" w:type="dxa"/>
          <w:trHeight w:val="272"/>
        </w:trPr>
        <w:tc>
          <w:tcPr>
            <w:tcW w:w="3712"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jc w:val="both"/>
              <w:rPr>
                <w:b/>
                <w:i/>
                <w:sz w:val="20"/>
                <w:szCs w:val="20"/>
              </w:rPr>
            </w:pPr>
            <w:r w:rsidRPr="001273F6">
              <w:rPr>
                <w:b/>
                <w:i/>
                <w:sz w:val="20"/>
                <w:szCs w:val="20"/>
              </w:rPr>
              <w:t>Запас (12.3)</w:t>
            </w:r>
          </w:p>
        </w:tc>
        <w:tc>
          <w:tcPr>
            <w:tcW w:w="5796"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rPr>
                <w:sz w:val="20"/>
                <w:szCs w:val="20"/>
              </w:rPr>
            </w:pPr>
            <w:r w:rsidRPr="001273F6">
              <w:rPr>
                <w:sz w:val="20"/>
                <w:szCs w:val="20"/>
              </w:rPr>
              <w:t>Отсутствие хозяйственной деятельности</w:t>
            </w:r>
          </w:p>
        </w:tc>
      </w:tr>
    </w:tbl>
    <w:p w:rsidR="001273F6" w:rsidRPr="001273F6" w:rsidRDefault="001273F6" w:rsidP="001273F6">
      <w:pPr>
        <w:autoSpaceDE w:val="0"/>
        <w:autoSpaceDN w:val="0"/>
        <w:adjustRightInd w:val="0"/>
        <w:ind w:firstLine="709"/>
        <w:jc w:val="both"/>
        <w:rPr>
          <w:color w:val="000000"/>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Т не подлежат установлению.</w:t>
      </w:r>
    </w:p>
    <w:p w:rsidR="001273F6" w:rsidRPr="001273F6" w:rsidRDefault="001273F6" w:rsidP="001273F6">
      <w:pPr>
        <w:autoSpaceDE w:val="0"/>
        <w:autoSpaceDN w:val="0"/>
        <w:adjustRightInd w:val="0"/>
        <w:ind w:firstLine="709"/>
        <w:jc w:val="both"/>
        <w:rPr>
          <w:sz w:val="20"/>
          <w:szCs w:val="20"/>
        </w:rPr>
      </w:pPr>
    </w:p>
    <w:p w:rsidR="001273F6" w:rsidRPr="001273F6" w:rsidRDefault="001273F6" w:rsidP="001273F6">
      <w:pPr>
        <w:autoSpaceDE w:val="0"/>
        <w:autoSpaceDN w:val="0"/>
        <w:adjustRightInd w:val="0"/>
        <w:ind w:firstLine="709"/>
        <w:jc w:val="both"/>
        <w:rPr>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rPr>
      </w:pPr>
      <w:r w:rsidRPr="001273F6">
        <w:rPr>
          <w:b/>
          <w:i/>
          <w:sz w:val="20"/>
          <w:szCs w:val="20"/>
        </w:rPr>
        <w:t>Статья 33. </w:t>
      </w:r>
      <w:r w:rsidRPr="001273F6">
        <w:rPr>
          <w:b/>
          <w:i/>
          <w:sz w:val="20"/>
          <w:szCs w:val="20"/>
          <w:u w:val="single"/>
        </w:rPr>
        <w:t>Зона рекреационного назначения и природного ландшафта (Р1, Р2, Р3, Р4, Р6, Р7, Р8, Р9, Р10, Р11)</w:t>
      </w:r>
    </w:p>
    <w:p w:rsidR="001273F6" w:rsidRPr="001273F6" w:rsidRDefault="001273F6" w:rsidP="001273F6">
      <w:pPr>
        <w:widowControl w:val="0"/>
        <w:autoSpaceDE w:val="0"/>
        <w:autoSpaceDN w:val="0"/>
        <w:adjustRightInd w:val="0"/>
        <w:ind w:left="1985" w:hanging="1277"/>
        <w:jc w:val="both"/>
        <w:outlineLvl w:val="1"/>
        <w:rPr>
          <w:b/>
          <w:i/>
          <w:sz w:val="20"/>
          <w:szCs w:val="20"/>
        </w:rPr>
      </w:pPr>
    </w:p>
    <w:p w:rsidR="001273F6" w:rsidRPr="001273F6" w:rsidRDefault="001273F6" w:rsidP="001273F6">
      <w:pPr>
        <w:widowControl w:val="0"/>
        <w:autoSpaceDE w:val="0"/>
        <w:autoSpaceDN w:val="0"/>
        <w:adjustRightInd w:val="0"/>
        <w:ind w:firstLine="720"/>
        <w:jc w:val="both"/>
        <w:rPr>
          <w:sz w:val="20"/>
          <w:szCs w:val="20"/>
        </w:rPr>
      </w:pPr>
      <w:r w:rsidRPr="001273F6">
        <w:rPr>
          <w:sz w:val="20"/>
          <w:szCs w:val="20"/>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p w:rsidR="001273F6" w:rsidRPr="001273F6" w:rsidRDefault="001273F6" w:rsidP="001273F6">
      <w:pPr>
        <w:widowControl w:val="0"/>
        <w:autoSpaceDE w:val="0"/>
        <w:autoSpaceDN w:val="0"/>
        <w:adjustRightInd w:val="0"/>
        <w:jc w:val="both"/>
        <w:rPr>
          <w:i/>
          <w:sz w:val="20"/>
          <w:szCs w:val="20"/>
        </w:rPr>
      </w:pPr>
    </w:p>
    <w:tbl>
      <w:tblPr>
        <w:tblW w:w="9361" w:type="dxa"/>
        <w:tblInd w:w="108" w:type="dxa"/>
        <w:tblLook w:val="0000" w:firstRow="0" w:lastRow="0" w:firstColumn="0" w:lastColumn="0" w:noHBand="0" w:noVBand="0"/>
      </w:tblPr>
      <w:tblGrid>
        <w:gridCol w:w="3579"/>
        <w:gridCol w:w="5782"/>
      </w:tblGrid>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trHeight w:val="1709"/>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Коммунальное обслуживание (3.1)</w:t>
            </w:r>
          </w:p>
          <w:p w:rsidR="001273F6" w:rsidRPr="001273F6" w:rsidRDefault="001273F6" w:rsidP="001273F6">
            <w:pPr>
              <w:widowControl w:val="0"/>
              <w:autoSpaceDE w:val="0"/>
              <w:autoSpaceDN w:val="0"/>
              <w:adjustRightInd w:val="0"/>
              <w:rPr>
                <w:rFonts w:eastAsia="Calibri"/>
                <w:sz w:val="20"/>
                <w:szCs w:val="20"/>
              </w:rPr>
            </w:pP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273F6" w:rsidRPr="001273F6" w:rsidTr="001273F6">
        <w:trPr>
          <w:trHeight w:val="2697"/>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lastRenderedPageBreak/>
              <w:t>Предоставление коммунальных услуг (3.1.1)</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73F6" w:rsidRPr="001273F6" w:rsidTr="001273F6">
        <w:trPr>
          <w:trHeight w:val="69"/>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Парки культуры и отдыха (3.6.2)</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парков культуры и отдыха</w:t>
            </w:r>
          </w:p>
        </w:tc>
      </w:tr>
      <w:tr w:rsidR="001273F6" w:rsidRPr="001273F6" w:rsidTr="001273F6">
        <w:trPr>
          <w:trHeight w:val="69"/>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Приюты для животных (3.10.2)</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rPr>
                <w:rFonts w:eastAsia="Calibri"/>
                <w:bCs/>
                <w:iCs/>
                <w:sz w:val="20"/>
                <w:szCs w:val="20"/>
                <w:lang w:eastAsia="en-US"/>
              </w:rPr>
            </w:pPr>
            <w:r w:rsidRPr="001273F6">
              <w:rPr>
                <w:rFonts w:eastAsia="Calibri"/>
                <w:bCs/>
                <w:iCs/>
                <w:sz w:val="20"/>
                <w:szCs w:val="20"/>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1273F6" w:rsidRPr="001273F6" w:rsidTr="001273F6">
        <w:trPr>
          <w:trHeight w:val="69"/>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Отдых (рекреация) (5.0)</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1273F6">
                <w:rPr>
                  <w:rFonts w:eastAsia="Calibri"/>
                  <w:bCs/>
                  <w:iCs/>
                  <w:sz w:val="20"/>
                  <w:szCs w:val="20"/>
                  <w:lang w:eastAsia="en-US"/>
                </w:rPr>
                <w:t>кодами 5.1</w:t>
              </w:r>
            </w:hyperlink>
            <w:r w:rsidRPr="001273F6">
              <w:rPr>
                <w:rFonts w:eastAsia="Calibri"/>
                <w:bCs/>
                <w:iCs/>
                <w:sz w:val="20"/>
                <w:szCs w:val="20"/>
                <w:lang w:eastAsia="en-US"/>
              </w:rPr>
              <w:t xml:space="preserve"> - </w:t>
            </w:r>
            <w:hyperlink w:anchor="Par395" w:tooltip="5.5" w:history="1">
              <w:r w:rsidRPr="001273F6">
                <w:rPr>
                  <w:rFonts w:eastAsia="Calibri"/>
                  <w:bCs/>
                  <w:iCs/>
                  <w:sz w:val="20"/>
                  <w:szCs w:val="20"/>
                  <w:lang w:eastAsia="en-US"/>
                </w:rPr>
                <w:t>5.5</w:t>
              </w:r>
            </w:hyperlink>
          </w:p>
        </w:tc>
      </w:tr>
      <w:tr w:rsidR="001273F6" w:rsidRPr="001273F6" w:rsidTr="001273F6">
        <w:trPr>
          <w:trHeight w:val="555"/>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Площадки для занятий спортом (5.1.3)</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273F6" w:rsidRPr="001273F6" w:rsidTr="001273F6">
        <w:trPr>
          <w:trHeight w:val="555"/>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Природно-познавательный туризм (5.2)</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1273F6" w:rsidRPr="001273F6" w:rsidTr="001273F6">
        <w:trPr>
          <w:trHeight w:val="555"/>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Туристическое обслуживание (5.2.1)</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пансионатов, гостиниц, кемпингов, домов отдыха, не оказывающих услуги по лечению;</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детских лагерей</w:t>
            </w:r>
          </w:p>
        </w:tc>
      </w:tr>
      <w:tr w:rsidR="001273F6" w:rsidRPr="001273F6" w:rsidTr="001273F6">
        <w:trPr>
          <w:trHeight w:val="555"/>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Охота и рыбалка (5.3)</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1273F6" w:rsidRPr="001273F6" w:rsidTr="001273F6">
        <w:trPr>
          <w:trHeight w:val="555"/>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Причалы для маломерных судов (5.4)</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1273F6" w:rsidRPr="001273F6" w:rsidTr="001273F6">
        <w:trPr>
          <w:trHeight w:val="1122"/>
        </w:trPr>
        <w:tc>
          <w:tcPr>
            <w:tcW w:w="3579"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Деятельность по особой охране и изучению природы (9.0)</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Охрана природных территорий (9.1)</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lastRenderedPageBreak/>
              <w:t>Курортная деятельность (9.2)</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Санаторная деятельность (9.2.1)</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обустройство лечебно-оздоровительных местностей (пляжи, бюветы, места добычи целебной грязи);</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лечебно-оздоровительных лагерей</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Историко-культурная деятельность (9.3)</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1273F6" w:rsidRPr="001273F6" w:rsidTr="001273F6">
        <w:trPr>
          <w:trHeight w:val="131"/>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Резервные леса (10.4)</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Деятельность, связанная с охраной лесов</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Водные объекты (11.0)</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Ледники, снежники, ручьи, реки, озера, болота, территориальные моря и другие поверхностные водные объекты</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Общее пользование водными объектами (11.1)</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Специальное пользование водными объектами (11.2)</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Гидротехнические сооружения (11.3)</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 xml:space="preserve">Земельные участки (территории) общего пользования </w:t>
            </w:r>
          </w:p>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(12.0)</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273F6" w:rsidRPr="001273F6" w:rsidTr="001273F6">
        <w:trPr>
          <w:trHeight w:val="630"/>
        </w:trPr>
        <w:tc>
          <w:tcPr>
            <w:tcW w:w="3579"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273F6" w:rsidRPr="001273F6" w:rsidTr="001273F6">
        <w:trPr>
          <w:trHeight w:val="315"/>
        </w:trPr>
        <w:tc>
          <w:tcPr>
            <w:tcW w:w="3579"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t>Описание условно разрешенного вида использования земельного участка</w:t>
            </w:r>
          </w:p>
        </w:tc>
      </w:tr>
      <w:tr w:rsidR="001273F6" w:rsidRPr="001273F6" w:rsidTr="001273F6">
        <w:trPr>
          <w:trHeight w:val="599"/>
        </w:trPr>
        <w:tc>
          <w:tcPr>
            <w:tcW w:w="3579" w:type="dxa"/>
            <w:tcBorders>
              <w:top w:val="single" w:sz="4" w:space="0" w:color="auto"/>
              <w:left w:val="single" w:sz="4" w:space="0" w:color="auto"/>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lastRenderedPageBreak/>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273F6" w:rsidRPr="001273F6" w:rsidTr="001273F6">
        <w:trPr>
          <w:trHeight w:val="599"/>
        </w:trPr>
        <w:tc>
          <w:tcPr>
            <w:tcW w:w="3579" w:type="dxa"/>
            <w:tcBorders>
              <w:top w:val="single" w:sz="4" w:space="0" w:color="auto"/>
              <w:left w:val="single" w:sz="4" w:space="0" w:color="auto"/>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Спортивные базы (5.1.7)</w:t>
            </w:r>
          </w:p>
        </w:tc>
        <w:tc>
          <w:tcPr>
            <w:tcW w:w="5782" w:type="dxa"/>
            <w:tcBorders>
              <w:top w:val="single" w:sz="4" w:space="0" w:color="auto"/>
              <w:left w:val="nil"/>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rPr>
                <w:rFonts w:eastAsia="Calibri"/>
                <w:bCs/>
                <w:iCs/>
                <w:sz w:val="20"/>
                <w:szCs w:val="20"/>
                <w:lang w:eastAsia="en-US"/>
              </w:rPr>
            </w:pPr>
            <w:r w:rsidRPr="001273F6">
              <w:rPr>
                <w:rFonts w:eastAsia="Calibri"/>
                <w:bCs/>
                <w:i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1273F6" w:rsidRPr="001273F6" w:rsidTr="001273F6">
        <w:trPr>
          <w:trHeight w:val="837"/>
        </w:trPr>
        <w:tc>
          <w:tcPr>
            <w:tcW w:w="3579"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Поля для гольфа или конных прогулок</w:t>
            </w:r>
          </w:p>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(5.5)</w:t>
            </w:r>
          </w:p>
        </w:tc>
        <w:tc>
          <w:tcPr>
            <w:tcW w:w="5782"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конноспортивных манежей, не предусматривающих устройство трибун</w:t>
            </w:r>
          </w:p>
        </w:tc>
      </w:tr>
    </w:tbl>
    <w:p w:rsidR="001273F6" w:rsidRPr="001273F6" w:rsidRDefault="001273F6" w:rsidP="001273F6">
      <w:pPr>
        <w:widowControl w:val="0"/>
        <w:autoSpaceDE w:val="0"/>
        <w:autoSpaceDN w:val="0"/>
        <w:adjustRightInd w:val="0"/>
        <w:jc w:val="both"/>
        <w:rPr>
          <w:rFonts w:ascii="Arial" w:hAnsi="Arial" w:cs="Arial"/>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Р1, Р2, Р3, Р4, Р6, Р7, Р8, Р9, Р10, Р11 не подлежат установлению.</w:t>
      </w:r>
    </w:p>
    <w:p w:rsidR="001273F6" w:rsidRPr="001273F6" w:rsidRDefault="001273F6" w:rsidP="001273F6">
      <w:pPr>
        <w:widowControl w:val="0"/>
        <w:autoSpaceDE w:val="0"/>
        <w:autoSpaceDN w:val="0"/>
        <w:adjustRightInd w:val="0"/>
        <w:jc w:val="both"/>
        <w:outlineLvl w:val="0"/>
        <w:rPr>
          <w:b/>
          <w:i/>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rPr>
      </w:pPr>
      <w:r w:rsidRPr="001273F6">
        <w:rPr>
          <w:b/>
          <w:i/>
          <w:sz w:val="20"/>
          <w:szCs w:val="20"/>
        </w:rPr>
        <w:t xml:space="preserve">Статья 34. </w:t>
      </w:r>
      <w:r w:rsidRPr="001273F6">
        <w:rPr>
          <w:b/>
          <w:i/>
          <w:sz w:val="20"/>
          <w:szCs w:val="20"/>
          <w:u w:val="single"/>
        </w:rPr>
        <w:t>Зона спорта и отдыха (Рсо1, Рсо3, Рсо4, Рсо5, Рсо6, Рсо9)</w:t>
      </w: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ind w:firstLine="708"/>
        <w:jc w:val="both"/>
        <w:rPr>
          <w:sz w:val="20"/>
          <w:szCs w:val="20"/>
        </w:rPr>
      </w:pPr>
      <w:r w:rsidRPr="001273F6">
        <w:rPr>
          <w:sz w:val="20"/>
          <w:szCs w:val="20"/>
        </w:rPr>
        <w:t xml:space="preserve">Зона предназначена для размещения детских площадок и спортивных сооружений, а также обслуживающих объектов, вспомогательных по отношению к основному назначению зоны. </w:t>
      </w:r>
    </w:p>
    <w:tbl>
      <w:tblPr>
        <w:tblW w:w="9366" w:type="dxa"/>
        <w:tblInd w:w="108" w:type="dxa"/>
        <w:tblLook w:val="0000" w:firstRow="0" w:lastRow="0" w:firstColumn="0" w:lastColumn="0" w:noHBand="0" w:noVBand="0"/>
      </w:tblPr>
      <w:tblGrid>
        <w:gridCol w:w="3584"/>
        <w:gridCol w:w="5782"/>
      </w:tblGrid>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trHeight w:val="273"/>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Коммунальное обслуживание (3.1)</w:t>
            </w:r>
          </w:p>
          <w:p w:rsidR="001273F6" w:rsidRPr="001273F6" w:rsidRDefault="001273F6" w:rsidP="001273F6">
            <w:pPr>
              <w:widowControl w:val="0"/>
              <w:autoSpaceDE w:val="0"/>
              <w:autoSpaceDN w:val="0"/>
              <w:adjustRightInd w:val="0"/>
              <w:rPr>
                <w:rFonts w:eastAsia="Calibri"/>
                <w:sz w:val="20"/>
                <w:szCs w:val="20"/>
              </w:rPr>
            </w:pP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rFonts w:eastAsia="Calibri"/>
                <w:b/>
                <w:i/>
                <w:sz w:val="20"/>
                <w:szCs w:val="20"/>
                <w:lang w:eastAsia="en-US"/>
              </w:rPr>
              <w:t>Предоставление коммунальных услуг (3.1.1)</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73F6" w:rsidRPr="001273F6" w:rsidTr="001273F6">
        <w:trPr>
          <w:trHeight w:val="291"/>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rPr>
                <w:rFonts w:eastAsia="Calibri"/>
                <w:b/>
                <w:i/>
                <w:sz w:val="20"/>
                <w:szCs w:val="20"/>
                <w:lang w:eastAsia="en-US"/>
              </w:rPr>
            </w:pPr>
            <w:r w:rsidRPr="001273F6">
              <w:rPr>
                <w:b/>
                <w:i/>
                <w:sz w:val="20"/>
                <w:szCs w:val="20"/>
              </w:rPr>
              <w:t>Парки культуры и отдыха (3.6.2)</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rFonts w:eastAsia="Calibri"/>
                <w:bCs/>
                <w:iCs/>
                <w:sz w:val="20"/>
                <w:szCs w:val="20"/>
                <w:lang w:eastAsia="en-US"/>
              </w:rPr>
            </w:pPr>
            <w:r w:rsidRPr="001273F6">
              <w:rPr>
                <w:rFonts w:eastAsia="Calibri"/>
                <w:bCs/>
                <w:iCs/>
                <w:sz w:val="20"/>
                <w:szCs w:val="20"/>
                <w:lang w:eastAsia="en-US"/>
              </w:rPr>
              <w:t>Размещение парков культуры и отдыха</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i/>
                <w:sz w:val="20"/>
                <w:szCs w:val="20"/>
              </w:rPr>
            </w:pPr>
            <w:r w:rsidRPr="001273F6">
              <w:rPr>
                <w:b/>
                <w:i/>
                <w:sz w:val="20"/>
                <w:szCs w:val="20"/>
              </w:rPr>
              <w:t>Отдых (рекреация) (5.0)</w:t>
            </w:r>
          </w:p>
          <w:p w:rsidR="001273F6" w:rsidRPr="001273F6" w:rsidRDefault="001273F6" w:rsidP="001273F6">
            <w:pPr>
              <w:widowControl w:val="0"/>
              <w:autoSpaceDE w:val="0"/>
              <w:autoSpaceDN w:val="0"/>
              <w:adjustRightInd w:val="0"/>
              <w:jc w:val="both"/>
              <w:outlineLvl w:val="1"/>
              <w:rPr>
                <w:b/>
                <w:i/>
                <w:sz w:val="20"/>
                <w:szCs w:val="20"/>
              </w:rPr>
            </w:pP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Cs/>
                <w:iCs/>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Спорт (5.1)</w:t>
            </w:r>
          </w:p>
          <w:p w:rsidR="001273F6" w:rsidRPr="001273F6" w:rsidRDefault="001273F6" w:rsidP="001273F6">
            <w:pPr>
              <w:widowControl w:val="0"/>
              <w:autoSpaceDE w:val="0"/>
              <w:autoSpaceDN w:val="0"/>
              <w:adjustRightInd w:val="0"/>
              <w:jc w:val="both"/>
              <w:outlineLvl w:val="1"/>
              <w:rPr>
                <w:b/>
                <w:i/>
                <w:sz w:val="20"/>
                <w:szCs w:val="20"/>
              </w:rPr>
            </w:pP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Обеспечение спортивно-зрелищных мероприятий (5.1.1)</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Обеспечение занятий спортом в помещениях (5.1.2)</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Площадки для занятий спортом (5.1.3)</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lastRenderedPageBreak/>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Спортивные базы (5.1.7)</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спортивных баз и лагерей, в которых осуществляется спортивная подготовка длительно проживающих в них лиц</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Природно-познавательный туризм</w:t>
            </w:r>
          </w:p>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(5.2)</w:t>
            </w:r>
          </w:p>
          <w:p w:rsidR="001273F6" w:rsidRPr="001273F6" w:rsidRDefault="001273F6" w:rsidP="001273F6">
            <w:pPr>
              <w:widowControl w:val="0"/>
              <w:autoSpaceDE w:val="0"/>
              <w:autoSpaceDN w:val="0"/>
              <w:adjustRightInd w:val="0"/>
              <w:jc w:val="both"/>
              <w:outlineLvl w:val="1"/>
              <w:rPr>
                <w:b/>
                <w:bCs/>
                <w:i/>
                <w:iCs/>
                <w:sz w:val="20"/>
                <w:szCs w:val="20"/>
              </w:rPr>
            </w:pP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Туристическое обслуживание</w:t>
            </w:r>
          </w:p>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(5.2.1)</w:t>
            </w:r>
          </w:p>
          <w:p w:rsidR="001273F6" w:rsidRPr="001273F6" w:rsidRDefault="001273F6" w:rsidP="001273F6">
            <w:pPr>
              <w:widowControl w:val="0"/>
              <w:autoSpaceDE w:val="0"/>
              <w:autoSpaceDN w:val="0"/>
              <w:adjustRightInd w:val="0"/>
              <w:jc w:val="both"/>
              <w:outlineLvl w:val="1"/>
              <w:rPr>
                <w:b/>
                <w:bCs/>
                <w:i/>
                <w:iCs/>
                <w:sz w:val="20"/>
                <w:szCs w:val="20"/>
              </w:rPr>
            </w:pP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пансионатов, гостиниц, кемпингов, домов отдыха, не оказывающих услуги по лечению;</w:t>
            </w:r>
          </w:p>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детских лагерей</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Охота и рыбалка</w:t>
            </w:r>
          </w:p>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(5.3)</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1273F6" w:rsidRPr="001273F6" w:rsidTr="001273F6">
        <w:trPr>
          <w:trHeight w:val="1656"/>
        </w:trPr>
        <w:tc>
          <w:tcPr>
            <w:tcW w:w="3584" w:type="dxa"/>
            <w:tcBorders>
              <w:top w:val="single" w:sz="4" w:space="0" w:color="auto"/>
              <w:left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Поля для гольфа или конных прогулок</w:t>
            </w:r>
          </w:p>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(5.5)</w:t>
            </w:r>
          </w:p>
        </w:tc>
        <w:tc>
          <w:tcPr>
            <w:tcW w:w="5782" w:type="dxa"/>
            <w:tcBorders>
              <w:top w:val="single" w:sz="4" w:space="0" w:color="auto"/>
              <w:left w:val="nil"/>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конноспортивных манежей, не предусматривающих устройство трибун</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 xml:space="preserve">Земельные участки (территории) общего пользования </w:t>
            </w:r>
          </w:p>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(12.0)</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Связь (6.0)</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1273F6">
                <w:rPr>
                  <w:bCs/>
                  <w:iCs/>
                  <w:sz w:val="20"/>
                  <w:szCs w:val="20"/>
                </w:rPr>
                <w:t>кодами 3.1.1</w:t>
              </w:r>
            </w:hyperlink>
            <w:r w:rsidRPr="001273F6">
              <w:rPr>
                <w:bCs/>
                <w:iCs/>
                <w:sz w:val="20"/>
                <w:szCs w:val="20"/>
              </w:rPr>
              <w:t xml:space="preserve">, </w:t>
            </w:r>
            <w:hyperlink w:anchor="Par208" w:tooltip="3.2.3" w:history="1">
              <w:r w:rsidRPr="001273F6">
                <w:rPr>
                  <w:bCs/>
                  <w:iCs/>
                  <w:sz w:val="20"/>
                  <w:szCs w:val="20"/>
                </w:rPr>
                <w:t>3.2.3</w:t>
              </w:r>
            </w:hyperlink>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Трубопроводный транспорт (7.5)</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Земельные участки (территории) общего пользования (12.0)</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1273F6">
                <w:rPr>
                  <w:bCs/>
                  <w:iCs/>
                  <w:sz w:val="20"/>
                  <w:szCs w:val="20"/>
                </w:rPr>
                <w:t>кодами 12.0.1</w:t>
              </w:r>
            </w:hyperlink>
            <w:r w:rsidRPr="001273F6">
              <w:rPr>
                <w:bCs/>
                <w:iCs/>
                <w:sz w:val="20"/>
                <w:szCs w:val="20"/>
              </w:rPr>
              <w:t xml:space="preserve"> - </w:t>
            </w:r>
            <w:hyperlink w:anchor="Par565" w:tooltip="12.0.2" w:history="1">
              <w:r w:rsidRPr="001273F6">
                <w:rPr>
                  <w:bCs/>
                  <w:iCs/>
                  <w:sz w:val="20"/>
                  <w:szCs w:val="20"/>
                </w:rPr>
                <w:t>12.0.2</w:t>
              </w:r>
            </w:hyperlink>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Улично-дорожная сеть (12.0.1)</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1273F6">
                <w:rPr>
                  <w:bCs/>
                  <w:iCs/>
                  <w:sz w:val="20"/>
                  <w:szCs w:val="20"/>
                </w:rPr>
                <w:t>кодами 2.7.1</w:t>
              </w:r>
            </w:hyperlink>
            <w:r w:rsidRPr="001273F6">
              <w:rPr>
                <w:bCs/>
                <w:iCs/>
                <w:sz w:val="20"/>
                <w:szCs w:val="20"/>
              </w:rPr>
              <w:t xml:space="preserve">, </w:t>
            </w:r>
            <w:hyperlink w:anchor="Par332" w:tooltip="4.9" w:history="1">
              <w:r w:rsidRPr="001273F6">
                <w:rPr>
                  <w:bCs/>
                  <w:iCs/>
                  <w:sz w:val="20"/>
                  <w:szCs w:val="20"/>
                </w:rPr>
                <w:t>4.9</w:t>
              </w:r>
            </w:hyperlink>
            <w:r w:rsidRPr="001273F6">
              <w:rPr>
                <w:bCs/>
                <w:iCs/>
                <w:sz w:val="20"/>
                <w:szCs w:val="20"/>
              </w:rPr>
              <w:t xml:space="preserve">, </w:t>
            </w:r>
            <w:hyperlink w:anchor="Par474" w:tooltip="7.2.3" w:history="1">
              <w:r w:rsidRPr="001273F6">
                <w:rPr>
                  <w:bCs/>
                  <w:iCs/>
                  <w:sz w:val="20"/>
                  <w:szCs w:val="20"/>
                </w:rPr>
                <w:t>7.2.3</w:t>
              </w:r>
            </w:hyperlink>
            <w:r w:rsidRPr="001273F6">
              <w:rPr>
                <w:bCs/>
                <w:iCs/>
                <w:sz w:val="20"/>
                <w:szCs w:val="20"/>
              </w:rPr>
              <w:t>, а также некапитальных сооружений, предназначенных для охраны транспортных средств</w:t>
            </w:r>
          </w:p>
        </w:tc>
      </w:tr>
      <w:tr w:rsidR="001273F6" w:rsidRPr="001273F6" w:rsidTr="001273F6">
        <w:trPr>
          <w:trHeight w:val="630"/>
        </w:trPr>
        <w:tc>
          <w:tcPr>
            <w:tcW w:w="358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273F6" w:rsidRPr="001273F6" w:rsidTr="001273F6">
        <w:trPr>
          <w:trHeight w:val="315"/>
        </w:trPr>
        <w:tc>
          <w:tcPr>
            <w:tcW w:w="3584"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t>Описание условно разрешенного вида использования земельного участка</w:t>
            </w:r>
          </w:p>
        </w:tc>
      </w:tr>
      <w:tr w:rsidR="001273F6" w:rsidRPr="001273F6" w:rsidTr="001273F6">
        <w:trPr>
          <w:trHeight w:val="599"/>
        </w:trPr>
        <w:tc>
          <w:tcPr>
            <w:tcW w:w="3584" w:type="dxa"/>
            <w:tcBorders>
              <w:top w:val="single" w:sz="4" w:space="0" w:color="auto"/>
              <w:left w:val="single" w:sz="4" w:space="0" w:color="auto"/>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lastRenderedPageBreak/>
              <w:t>Магазины (4.4)</w:t>
            </w:r>
          </w:p>
        </w:tc>
        <w:tc>
          <w:tcPr>
            <w:tcW w:w="5782" w:type="dxa"/>
            <w:tcBorders>
              <w:top w:val="single" w:sz="4" w:space="0" w:color="auto"/>
              <w:left w:val="nil"/>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273F6" w:rsidRPr="001273F6" w:rsidTr="001273F6">
        <w:trPr>
          <w:trHeight w:val="599"/>
        </w:trPr>
        <w:tc>
          <w:tcPr>
            <w:tcW w:w="3584" w:type="dxa"/>
            <w:tcBorders>
              <w:top w:val="single" w:sz="4" w:space="0" w:color="auto"/>
              <w:left w:val="single" w:sz="4" w:space="0" w:color="auto"/>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Общественное питание (4.5)</w:t>
            </w:r>
          </w:p>
          <w:p w:rsidR="001273F6" w:rsidRPr="001273F6" w:rsidRDefault="001273F6" w:rsidP="001273F6">
            <w:pPr>
              <w:widowControl w:val="0"/>
              <w:autoSpaceDE w:val="0"/>
              <w:autoSpaceDN w:val="0"/>
              <w:adjustRightInd w:val="0"/>
              <w:jc w:val="both"/>
              <w:outlineLvl w:val="1"/>
              <w:rPr>
                <w:b/>
                <w:bCs/>
                <w:i/>
                <w:iCs/>
                <w:sz w:val="20"/>
                <w:szCs w:val="20"/>
              </w:rPr>
            </w:pPr>
          </w:p>
        </w:tc>
        <w:tc>
          <w:tcPr>
            <w:tcW w:w="5782" w:type="dxa"/>
            <w:tcBorders>
              <w:top w:val="single" w:sz="4" w:space="0" w:color="auto"/>
              <w:left w:val="nil"/>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1273F6" w:rsidRPr="001273F6" w:rsidTr="001273F6">
        <w:trPr>
          <w:trHeight w:val="599"/>
        </w:trPr>
        <w:tc>
          <w:tcPr>
            <w:tcW w:w="3584" w:type="dxa"/>
            <w:tcBorders>
              <w:top w:val="single" w:sz="4" w:space="0" w:color="auto"/>
              <w:left w:val="single" w:sz="4" w:space="0" w:color="auto"/>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Развлекательные мероприятия (4.8.1)</w:t>
            </w:r>
          </w:p>
        </w:tc>
        <w:tc>
          <w:tcPr>
            <w:tcW w:w="5782" w:type="dxa"/>
            <w:tcBorders>
              <w:top w:val="single" w:sz="4" w:space="0" w:color="auto"/>
              <w:left w:val="nil"/>
              <w:bottom w:val="single" w:sz="4" w:space="0" w:color="auto"/>
              <w:right w:val="single" w:sz="4" w:space="0" w:color="auto"/>
            </w:tcBorders>
            <w:shd w:val="clear" w:color="auto" w:fill="FFFFFF"/>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1273F6" w:rsidRPr="001273F6" w:rsidTr="001273F6">
        <w:trPr>
          <w:trHeight w:val="848"/>
        </w:trPr>
        <w:tc>
          <w:tcPr>
            <w:tcW w:w="3584"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
                <w:bCs/>
                <w:i/>
                <w:iCs/>
                <w:sz w:val="20"/>
                <w:szCs w:val="20"/>
              </w:rPr>
            </w:pPr>
            <w:r w:rsidRPr="001273F6">
              <w:rPr>
                <w:b/>
                <w:bCs/>
                <w:i/>
                <w:iCs/>
                <w:sz w:val="20"/>
                <w:szCs w:val="20"/>
              </w:rPr>
              <w:t>Служебные гаражи (4.9)</w:t>
            </w:r>
          </w:p>
        </w:tc>
        <w:tc>
          <w:tcPr>
            <w:tcW w:w="5782"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outlineLvl w:val="1"/>
              <w:rPr>
                <w:bCs/>
                <w:iCs/>
                <w:sz w:val="20"/>
                <w:szCs w:val="20"/>
              </w:rPr>
            </w:pPr>
            <w:r w:rsidRPr="001273F6">
              <w:rPr>
                <w:bCs/>
                <w:iCs/>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Рсо1, Рсо4, Рсо9 не подлежат установлению.</w:t>
      </w: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rPr>
      </w:pPr>
      <w:r w:rsidRPr="001273F6">
        <w:rPr>
          <w:b/>
          <w:i/>
          <w:sz w:val="20"/>
          <w:szCs w:val="20"/>
        </w:rPr>
        <w:t xml:space="preserve">Статья 35. </w:t>
      </w:r>
      <w:r w:rsidRPr="001273F6">
        <w:rPr>
          <w:b/>
          <w:i/>
          <w:sz w:val="20"/>
          <w:szCs w:val="20"/>
          <w:u w:val="single"/>
        </w:rPr>
        <w:t>Территориальная зона «Границы лесного фонда и лесничеств, сведения о которых содержатся в ЕГРН (Л)»</w:t>
      </w:r>
    </w:p>
    <w:p w:rsidR="001273F6" w:rsidRPr="001273F6" w:rsidRDefault="001273F6" w:rsidP="001273F6">
      <w:pPr>
        <w:widowControl w:val="0"/>
        <w:autoSpaceDE w:val="0"/>
        <w:autoSpaceDN w:val="0"/>
        <w:adjustRightInd w:val="0"/>
        <w:ind w:firstLine="720"/>
        <w:jc w:val="both"/>
        <w:rPr>
          <w:sz w:val="20"/>
          <w:szCs w:val="20"/>
        </w:rPr>
      </w:pPr>
    </w:p>
    <w:p w:rsidR="001273F6" w:rsidRPr="001273F6" w:rsidRDefault="001273F6" w:rsidP="001273F6">
      <w:pPr>
        <w:widowControl w:val="0"/>
        <w:autoSpaceDE w:val="0"/>
        <w:autoSpaceDN w:val="0"/>
        <w:adjustRightInd w:val="0"/>
        <w:ind w:firstLine="720"/>
        <w:jc w:val="both"/>
        <w:rPr>
          <w:sz w:val="20"/>
          <w:szCs w:val="20"/>
        </w:rPr>
      </w:pPr>
      <w:r w:rsidRPr="001273F6">
        <w:rPr>
          <w:sz w:val="20"/>
          <w:szCs w:val="20"/>
        </w:rPr>
        <w:t>К землям лесного фонда и лесничеств относятся территории земельных массивов, покрытые лесом, либо предназначенные для лесонасаждений.</w:t>
      </w:r>
    </w:p>
    <w:p w:rsidR="001273F6" w:rsidRPr="001273F6" w:rsidRDefault="001273F6" w:rsidP="001273F6">
      <w:pPr>
        <w:widowControl w:val="0"/>
        <w:autoSpaceDE w:val="0"/>
        <w:autoSpaceDN w:val="0"/>
        <w:adjustRightInd w:val="0"/>
        <w:ind w:firstLine="720"/>
        <w:jc w:val="both"/>
        <w:rPr>
          <w:sz w:val="20"/>
          <w:szCs w:val="20"/>
        </w:rPr>
      </w:pPr>
      <w:r w:rsidRPr="001273F6">
        <w:rPr>
          <w:sz w:val="20"/>
          <w:szCs w:val="20"/>
        </w:rPr>
        <w:t>Данные земли находятся на государственном балансе, в федеральной собственности. Могут передаваться муниципалитетам на основании постоянного (бессрочного) пользования. Подлежат кадастровому учёту и не являются объектами земельной недвижимости. Управление территорией лесных угодий осуществляется государством. Все юридические действия должны быть санкционированы Правительственными распоряжениями и ориентироваться на базовые нормы статьи 1 ЗК РФ.</w:t>
      </w:r>
    </w:p>
    <w:p w:rsidR="001273F6" w:rsidRPr="001273F6" w:rsidRDefault="001273F6" w:rsidP="001273F6">
      <w:pPr>
        <w:widowControl w:val="0"/>
        <w:autoSpaceDE w:val="0"/>
        <w:autoSpaceDN w:val="0"/>
        <w:adjustRightInd w:val="0"/>
        <w:ind w:firstLine="720"/>
        <w:jc w:val="both"/>
        <w:rPr>
          <w:sz w:val="20"/>
          <w:szCs w:val="20"/>
        </w:rPr>
      </w:pPr>
      <w:r w:rsidRPr="001273F6">
        <w:rPr>
          <w:sz w:val="20"/>
          <w:szCs w:val="20"/>
        </w:rPr>
        <w:t xml:space="preserve">Согласно ст. 36 Градостроительного кодекса Российской Федерации </w:t>
      </w:r>
      <w:r w:rsidRPr="001273F6">
        <w:rPr>
          <w:b/>
          <w:sz w:val="20"/>
          <w:szCs w:val="20"/>
        </w:rPr>
        <w:t>для земель лесного фонда действие градостроительного регламента не распространяется</w:t>
      </w:r>
      <w:r w:rsidRPr="001273F6">
        <w:rPr>
          <w:sz w:val="20"/>
          <w:szCs w:val="20"/>
        </w:rPr>
        <w:t xml:space="preserve">. </w:t>
      </w:r>
    </w:p>
    <w:p w:rsidR="001273F6" w:rsidRPr="001273F6" w:rsidRDefault="001273F6" w:rsidP="001273F6">
      <w:pPr>
        <w:widowControl w:val="0"/>
        <w:autoSpaceDE w:val="0"/>
        <w:autoSpaceDN w:val="0"/>
        <w:adjustRightInd w:val="0"/>
        <w:ind w:firstLine="720"/>
        <w:jc w:val="both"/>
        <w:rPr>
          <w:sz w:val="20"/>
          <w:szCs w:val="20"/>
        </w:rPr>
      </w:pPr>
      <w:r w:rsidRPr="001273F6">
        <w:rPr>
          <w:sz w:val="20"/>
          <w:szCs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35" w:history="1">
        <w:r w:rsidRPr="001273F6">
          <w:rPr>
            <w:sz w:val="20"/>
            <w:szCs w:val="20"/>
          </w:rPr>
          <w:t>законами</w:t>
        </w:r>
      </w:hyperlink>
      <w:r w:rsidRPr="001273F6">
        <w:rPr>
          <w:sz w:val="20"/>
          <w:szCs w:val="20"/>
        </w:rPr>
        <w:t>.</w:t>
      </w:r>
    </w:p>
    <w:p w:rsidR="001273F6" w:rsidRPr="001273F6" w:rsidRDefault="001273F6" w:rsidP="001273F6">
      <w:pPr>
        <w:widowControl w:val="0"/>
        <w:autoSpaceDE w:val="0"/>
        <w:autoSpaceDN w:val="0"/>
        <w:adjustRightInd w:val="0"/>
        <w:ind w:firstLine="720"/>
        <w:jc w:val="both"/>
        <w:rPr>
          <w:sz w:val="20"/>
          <w:szCs w:val="20"/>
        </w:rPr>
      </w:pPr>
      <w:r w:rsidRPr="001273F6">
        <w:rPr>
          <w:sz w:val="20"/>
          <w:szCs w:val="20"/>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36" w:anchor="dst100581" w:history="1">
        <w:r w:rsidRPr="001273F6">
          <w:rPr>
            <w:sz w:val="20"/>
            <w:szCs w:val="20"/>
          </w:rPr>
          <w:t>регламентом</w:t>
        </w:r>
      </w:hyperlink>
      <w:r w:rsidRPr="001273F6">
        <w:rPr>
          <w:sz w:val="20"/>
          <w:szCs w:val="20"/>
        </w:rPr>
        <w:t>, положением об особо охраняемой природной территории в соответствии с лесным </w:t>
      </w:r>
      <w:hyperlink r:id="rId37" w:history="1">
        <w:r w:rsidRPr="001273F6">
          <w:rPr>
            <w:sz w:val="20"/>
            <w:szCs w:val="20"/>
          </w:rPr>
          <w:t>законодательством</w:t>
        </w:r>
      </w:hyperlink>
      <w:r w:rsidRPr="001273F6">
        <w:rPr>
          <w:sz w:val="20"/>
          <w:szCs w:val="20"/>
        </w:rPr>
        <w:t>, </w:t>
      </w:r>
      <w:hyperlink r:id="rId38" w:history="1">
        <w:r w:rsidRPr="001273F6">
          <w:rPr>
            <w:sz w:val="20"/>
            <w:szCs w:val="20"/>
          </w:rPr>
          <w:t>законодательством</w:t>
        </w:r>
      </w:hyperlink>
      <w:r w:rsidRPr="001273F6">
        <w:rPr>
          <w:sz w:val="20"/>
          <w:szCs w:val="20"/>
        </w:rPr>
        <w:t> об особо охраняемых природных территориях.</w:t>
      </w: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rPr>
      </w:pPr>
      <w:r w:rsidRPr="001273F6">
        <w:rPr>
          <w:b/>
          <w:i/>
          <w:sz w:val="20"/>
          <w:szCs w:val="20"/>
        </w:rPr>
        <w:t xml:space="preserve">Статья 36. </w:t>
      </w:r>
      <w:r w:rsidRPr="001273F6">
        <w:rPr>
          <w:b/>
          <w:i/>
          <w:sz w:val="20"/>
          <w:szCs w:val="20"/>
          <w:u w:val="single"/>
        </w:rPr>
        <w:t>Зона специального назначения, связанная с захоронениями (СПкл1, СПкл3, СПклв)</w:t>
      </w: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Зоны специального назначения предназначены для размещения объектов ритуального назначения (кладбищ). Также в данной территориальной зоне допускается размещения крематориев.</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Проектирование кладбищ и организацию их СЗЗ следует вести с учетом СанПиН 2.1.1279-03, санитарных правил устройства и содержания кладбищ и в соответствии с требованиями ст. 9.4.  настоящих Правил.</w:t>
      </w:r>
    </w:p>
    <w:p w:rsidR="001273F6" w:rsidRPr="001273F6" w:rsidRDefault="001273F6" w:rsidP="001273F6">
      <w:pPr>
        <w:autoSpaceDE w:val="0"/>
        <w:autoSpaceDN w:val="0"/>
        <w:adjustRightInd w:val="0"/>
        <w:ind w:firstLine="709"/>
        <w:jc w:val="both"/>
        <w:rPr>
          <w:sz w:val="20"/>
          <w:szCs w:val="20"/>
        </w:rPr>
      </w:pPr>
    </w:p>
    <w:tbl>
      <w:tblPr>
        <w:tblW w:w="9366" w:type="dxa"/>
        <w:tblInd w:w="250" w:type="dxa"/>
        <w:tblLook w:val="0000" w:firstRow="0" w:lastRow="0" w:firstColumn="0" w:lastColumn="0" w:noHBand="0" w:noVBand="0"/>
      </w:tblPr>
      <w:tblGrid>
        <w:gridCol w:w="3426"/>
        <w:gridCol w:w="5940"/>
      </w:tblGrid>
      <w:tr w:rsidR="001273F6" w:rsidRPr="001273F6" w:rsidTr="001273F6">
        <w:trPr>
          <w:trHeight w:val="630"/>
        </w:trPr>
        <w:tc>
          <w:tcPr>
            <w:tcW w:w="3426"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lastRenderedPageBreak/>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940"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trHeight w:val="630"/>
        </w:trPr>
        <w:tc>
          <w:tcPr>
            <w:tcW w:w="3426"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Ритуальная деятельность</w:t>
            </w:r>
          </w:p>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(12.1)</w:t>
            </w:r>
          </w:p>
        </w:tc>
        <w:tc>
          <w:tcPr>
            <w:tcW w:w="5940"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кладбищ, крематориев и мест захоронения;</w:t>
            </w:r>
          </w:p>
          <w:p w:rsidR="001273F6" w:rsidRPr="001273F6" w:rsidRDefault="001273F6" w:rsidP="001273F6">
            <w:pPr>
              <w:widowControl w:val="0"/>
              <w:autoSpaceDE w:val="0"/>
              <w:autoSpaceDN w:val="0"/>
              <w:jc w:val="both"/>
              <w:rPr>
                <w:sz w:val="20"/>
                <w:szCs w:val="20"/>
              </w:rPr>
            </w:pPr>
            <w:r w:rsidRPr="001273F6">
              <w:rPr>
                <w:sz w:val="20"/>
                <w:szCs w:val="20"/>
              </w:rPr>
              <w:t>размещение соответствующих культовых сооружений;</w:t>
            </w:r>
          </w:p>
          <w:p w:rsidR="001273F6" w:rsidRPr="001273F6" w:rsidRDefault="001273F6" w:rsidP="001273F6">
            <w:pPr>
              <w:widowControl w:val="0"/>
              <w:autoSpaceDE w:val="0"/>
              <w:autoSpaceDN w:val="0"/>
              <w:adjustRightInd w:val="0"/>
              <w:jc w:val="both"/>
              <w:rPr>
                <w:bCs/>
                <w:iCs/>
                <w:sz w:val="20"/>
                <w:szCs w:val="20"/>
              </w:rPr>
            </w:pPr>
            <w:r w:rsidRPr="001273F6">
              <w:rPr>
                <w:sz w:val="20"/>
                <w:szCs w:val="20"/>
              </w:rPr>
              <w:t>осуществление деятельности по производству продукции ритуально-обрядового назначения</w:t>
            </w:r>
          </w:p>
        </w:tc>
      </w:tr>
      <w:tr w:rsidR="001273F6" w:rsidRPr="001273F6" w:rsidTr="001273F6">
        <w:trPr>
          <w:trHeight w:val="315"/>
        </w:trPr>
        <w:tc>
          <w:tcPr>
            <w:tcW w:w="3426"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bCs/>
                <w:i/>
                <w:iCs/>
                <w:sz w:val="20"/>
                <w:szCs w:val="20"/>
              </w:rPr>
            </w:pPr>
            <w:r w:rsidRPr="001273F6">
              <w:rPr>
                <w:rFonts w:eastAsia="Calibri"/>
                <w:b/>
                <w:bCs/>
                <w:iCs/>
                <w:sz w:val="20"/>
                <w:szCs w:val="20"/>
              </w:rPr>
              <w:t>Условно разрешенные виды использования</w:t>
            </w:r>
          </w:p>
        </w:tc>
        <w:tc>
          <w:tcPr>
            <w:tcW w:w="5940" w:type="dxa"/>
            <w:tcBorders>
              <w:top w:val="single" w:sz="4" w:space="0" w:color="auto"/>
              <w:left w:val="nil"/>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sz w:val="20"/>
                <w:szCs w:val="20"/>
              </w:rPr>
            </w:pPr>
            <w:r w:rsidRPr="001273F6">
              <w:rPr>
                <w:rFonts w:eastAsia="Calibri"/>
                <w:b/>
                <w:sz w:val="20"/>
                <w:szCs w:val="20"/>
              </w:rPr>
              <w:t>Описание условно разрешенного вида использования земельного участка</w:t>
            </w:r>
          </w:p>
        </w:tc>
      </w:tr>
      <w:tr w:rsidR="001273F6" w:rsidRPr="001273F6" w:rsidTr="001273F6">
        <w:trPr>
          <w:trHeight w:val="315"/>
        </w:trPr>
        <w:tc>
          <w:tcPr>
            <w:tcW w:w="3426" w:type="dxa"/>
            <w:tcBorders>
              <w:top w:val="single" w:sz="4" w:space="0" w:color="auto"/>
              <w:left w:val="single" w:sz="4" w:space="0" w:color="auto"/>
              <w:bottom w:val="single" w:sz="4" w:space="0" w:color="auto"/>
              <w:right w:val="single" w:sz="4" w:space="0" w:color="auto"/>
            </w:tcBorders>
            <w:shd w:val="clear" w:color="auto" w:fill="auto"/>
            <w:noWrap/>
          </w:tcPr>
          <w:p w:rsidR="001273F6" w:rsidRPr="001273F6" w:rsidRDefault="001273F6" w:rsidP="001273F6">
            <w:pPr>
              <w:widowControl w:val="0"/>
              <w:autoSpaceDE w:val="0"/>
              <w:autoSpaceDN w:val="0"/>
              <w:adjustRightInd w:val="0"/>
              <w:jc w:val="both"/>
              <w:rPr>
                <w:b/>
                <w:i/>
                <w:sz w:val="20"/>
                <w:szCs w:val="20"/>
              </w:rPr>
            </w:pPr>
            <w:r w:rsidRPr="001273F6">
              <w:rPr>
                <w:b/>
                <w:i/>
                <w:sz w:val="20"/>
                <w:szCs w:val="20"/>
              </w:rPr>
              <w:t>Коммунальное обслуживание (3.1)</w:t>
            </w:r>
          </w:p>
          <w:p w:rsidR="001273F6" w:rsidRPr="001273F6" w:rsidRDefault="001273F6" w:rsidP="001273F6">
            <w:pPr>
              <w:widowControl w:val="0"/>
              <w:autoSpaceDE w:val="0"/>
              <w:autoSpaceDN w:val="0"/>
              <w:adjustRightInd w:val="0"/>
              <w:jc w:val="both"/>
              <w:rPr>
                <w:rFonts w:eastAsia="Calibri"/>
                <w:b/>
                <w:i/>
                <w:sz w:val="20"/>
                <w:szCs w:val="20"/>
              </w:rPr>
            </w:pPr>
          </w:p>
        </w:tc>
        <w:tc>
          <w:tcPr>
            <w:tcW w:w="5940" w:type="dxa"/>
            <w:tcBorders>
              <w:top w:val="single" w:sz="4" w:space="0" w:color="auto"/>
              <w:left w:val="nil"/>
              <w:bottom w:val="single" w:sz="4" w:space="0" w:color="auto"/>
              <w:right w:val="single" w:sz="4" w:space="0" w:color="auto"/>
            </w:tcBorders>
            <w:shd w:val="clear" w:color="auto" w:fill="auto"/>
            <w:noWrap/>
          </w:tcPr>
          <w:p w:rsidR="001273F6" w:rsidRPr="001273F6" w:rsidRDefault="001273F6" w:rsidP="001273F6">
            <w:pPr>
              <w:widowControl w:val="0"/>
              <w:autoSpaceDE w:val="0"/>
              <w:autoSpaceDN w:val="0"/>
              <w:adjustRightInd w:val="0"/>
              <w:contextualSpacing/>
              <w:jc w:val="both"/>
              <w:rPr>
                <w:bCs/>
                <w:iCs/>
                <w:sz w:val="20"/>
                <w:szCs w:val="20"/>
              </w:rPr>
            </w:pPr>
            <w:r w:rsidRPr="001273F6">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1273F6">
                <w:rPr>
                  <w:sz w:val="20"/>
                  <w:szCs w:val="20"/>
                </w:rPr>
                <w:t>кодами 3.1.1</w:t>
              </w:r>
            </w:hyperlink>
            <w:r w:rsidRPr="001273F6">
              <w:rPr>
                <w:sz w:val="20"/>
                <w:szCs w:val="20"/>
              </w:rPr>
              <w:t xml:space="preserve"> - </w:t>
            </w:r>
            <w:hyperlink w:anchor="Par194" w:tooltip="3.1.2" w:history="1">
              <w:r w:rsidRPr="001273F6">
                <w:rPr>
                  <w:sz w:val="20"/>
                  <w:szCs w:val="20"/>
                </w:rPr>
                <w:t>3.1.2</w:t>
              </w:r>
            </w:hyperlink>
          </w:p>
        </w:tc>
      </w:tr>
      <w:tr w:rsidR="001273F6" w:rsidRPr="001273F6" w:rsidTr="001273F6">
        <w:trPr>
          <w:trHeight w:val="557"/>
        </w:trPr>
        <w:tc>
          <w:tcPr>
            <w:tcW w:w="3426"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Религиозное использование</w:t>
            </w:r>
          </w:p>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(3.7)</w:t>
            </w:r>
          </w:p>
        </w:tc>
        <w:tc>
          <w:tcPr>
            <w:tcW w:w="5940"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1273F6">
                <w:rPr>
                  <w:sz w:val="20"/>
                  <w:szCs w:val="20"/>
                </w:rPr>
                <w:t>кодами 3.7.1</w:t>
              </w:r>
            </w:hyperlink>
            <w:r w:rsidRPr="001273F6">
              <w:rPr>
                <w:sz w:val="20"/>
                <w:szCs w:val="20"/>
              </w:rPr>
              <w:t xml:space="preserve"> - </w:t>
            </w:r>
            <w:hyperlink w:anchor="Par258" w:tooltip="3.7.2" w:history="1">
              <w:r w:rsidRPr="001273F6">
                <w:rPr>
                  <w:sz w:val="20"/>
                  <w:szCs w:val="20"/>
                </w:rPr>
                <w:t>3.7.2</w:t>
              </w:r>
            </w:hyperlink>
          </w:p>
        </w:tc>
      </w:tr>
      <w:tr w:rsidR="001273F6" w:rsidRPr="001273F6" w:rsidTr="001273F6">
        <w:trPr>
          <w:trHeight w:val="872"/>
        </w:trPr>
        <w:tc>
          <w:tcPr>
            <w:tcW w:w="3426"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Осуществление религиозных обрядов (3.7.1)</w:t>
            </w:r>
          </w:p>
        </w:tc>
        <w:tc>
          <w:tcPr>
            <w:tcW w:w="5940"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1273F6" w:rsidRPr="001273F6" w:rsidTr="001273F6">
        <w:trPr>
          <w:trHeight w:val="569"/>
        </w:trPr>
        <w:tc>
          <w:tcPr>
            <w:tcW w:w="3426" w:type="dxa"/>
            <w:tcBorders>
              <w:top w:val="nil"/>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Благоустройство территории (12.0.2)</w:t>
            </w:r>
          </w:p>
        </w:tc>
        <w:tc>
          <w:tcPr>
            <w:tcW w:w="5940" w:type="dxa"/>
            <w:tcBorders>
              <w:top w:val="nil"/>
              <w:left w:val="nil"/>
              <w:bottom w:val="single" w:sz="4" w:space="0" w:color="auto"/>
              <w:right w:val="single" w:sz="4" w:space="0" w:color="auto"/>
            </w:tcBorders>
            <w:noWrap/>
          </w:tcPr>
          <w:p w:rsidR="001273F6" w:rsidRPr="001273F6" w:rsidRDefault="001273F6" w:rsidP="001273F6">
            <w:pPr>
              <w:widowControl w:val="0"/>
              <w:autoSpaceDE w:val="0"/>
              <w:autoSpaceDN w:val="0"/>
              <w:jc w:val="both"/>
              <w:rPr>
                <w:sz w:val="20"/>
                <w:szCs w:val="20"/>
              </w:rPr>
            </w:pPr>
            <w:r w:rsidRPr="001273F6">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1273F6" w:rsidRPr="001273F6" w:rsidRDefault="001273F6" w:rsidP="001273F6">
      <w:pPr>
        <w:autoSpaceDE w:val="0"/>
        <w:autoSpaceDN w:val="0"/>
        <w:adjustRightInd w:val="0"/>
        <w:ind w:firstLine="709"/>
        <w:jc w:val="both"/>
        <w:rPr>
          <w:color w:val="000000"/>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СПкл1, СПкл3, СПклв не подлежат установлению.</w:t>
      </w:r>
    </w:p>
    <w:p w:rsidR="001273F6" w:rsidRPr="001273F6" w:rsidRDefault="001273F6" w:rsidP="001273F6">
      <w:pPr>
        <w:autoSpaceDE w:val="0"/>
        <w:autoSpaceDN w:val="0"/>
        <w:adjustRightInd w:val="0"/>
        <w:ind w:firstLine="709"/>
        <w:jc w:val="both"/>
        <w:rPr>
          <w:color w:val="000000"/>
          <w:sz w:val="20"/>
          <w:szCs w:val="20"/>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Ограничения использования земельных участков и объектов капитального строительства участков в зоне специального назначения, связанная с захоронениями:</w:t>
      </w:r>
    </w:p>
    <w:p w:rsidR="001273F6" w:rsidRPr="001273F6" w:rsidRDefault="001273F6" w:rsidP="001273F6">
      <w:pPr>
        <w:autoSpaceDE w:val="0"/>
        <w:autoSpaceDN w:val="0"/>
        <w:adjustRightInd w:val="0"/>
        <w:ind w:firstLine="709"/>
        <w:jc w:val="both"/>
        <w:rPr>
          <w:color w:val="000000"/>
          <w:sz w:val="20"/>
          <w:szCs w:val="20"/>
        </w:rPr>
      </w:pPr>
    </w:p>
    <w:tbl>
      <w:tblPr>
        <w:tblW w:w="9389" w:type="dxa"/>
        <w:tblInd w:w="250" w:type="dxa"/>
        <w:tblLook w:val="01E0" w:firstRow="1" w:lastRow="1" w:firstColumn="1" w:lastColumn="1" w:noHBand="0" w:noVBand="0"/>
      </w:tblPr>
      <w:tblGrid>
        <w:gridCol w:w="9389"/>
      </w:tblGrid>
      <w:tr w:rsidR="001273F6" w:rsidRPr="001273F6" w:rsidTr="001273F6">
        <w:tc>
          <w:tcPr>
            <w:tcW w:w="9389" w:type="dxa"/>
          </w:tcPr>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*Не разрешается размещать кладбища на территориях:</w:t>
            </w:r>
          </w:p>
          <w:p w:rsidR="001273F6" w:rsidRPr="001273F6" w:rsidRDefault="001273F6" w:rsidP="001273F6">
            <w:pPr>
              <w:autoSpaceDE w:val="0"/>
              <w:autoSpaceDN w:val="0"/>
              <w:adjustRightInd w:val="0"/>
              <w:ind w:left="779" w:hanging="70"/>
              <w:jc w:val="both"/>
              <w:rPr>
                <w:color w:val="000000"/>
                <w:sz w:val="20"/>
                <w:szCs w:val="20"/>
              </w:rPr>
            </w:pPr>
            <w:r w:rsidRPr="001273F6">
              <w:rPr>
                <w:color w:val="000000"/>
                <w:sz w:val="20"/>
                <w:szCs w:val="20"/>
              </w:rPr>
              <w:t>- первого и второго поясов зон санитарной охраны источников централизованного    водоснабжения и минеральных источников;</w:t>
            </w: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первой зоны санитарной охраны курортов;</w:t>
            </w:r>
          </w:p>
          <w:p w:rsidR="001273F6" w:rsidRPr="001273F6" w:rsidRDefault="001273F6" w:rsidP="001273F6">
            <w:pPr>
              <w:autoSpaceDE w:val="0"/>
              <w:autoSpaceDN w:val="0"/>
              <w:adjustRightInd w:val="0"/>
              <w:ind w:left="779" w:hanging="70"/>
              <w:jc w:val="both"/>
              <w:rPr>
                <w:color w:val="000000"/>
                <w:sz w:val="20"/>
                <w:szCs w:val="20"/>
              </w:rPr>
            </w:pPr>
            <w:r w:rsidRPr="001273F6">
              <w:rPr>
                <w:color w:val="000000"/>
                <w:sz w:val="20"/>
                <w:szCs w:val="20"/>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территориях;</w:t>
            </w:r>
          </w:p>
          <w:p w:rsidR="001273F6" w:rsidRPr="001273F6" w:rsidRDefault="001273F6" w:rsidP="001273F6">
            <w:pPr>
              <w:autoSpaceDE w:val="0"/>
              <w:autoSpaceDN w:val="0"/>
              <w:adjustRightInd w:val="0"/>
              <w:ind w:left="779" w:hanging="70"/>
              <w:jc w:val="both"/>
              <w:rPr>
                <w:color w:val="000000"/>
                <w:sz w:val="20"/>
                <w:szCs w:val="20"/>
              </w:rPr>
            </w:pPr>
            <w:r w:rsidRPr="001273F6">
              <w:rPr>
                <w:color w:val="000000"/>
                <w:sz w:val="20"/>
                <w:szCs w:val="20"/>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1273F6" w:rsidRPr="001273F6" w:rsidRDefault="001273F6" w:rsidP="001273F6">
            <w:pPr>
              <w:autoSpaceDE w:val="0"/>
              <w:autoSpaceDN w:val="0"/>
              <w:adjustRightInd w:val="0"/>
              <w:ind w:firstLine="709"/>
              <w:jc w:val="both"/>
              <w:rPr>
                <w:color w:val="000000"/>
                <w:sz w:val="20"/>
                <w:szCs w:val="20"/>
              </w:rPr>
            </w:pPr>
          </w:p>
        </w:tc>
      </w:tr>
      <w:tr w:rsidR="001273F6" w:rsidRPr="001273F6" w:rsidTr="001273F6">
        <w:tc>
          <w:tcPr>
            <w:tcW w:w="9389" w:type="dxa"/>
          </w:tcPr>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Pr="001273F6">
                <w:rPr>
                  <w:color w:val="000000"/>
                  <w:sz w:val="20"/>
                  <w:szCs w:val="20"/>
                </w:rPr>
                <w:t>6 м</w:t>
              </w:r>
            </w:smartTag>
            <w:r w:rsidRPr="001273F6">
              <w:rPr>
                <w:color w:val="000000"/>
                <w:sz w:val="20"/>
                <w:szCs w:val="20"/>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Pr="001273F6">
                <w:rPr>
                  <w:color w:val="000000"/>
                  <w:sz w:val="20"/>
                  <w:szCs w:val="20"/>
                </w:rPr>
                <w:t>10 га</w:t>
              </w:r>
            </w:smartTag>
            <w:r w:rsidRPr="001273F6">
              <w:rPr>
                <w:color w:val="000000"/>
                <w:sz w:val="20"/>
                <w:szCs w:val="20"/>
              </w:rPr>
              <w:t>).</w:t>
            </w:r>
          </w:p>
        </w:tc>
      </w:tr>
      <w:tr w:rsidR="001273F6" w:rsidRPr="001273F6" w:rsidTr="001273F6">
        <w:tc>
          <w:tcPr>
            <w:tcW w:w="9389" w:type="dxa"/>
          </w:tcPr>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*Санитарно-защитная зона от закрытых и сельских кладбищ устанавливаются в соответствии с СанПиН 2.2.1/2.1.1.1200-03.</w:t>
            </w:r>
          </w:p>
        </w:tc>
      </w:tr>
      <w:tr w:rsidR="001273F6" w:rsidRPr="001273F6" w:rsidTr="001273F6">
        <w:trPr>
          <w:trHeight w:val="74"/>
        </w:trPr>
        <w:tc>
          <w:tcPr>
            <w:tcW w:w="9389" w:type="dxa"/>
          </w:tcPr>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*Площадь зеленых насаждений (деревьев и кустарников) должна составлять не менее 30% от территории кладбища.</w:t>
            </w:r>
          </w:p>
        </w:tc>
      </w:tr>
    </w:tbl>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jc w:val="both"/>
        <w:rPr>
          <w:b/>
          <w:i/>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rPr>
      </w:pPr>
      <w:r w:rsidRPr="001273F6">
        <w:rPr>
          <w:b/>
          <w:i/>
          <w:sz w:val="20"/>
          <w:szCs w:val="20"/>
        </w:rPr>
        <w:t xml:space="preserve">Статья 37. </w:t>
      </w:r>
      <w:r w:rsidRPr="001273F6">
        <w:rPr>
          <w:b/>
          <w:i/>
          <w:sz w:val="20"/>
          <w:szCs w:val="20"/>
          <w:u w:val="single"/>
        </w:rPr>
        <w:t>Зона специального назначения вне границы населенного пункта (СПв)</w:t>
      </w:r>
    </w:p>
    <w:p w:rsidR="001273F6" w:rsidRPr="001273F6" w:rsidRDefault="001273F6" w:rsidP="001273F6">
      <w:pPr>
        <w:widowControl w:val="0"/>
        <w:autoSpaceDE w:val="0"/>
        <w:autoSpaceDN w:val="0"/>
        <w:adjustRightInd w:val="0"/>
        <w:ind w:left="1985" w:hanging="1277"/>
        <w:jc w:val="both"/>
        <w:outlineLvl w:val="1"/>
        <w:rPr>
          <w:b/>
          <w:i/>
          <w:sz w:val="20"/>
          <w:szCs w:val="20"/>
        </w:rPr>
      </w:pPr>
    </w:p>
    <w:p w:rsidR="001273F6" w:rsidRPr="001273F6" w:rsidRDefault="001273F6" w:rsidP="001273F6">
      <w:pPr>
        <w:autoSpaceDE w:val="0"/>
        <w:autoSpaceDN w:val="0"/>
        <w:adjustRightInd w:val="0"/>
        <w:ind w:firstLine="709"/>
        <w:jc w:val="both"/>
        <w:rPr>
          <w:color w:val="000000"/>
          <w:sz w:val="20"/>
          <w:szCs w:val="20"/>
        </w:rPr>
      </w:pPr>
      <w:r w:rsidRPr="001273F6">
        <w:rPr>
          <w:color w:val="000000"/>
          <w:sz w:val="20"/>
          <w:szCs w:val="20"/>
        </w:rPr>
        <w:t xml:space="preserve">В состав территорий зон специального назначения включаются земельные участки </w:t>
      </w:r>
    </w:p>
    <w:p w:rsidR="001273F6" w:rsidRPr="001273F6" w:rsidRDefault="001273F6" w:rsidP="001273F6">
      <w:pPr>
        <w:autoSpaceDE w:val="0"/>
        <w:autoSpaceDN w:val="0"/>
        <w:adjustRightInd w:val="0"/>
        <w:jc w:val="both"/>
        <w:rPr>
          <w:color w:val="000000"/>
          <w:sz w:val="20"/>
          <w:szCs w:val="20"/>
        </w:rPr>
      </w:pPr>
      <w:r w:rsidRPr="001273F6">
        <w:rPr>
          <w:color w:val="000000"/>
          <w:sz w:val="20"/>
          <w:szCs w:val="20"/>
        </w:rPr>
        <w:t>для хранения, захоронения, утилизации, накопления, обработки, обезвреживания отходов (свалки ТБО, ЖБО).</w:t>
      </w:r>
    </w:p>
    <w:p w:rsidR="001273F6" w:rsidRPr="001273F6" w:rsidRDefault="001273F6" w:rsidP="001273F6">
      <w:pPr>
        <w:autoSpaceDE w:val="0"/>
        <w:autoSpaceDN w:val="0"/>
        <w:adjustRightInd w:val="0"/>
        <w:ind w:firstLine="709"/>
        <w:jc w:val="both"/>
        <w:rPr>
          <w:color w:val="000000"/>
          <w:sz w:val="20"/>
          <w:szCs w:val="20"/>
        </w:rPr>
      </w:pPr>
    </w:p>
    <w:tbl>
      <w:tblPr>
        <w:tblW w:w="9247" w:type="dxa"/>
        <w:tblInd w:w="392" w:type="dxa"/>
        <w:tblLook w:val="0000" w:firstRow="0" w:lastRow="0" w:firstColumn="0" w:lastColumn="0" w:noHBand="0" w:noVBand="0"/>
      </w:tblPr>
      <w:tblGrid>
        <w:gridCol w:w="3294"/>
        <w:gridCol w:w="5953"/>
      </w:tblGrid>
      <w:tr w:rsidR="001273F6" w:rsidRPr="001273F6" w:rsidTr="001273F6">
        <w:trPr>
          <w:trHeight w:val="630"/>
        </w:trPr>
        <w:tc>
          <w:tcPr>
            <w:tcW w:w="3294" w:type="dxa"/>
            <w:tcBorders>
              <w:top w:val="single" w:sz="4" w:space="0" w:color="auto"/>
              <w:left w:val="single" w:sz="4" w:space="0" w:color="auto"/>
              <w:bottom w:val="single" w:sz="4" w:space="0" w:color="auto"/>
              <w:right w:val="single" w:sz="4" w:space="0" w:color="auto"/>
            </w:tcBorders>
            <w:shd w:val="clear" w:color="auto" w:fill="D9D9D9"/>
            <w:noWrap/>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Приказ Росреестра №П/0412</w:t>
            </w:r>
            <w:r w:rsidRPr="001273F6">
              <w:rPr>
                <w:b/>
                <w:sz w:val="20"/>
                <w:szCs w:val="20"/>
              </w:rPr>
              <w:t xml:space="preserve"> от 10.11.2020г (в актуальной редакции)</w:t>
            </w:r>
          </w:p>
        </w:tc>
        <w:tc>
          <w:tcPr>
            <w:tcW w:w="5953" w:type="dxa"/>
            <w:tcBorders>
              <w:top w:val="single" w:sz="4" w:space="0" w:color="auto"/>
              <w:left w:val="nil"/>
              <w:bottom w:val="single" w:sz="4" w:space="0" w:color="auto"/>
              <w:right w:val="single" w:sz="4" w:space="0" w:color="auto"/>
            </w:tcBorders>
            <w:shd w:val="clear" w:color="auto" w:fill="D9D9D9"/>
            <w:noWrap/>
            <w:vAlign w:val="center"/>
          </w:tcPr>
          <w:p w:rsidR="001273F6" w:rsidRPr="001273F6" w:rsidRDefault="001273F6" w:rsidP="001273F6">
            <w:pPr>
              <w:widowControl w:val="0"/>
              <w:autoSpaceDE w:val="0"/>
              <w:autoSpaceDN w:val="0"/>
              <w:adjustRightInd w:val="0"/>
              <w:jc w:val="center"/>
              <w:rPr>
                <w:rFonts w:eastAsia="Calibri"/>
                <w:b/>
                <w:sz w:val="20"/>
                <w:szCs w:val="20"/>
              </w:rPr>
            </w:pPr>
            <w:r w:rsidRPr="001273F6">
              <w:rPr>
                <w:rFonts w:eastAsia="Calibri"/>
                <w:b/>
                <w:sz w:val="20"/>
                <w:szCs w:val="20"/>
              </w:rPr>
              <w:t>Описание основного вида разрешенного использования земельного участка</w:t>
            </w:r>
          </w:p>
        </w:tc>
      </w:tr>
      <w:tr w:rsidR="001273F6" w:rsidRPr="001273F6" w:rsidTr="001273F6">
        <w:trPr>
          <w:trHeight w:val="630"/>
        </w:trPr>
        <w:tc>
          <w:tcPr>
            <w:tcW w:w="3294" w:type="dxa"/>
            <w:tcBorders>
              <w:top w:val="single" w:sz="2"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i/>
                <w:sz w:val="20"/>
                <w:szCs w:val="20"/>
              </w:rPr>
            </w:pPr>
            <w:r w:rsidRPr="001273F6">
              <w:rPr>
                <w:b/>
                <w:i/>
                <w:sz w:val="20"/>
                <w:szCs w:val="20"/>
              </w:rPr>
              <w:t>Коммунальное обслуживание (3.1)</w:t>
            </w:r>
          </w:p>
          <w:p w:rsidR="001273F6" w:rsidRPr="001273F6" w:rsidRDefault="001273F6" w:rsidP="001273F6">
            <w:pPr>
              <w:widowControl w:val="0"/>
              <w:autoSpaceDE w:val="0"/>
              <w:autoSpaceDN w:val="0"/>
              <w:adjustRightInd w:val="0"/>
              <w:jc w:val="both"/>
              <w:rPr>
                <w:rFonts w:eastAsia="Calibri"/>
                <w:b/>
                <w:i/>
                <w:sz w:val="20"/>
                <w:szCs w:val="20"/>
              </w:rPr>
            </w:pPr>
          </w:p>
        </w:tc>
        <w:tc>
          <w:tcPr>
            <w:tcW w:w="5953" w:type="dxa"/>
            <w:tcBorders>
              <w:top w:val="single" w:sz="2"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1273F6">
                <w:rPr>
                  <w:sz w:val="20"/>
                  <w:szCs w:val="20"/>
                </w:rPr>
                <w:t>кодами 3.1.1</w:t>
              </w:r>
            </w:hyperlink>
            <w:r w:rsidRPr="001273F6">
              <w:rPr>
                <w:sz w:val="20"/>
                <w:szCs w:val="20"/>
              </w:rPr>
              <w:t xml:space="preserve"> - </w:t>
            </w:r>
            <w:hyperlink w:anchor="Par194" w:tooltip="3.1.2" w:history="1">
              <w:r w:rsidRPr="001273F6">
                <w:rPr>
                  <w:sz w:val="20"/>
                  <w:szCs w:val="20"/>
                </w:rPr>
                <w:t>3.1.2</w:t>
              </w:r>
            </w:hyperlink>
          </w:p>
        </w:tc>
      </w:tr>
      <w:tr w:rsidR="001273F6" w:rsidRPr="001273F6" w:rsidTr="001273F6">
        <w:trPr>
          <w:trHeight w:val="1106"/>
        </w:trPr>
        <w:tc>
          <w:tcPr>
            <w:tcW w:w="329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Земельные участки (территории) общего пользования (12.0)</w:t>
            </w:r>
          </w:p>
        </w:tc>
        <w:tc>
          <w:tcPr>
            <w:tcW w:w="595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Cs/>
                <w:iCs/>
                <w:sz w:val="20"/>
                <w:szCs w:val="20"/>
              </w:rPr>
            </w:pPr>
            <w:r w:rsidRPr="001273F6">
              <w:rPr>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1273F6">
                <w:rPr>
                  <w:sz w:val="20"/>
                  <w:szCs w:val="20"/>
                </w:rPr>
                <w:t>кодами 12.0.1</w:t>
              </w:r>
            </w:hyperlink>
            <w:r w:rsidRPr="001273F6">
              <w:rPr>
                <w:sz w:val="20"/>
                <w:szCs w:val="20"/>
              </w:rPr>
              <w:t xml:space="preserve"> - </w:t>
            </w:r>
            <w:hyperlink w:anchor="Par565" w:tooltip="12.0.2" w:history="1">
              <w:r w:rsidRPr="001273F6">
                <w:rPr>
                  <w:sz w:val="20"/>
                  <w:szCs w:val="20"/>
                </w:rPr>
                <w:t>12.0.2</w:t>
              </w:r>
            </w:hyperlink>
          </w:p>
        </w:tc>
      </w:tr>
      <w:tr w:rsidR="001273F6" w:rsidRPr="001273F6" w:rsidTr="001273F6">
        <w:trPr>
          <w:trHeight w:val="630"/>
        </w:trPr>
        <w:tc>
          <w:tcPr>
            <w:tcW w:w="3294" w:type="dxa"/>
            <w:tcBorders>
              <w:top w:val="single" w:sz="4" w:space="0" w:color="auto"/>
              <w:left w:val="single" w:sz="4" w:space="0" w:color="auto"/>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b/>
                <w:bCs/>
                <w:i/>
                <w:iCs/>
                <w:sz w:val="20"/>
                <w:szCs w:val="20"/>
              </w:rPr>
            </w:pPr>
            <w:r w:rsidRPr="001273F6">
              <w:rPr>
                <w:b/>
                <w:bCs/>
                <w:i/>
                <w:iCs/>
                <w:sz w:val="20"/>
                <w:szCs w:val="20"/>
              </w:rPr>
              <w:t>Специальная деятельность (12.2)</w:t>
            </w:r>
          </w:p>
        </w:tc>
        <w:tc>
          <w:tcPr>
            <w:tcW w:w="5953" w:type="dxa"/>
            <w:tcBorders>
              <w:top w:val="single" w:sz="4" w:space="0" w:color="auto"/>
              <w:left w:val="nil"/>
              <w:bottom w:val="single" w:sz="4" w:space="0" w:color="auto"/>
              <w:right w:val="single" w:sz="4" w:space="0" w:color="auto"/>
            </w:tcBorders>
            <w:noWrap/>
          </w:tcPr>
          <w:p w:rsidR="001273F6" w:rsidRPr="001273F6" w:rsidRDefault="001273F6" w:rsidP="001273F6">
            <w:pPr>
              <w:widowControl w:val="0"/>
              <w:autoSpaceDE w:val="0"/>
              <w:autoSpaceDN w:val="0"/>
              <w:adjustRightInd w:val="0"/>
              <w:jc w:val="both"/>
              <w:rPr>
                <w:sz w:val="20"/>
                <w:szCs w:val="20"/>
              </w:rPr>
            </w:pPr>
            <w:r w:rsidRPr="001273F6">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1273F6" w:rsidRPr="001273F6" w:rsidRDefault="001273F6" w:rsidP="001273F6">
      <w:pPr>
        <w:widowControl w:val="0"/>
        <w:autoSpaceDE w:val="0"/>
        <w:autoSpaceDN w:val="0"/>
        <w:adjustRightInd w:val="0"/>
        <w:ind w:firstLine="709"/>
        <w:jc w:val="both"/>
        <w:rPr>
          <w:b/>
          <w:sz w:val="20"/>
          <w:szCs w:val="20"/>
        </w:rPr>
      </w:pPr>
    </w:p>
    <w:p w:rsidR="001273F6" w:rsidRPr="001273F6" w:rsidRDefault="001273F6" w:rsidP="001273F6">
      <w:pPr>
        <w:widowControl w:val="0"/>
        <w:autoSpaceDE w:val="0"/>
        <w:autoSpaceDN w:val="0"/>
        <w:adjustRightInd w:val="0"/>
        <w:ind w:firstLine="709"/>
        <w:jc w:val="both"/>
        <w:rPr>
          <w:b/>
          <w:sz w:val="20"/>
          <w:szCs w:val="20"/>
        </w:rPr>
      </w:pPr>
      <w:r w:rsidRPr="001273F6">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СПв не подлежат установлению.</w:t>
      </w:r>
    </w:p>
    <w:p w:rsidR="001273F6" w:rsidRPr="001273F6" w:rsidRDefault="001273F6" w:rsidP="001273F6">
      <w:pPr>
        <w:widowControl w:val="0"/>
        <w:autoSpaceDE w:val="0"/>
        <w:autoSpaceDN w:val="0"/>
        <w:adjustRightInd w:val="0"/>
        <w:spacing w:before="240"/>
        <w:ind w:firstLine="567"/>
        <w:jc w:val="both"/>
        <w:rPr>
          <w:color w:val="000000"/>
          <w:sz w:val="20"/>
          <w:szCs w:val="20"/>
        </w:rPr>
      </w:pPr>
      <w:r w:rsidRPr="001273F6">
        <w:rPr>
          <w:color w:val="000000"/>
          <w:sz w:val="20"/>
          <w:szCs w:val="20"/>
        </w:rPr>
        <w:t xml:space="preserve">Ограничения использования земельных участков и объектов капитального строительства участков в зоне </w:t>
      </w:r>
      <w:r w:rsidRPr="001273F6">
        <w:rPr>
          <w:bCs/>
          <w:color w:val="000000"/>
          <w:sz w:val="20"/>
          <w:szCs w:val="20"/>
        </w:rPr>
        <w:t>специального назначения</w:t>
      </w:r>
      <w:r w:rsidRPr="001273F6">
        <w:rPr>
          <w:color w:val="000000"/>
          <w:sz w:val="20"/>
          <w:szCs w:val="20"/>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9457"/>
      </w:tblGrid>
      <w:tr w:rsidR="001273F6" w:rsidRPr="001273F6" w:rsidTr="001273F6">
        <w:tc>
          <w:tcPr>
            <w:tcW w:w="284" w:type="dxa"/>
          </w:tcPr>
          <w:p w:rsidR="001273F6" w:rsidRPr="001273F6" w:rsidRDefault="001273F6" w:rsidP="001273F6">
            <w:pPr>
              <w:tabs>
                <w:tab w:val="left" w:pos="-142"/>
              </w:tabs>
              <w:autoSpaceDE w:val="0"/>
              <w:autoSpaceDN w:val="0"/>
              <w:jc w:val="both"/>
              <w:rPr>
                <w:b/>
                <w:sz w:val="20"/>
                <w:szCs w:val="20"/>
              </w:rPr>
            </w:pPr>
            <w:r w:rsidRPr="001273F6">
              <w:rPr>
                <w:b/>
                <w:sz w:val="20"/>
                <w:szCs w:val="20"/>
              </w:rPr>
              <w:t>№ пп</w:t>
            </w:r>
          </w:p>
        </w:tc>
        <w:tc>
          <w:tcPr>
            <w:tcW w:w="9639" w:type="dxa"/>
          </w:tcPr>
          <w:p w:rsidR="001273F6" w:rsidRPr="001273F6" w:rsidRDefault="001273F6" w:rsidP="001273F6">
            <w:pPr>
              <w:tabs>
                <w:tab w:val="left" w:pos="-142"/>
              </w:tabs>
              <w:autoSpaceDE w:val="0"/>
              <w:autoSpaceDN w:val="0"/>
              <w:jc w:val="both"/>
              <w:rPr>
                <w:b/>
                <w:sz w:val="20"/>
                <w:szCs w:val="20"/>
              </w:rPr>
            </w:pPr>
            <w:r w:rsidRPr="001273F6">
              <w:rPr>
                <w:b/>
                <w:sz w:val="20"/>
                <w:szCs w:val="20"/>
              </w:rPr>
              <w:t>Вид ограничения</w:t>
            </w:r>
          </w:p>
        </w:tc>
      </w:tr>
      <w:tr w:rsidR="001273F6" w:rsidRPr="001273F6" w:rsidTr="001273F6">
        <w:trPr>
          <w:trHeight w:val="163"/>
        </w:trPr>
        <w:tc>
          <w:tcPr>
            <w:tcW w:w="284" w:type="dxa"/>
          </w:tcPr>
          <w:p w:rsidR="001273F6" w:rsidRPr="001273F6" w:rsidRDefault="001273F6" w:rsidP="001273F6">
            <w:pPr>
              <w:tabs>
                <w:tab w:val="left" w:pos="-142"/>
              </w:tabs>
              <w:jc w:val="both"/>
              <w:rPr>
                <w:kern w:val="24"/>
                <w:sz w:val="20"/>
                <w:szCs w:val="20"/>
              </w:rPr>
            </w:pPr>
            <w:r w:rsidRPr="001273F6">
              <w:rPr>
                <w:kern w:val="24"/>
                <w:sz w:val="20"/>
                <w:szCs w:val="20"/>
              </w:rPr>
              <w:t>1.1</w:t>
            </w:r>
          </w:p>
        </w:tc>
        <w:tc>
          <w:tcPr>
            <w:tcW w:w="9639" w:type="dxa"/>
          </w:tcPr>
          <w:p w:rsidR="001273F6" w:rsidRPr="001273F6" w:rsidRDefault="001273F6" w:rsidP="001273F6">
            <w:pPr>
              <w:widowControl w:val="0"/>
              <w:tabs>
                <w:tab w:val="left" w:pos="-142"/>
              </w:tabs>
              <w:autoSpaceDE w:val="0"/>
              <w:autoSpaceDN w:val="0"/>
              <w:ind w:firstLine="22"/>
              <w:jc w:val="both"/>
              <w:rPr>
                <w:sz w:val="20"/>
                <w:szCs w:val="20"/>
              </w:rPr>
            </w:pPr>
            <w:r w:rsidRPr="001273F6">
              <w:rPr>
                <w:sz w:val="20"/>
                <w:szCs w:val="20"/>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1273F6" w:rsidRPr="001273F6" w:rsidTr="001273F6">
        <w:trPr>
          <w:trHeight w:val="99"/>
        </w:trPr>
        <w:tc>
          <w:tcPr>
            <w:tcW w:w="284" w:type="dxa"/>
          </w:tcPr>
          <w:p w:rsidR="001273F6" w:rsidRPr="001273F6" w:rsidRDefault="001273F6" w:rsidP="001273F6">
            <w:pPr>
              <w:tabs>
                <w:tab w:val="left" w:pos="-142"/>
              </w:tabs>
              <w:jc w:val="both"/>
              <w:rPr>
                <w:kern w:val="24"/>
                <w:sz w:val="20"/>
                <w:szCs w:val="20"/>
              </w:rPr>
            </w:pPr>
            <w:r w:rsidRPr="001273F6">
              <w:rPr>
                <w:kern w:val="24"/>
                <w:sz w:val="20"/>
                <w:szCs w:val="20"/>
              </w:rPr>
              <w:t>1.2</w:t>
            </w:r>
          </w:p>
        </w:tc>
        <w:tc>
          <w:tcPr>
            <w:tcW w:w="9639" w:type="dxa"/>
          </w:tcPr>
          <w:p w:rsidR="001273F6" w:rsidRPr="001273F6" w:rsidRDefault="001273F6" w:rsidP="001273F6">
            <w:pPr>
              <w:widowControl w:val="0"/>
              <w:tabs>
                <w:tab w:val="left" w:pos="-142"/>
              </w:tabs>
              <w:autoSpaceDE w:val="0"/>
              <w:autoSpaceDN w:val="0"/>
              <w:ind w:firstLine="22"/>
              <w:jc w:val="both"/>
              <w:rPr>
                <w:sz w:val="20"/>
                <w:szCs w:val="20"/>
              </w:rPr>
            </w:pPr>
            <w:r w:rsidRPr="001273F6">
              <w:rPr>
                <w:sz w:val="20"/>
                <w:szCs w:val="20"/>
              </w:rPr>
              <w:t>Размещение скотомогильников (биотермических ям) в водоохраной, лесопарковой и заповедной зонах запрещается.</w:t>
            </w:r>
          </w:p>
        </w:tc>
      </w:tr>
      <w:tr w:rsidR="001273F6" w:rsidRPr="001273F6" w:rsidTr="001273F6">
        <w:trPr>
          <w:trHeight w:val="149"/>
        </w:trPr>
        <w:tc>
          <w:tcPr>
            <w:tcW w:w="284" w:type="dxa"/>
          </w:tcPr>
          <w:p w:rsidR="001273F6" w:rsidRPr="001273F6" w:rsidRDefault="001273F6" w:rsidP="001273F6">
            <w:pPr>
              <w:tabs>
                <w:tab w:val="left" w:pos="-142"/>
              </w:tabs>
              <w:jc w:val="both"/>
              <w:rPr>
                <w:kern w:val="24"/>
                <w:sz w:val="20"/>
                <w:szCs w:val="20"/>
              </w:rPr>
            </w:pPr>
            <w:r w:rsidRPr="001273F6">
              <w:rPr>
                <w:kern w:val="24"/>
                <w:sz w:val="20"/>
                <w:szCs w:val="20"/>
              </w:rPr>
              <w:t>1.3</w:t>
            </w:r>
          </w:p>
        </w:tc>
        <w:tc>
          <w:tcPr>
            <w:tcW w:w="9639" w:type="dxa"/>
          </w:tcPr>
          <w:p w:rsidR="001273F6" w:rsidRPr="001273F6" w:rsidRDefault="001273F6" w:rsidP="001273F6">
            <w:pPr>
              <w:widowControl w:val="0"/>
              <w:tabs>
                <w:tab w:val="left" w:pos="-142"/>
              </w:tabs>
              <w:autoSpaceDE w:val="0"/>
              <w:autoSpaceDN w:val="0"/>
              <w:ind w:firstLine="22"/>
              <w:jc w:val="both"/>
              <w:rPr>
                <w:sz w:val="20"/>
                <w:szCs w:val="20"/>
              </w:rPr>
            </w:pPr>
            <w:r w:rsidRPr="001273F6">
              <w:rPr>
                <w:sz w:val="20"/>
                <w:szCs w:val="20"/>
              </w:rPr>
              <w:t>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1273F6" w:rsidRPr="001273F6" w:rsidTr="001273F6">
        <w:trPr>
          <w:trHeight w:val="99"/>
        </w:trPr>
        <w:tc>
          <w:tcPr>
            <w:tcW w:w="284" w:type="dxa"/>
          </w:tcPr>
          <w:p w:rsidR="001273F6" w:rsidRPr="001273F6" w:rsidRDefault="001273F6" w:rsidP="001273F6">
            <w:pPr>
              <w:tabs>
                <w:tab w:val="left" w:pos="-142"/>
              </w:tabs>
              <w:jc w:val="both"/>
              <w:rPr>
                <w:kern w:val="24"/>
                <w:sz w:val="20"/>
                <w:szCs w:val="20"/>
              </w:rPr>
            </w:pPr>
            <w:r w:rsidRPr="001273F6">
              <w:rPr>
                <w:kern w:val="24"/>
                <w:sz w:val="20"/>
                <w:szCs w:val="20"/>
              </w:rPr>
              <w:t>1.4</w:t>
            </w:r>
          </w:p>
        </w:tc>
        <w:tc>
          <w:tcPr>
            <w:tcW w:w="9639" w:type="dxa"/>
          </w:tcPr>
          <w:p w:rsidR="001273F6" w:rsidRPr="001273F6" w:rsidRDefault="001273F6" w:rsidP="001273F6">
            <w:pPr>
              <w:widowControl w:val="0"/>
              <w:tabs>
                <w:tab w:val="left" w:pos="-142"/>
              </w:tabs>
              <w:autoSpaceDE w:val="0"/>
              <w:autoSpaceDN w:val="0"/>
              <w:ind w:firstLine="22"/>
              <w:jc w:val="both"/>
              <w:rPr>
                <w:sz w:val="20"/>
                <w:szCs w:val="20"/>
              </w:rPr>
            </w:pPr>
            <w:r w:rsidRPr="001273F6">
              <w:rPr>
                <w:sz w:val="20"/>
                <w:szCs w:val="20"/>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под полигоны болота глубиной более 1м и участки с выходами грунтовых вод в виде ключей.</w:t>
            </w:r>
          </w:p>
        </w:tc>
      </w:tr>
    </w:tbl>
    <w:p w:rsidR="001273F6" w:rsidRPr="001273F6" w:rsidRDefault="001273F6" w:rsidP="001273F6">
      <w:pPr>
        <w:autoSpaceDE w:val="0"/>
        <w:autoSpaceDN w:val="0"/>
        <w:adjustRightInd w:val="0"/>
        <w:rPr>
          <w:sz w:val="20"/>
          <w:szCs w:val="20"/>
        </w:rPr>
      </w:pPr>
    </w:p>
    <w:p w:rsidR="001273F6" w:rsidRPr="001273F6" w:rsidRDefault="001273F6" w:rsidP="001273F6">
      <w:pPr>
        <w:autoSpaceDE w:val="0"/>
        <w:autoSpaceDN w:val="0"/>
        <w:adjustRightInd w:val="0"/>
        <w:rPr>
          <w:sz w:val="20"/>
          <w:szCs w:val="20"/>
        </w:rPr>
      </w:pPr>
    </w:p>
    <w:p w:rsidR="001273F6" w:rsidRPr="001273F6" w:rsidRDefault="001273F6" w:rsidP="001273F6">
      <w:pPr>
        <w:widowControl w:val="0"/>
        <w:autoSpaceDE w:val="0"/>
        <w:autoSpaceDN w:val="0"/>
        <w:adjustRightInd w:val="0"/>
        <w:ind w:left="1985" w:hanging="1277"/>
        <w:jc w:val="both"/>
        <w:outlineLvl w:val="1"/>
        <w:rPr>
          <w:b/>
          <w:i/>
          <w:sz w:val="20"/>
          <w:szCs w:val="20"/>
          <w:u w:val="single"/>
        </w:rPr>
      </w:pPr>
      <w:r w:rsidRPr="001273F6">
        <w:rPr>
          <w:b/>
          <w:i/>
          <w:sz w:val="20"/>
          <w:szCs w:val="20"/>
        </w:rPr>
        <w:t xml:space="preserve">Статья 38. </w:t>
      </w:r>
      <w:r w:rsidRPr="001273F6">
        <w:rPr>
          <w:b/>
          <w:i/>
          <w:sz w:val="20"/>
          <w:szCs w:val="20"/>
          <w:u w:val="single"/>
        </w:rPr>
        <w:t>Территориальная зона «Земли, категории пользования которых не установлены (БК)»</w:t>
      </w:r>
    </w:p>
    <w:p w:rsidR="001273F6" w:rsidRPr="001273F6" w:rsidRDefault="001273F6" w:rsidP="001273F6">
      <w:pPr>
        <w:widowControl w:val="0"/>
        <w:autoSpaceDE w:val="0"/>
        <w:autoSpaceDN w:val="0"/>
        <w:adjustRightInd w:val="0"/>
        <w:ind w:left="1985" w:hanging="1277"/>
        <w:jc w:val="both"/>
        <w:outlineLvl w:val="1"/>
        <w:rPr>
          <w:b/>
          <w:i/>
          <w:sz w:val="20"/>
          <w:szCs w:val="20"/>
          <w:u w:val="single"/>
        </w:rPr>
      </w:pPr>
    </w:p>
    <w:p w:rsidR="001273F6" w:rsidRPr="001273F6" w:rsidRDefault="001273F6" w:rsidP="001273F6">
      <w:pPr>
        <w:widowControl w:val="0"/>
        <w:autoSpaceDE w:val="0"/>
        <w:autoSpaceDN w:val="0"/>
        <w:adjustRightInd w:val="0"/>
        <w:ind w:firstLine="720"/>
        <w:jc w:val="both"/>
        <w:rPr>
          <w:sz w:val="20"/>
          <w:szCs w:val="20"/>
        </w:rPr>
      </w:pPr>
      <w:r w:rsidRPr="001273F6">
        <w:rPr>
          <w:sz w:val="20"/>
          <w:szCs w:val="20"/>
        </w:rPr>
        <w:t xml:space="preserve">Градостроительные регламенты в данной территориальной зоне БК (без категории) на момент утверждения настоящих правил землепользования и застройки (далее - Правила) Подгорнского сельского определены не полностью. На перспективу развития Подгорнского сельского поселения земли, категории </w:t>
      </w:r>
      <w:r w:rsidRPr="001273F6">
        <w:rPr>
          <w:sz w:val="20"/>
          <w:szCs w:val="20"/>
        </w:rPr>
        <w:lastRenderedPageBreak/>
        <w:t xml:space="preserve">пользования которых не установлены, могут быть отнесены к землям сельхозназначения, лесного фонда, транспортной и инженерной инфраструктуры и иным категориям.  </w:t>
      </w:r>
    </w:p>
    <w:p w:rsidR="001273F6" w:rsidRPr="001273F6" w:rsidRDefault="001273F6" w:rsidP="001273F6">
      <w:pPr>
        <w:widowControl w:val="0"/>
        <w:autoSpaceDE w:val="0"/>
        <w:autoSpaceDN w:val="0"/>
        <w:adjustRightInd w:val="0"/>
        <w:ind w:firstLine="720"/>
        <w:jc w:val="both"/>
        <w:rPr>
          <w:sz w:val="20"/>
          <w:szCs w:val="20"/>
        </w:rPr>
      </w:pPr>
      <w:r w:rsidRPr="001273F6">
        <w:rPr>
          <w:sz w:val="20"/>
          <w:szCs w:val="20"/>
        </w:rPr>
        <w:t>При установлении назначения таких земель и определению к той или иной территориальной зоне возможно использование градостроительных регламентов, установленных в настоящих Правилах только для территориальных зон вне границы населенного пункта, имеющие в своем названии индекс «в» или без индекса, в соответствии со ст.21 настоящих Правил.</w:t>
      </w:r>
    </w:p>
    <w:p w:rsidR="001273F6" w:rsidRPr="001273F6" w:rsidRDefault="001273F6" w:rsidP="001273F6">
      <w:pPr>
        <w:autoSpaceDE w:val="0"/>
        <w:autoSpaceDN w:val="0"/>
        <w:adjustRightInd w:val="0"/>
        <w:rPr>
          <w:sz w:val="20"/>
          <w:szCs w:val="20"/>
        </w:rPr>
      </w:pPr>
    </w:p>
    <w:p w:rsidR="001273F6" w:rsidRPr="001273F6" w:rsidRDefault="001273F6" w:rsidP="001273F6">
      <w:pPr>
        <w:autoSpaceDE w:val="0"/>
        <w:autoSpaceDN w:val="0"/>
        <w:adjustRightInd w:val="0"/>
        <w:rPr>
          <w:sz w:val="20"/>
          <w:szCs w:val="20"/>
        </w:rPr>
      </w:pPr>
    </w:p>
    <w:p w:rsidR="001273F6" w:rsidRPr="001273F6" w:rsidRDefault="001273F6" w:rsidP="001273F6">
      <w:pPr>
        <w:autoSpaceDE w:val="0"/>
        <w:autoSpaceDN w:val="0"/>
        <w:adjustRightInd w:val="0"/>
        <w:rPr>
          <w:sz w:val="20"/>
          <w:szCs w:val="20"/>
        </w:rPr>
      </w:pPr>
    </w:p>
    <w:p w:rsidR="001273F6" w:rsidRPr="001273F6" w:rsidRDefault="001273F6" w:rsidP="001273F6">
      <w:pPr>
        <w:widowControl w:val="0"/>
        <w:autoSpaceDE w:val="0"/>
        <w:autoSpaceDN w:val="0"/>
        <w:ind w:left="1418" w:hanging="1418"/>
        <w:jc w:val="both"/>
        <w:outlineLvl w:val="2"/>
        <w:rPr>
          <w:b/>
          <w:sz w:val="20"/>
          <w:szCs w:val="20"/>
        </w:rPr>
      </w:pPr>
      <w:r w:rsidRPr="001273F6">
        <w:rPr>
          <w:b/>
          <w:sz w:val="20"/>
          <w:szCs w:val="20"/>
        </w:rPr>
        <w:t>Глава 9. Дополнительные регламенты в зонах действия факторов ограничений</w:t>
      </w:r>
    </w:p>
    <w:p w:rsidR="001273F6" w:rsidRPr="001273F6" w:rsidRDefault="001273F6" w:rsidP="001273F6">
      <w:pPr>
        <w:widowControl w:val="0"/>
        <w:autoSpaceDE w:val="0"/>
        <w:autoSpaceDN w:val="0"/>
        <w:jc w:val="both"/>
        <w:outlineLvl w:val="2"/>
        <w:rPr>
          <w:b/>
          <w:sz w:val="20"/>
          <w:szCs w:val="20"/>
        </w:rPr>
      </w:pPr>
    </w:p>
    <w:p w:rsidR="001273F6" w:rsidRPr="001273F6" w:rsidRDefault="001273F6" w:rsidP="001273F6">
      <w:pPr>
        <w:widowControl w:val="0"/>
        <w:autoSpaceDE w:val="0"/>
        <w:autoSpaceDN w:val="0"/>
        <w:adjustRightInd w:val="0"/>
        <w:ind w:left="2127" w:hanging="1419"/>
        <w:jc w:val="both"/>
        <w:outlineLvl w:val="1"/>
        <w:rPr>
          <w:b/>
          <w:i/>
          <w:sz w:val="20"/>
          <w:szCs w:val="20"/>
        </w:rPr>
      </w:pPr>
      <w:bookmarkStart w:id="67" w:name="_TOC_250002"/>
      <w:r w:rsidRPr="001273F6">
        <w:rPr>
          <w:b/>
          <w:i/>
          <w:sz w:val="20"/>
          <w:szCs w:val="20"/>
        </w:rPr>
        <w:t xml:space="preserve">Статья 39. </w:t>
      </w:r>
      <w:r w:rsidRPr="001273F6">
        <w:rPr>
          <w:b/>
          <w:i/>
          <w:sz w:val="20"/>
          <w:szCs w:val="20"/>
          <w:u w:val="single"/>
        </w:rPr>
        <w:t xml:space="preserve">Регламенты ограничений в зонах влияния природных и  техногенных </w:t>
      </w:r>
      <w:bookmarkEnd w:id="67"/>
      <w:r w:rsidRPr="001273F6">
        <w:rPr>
          <w:b/>
          <w:i/>
          <w:sz w:val="20"/>
          <w:szCs w:val="20"/>
          <w:u w:val="single"/>
        </w:rPr>
        <w:t>факторов</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Зона</w:t>
      </w:r>
      <w:r w:rsidRPr="001273F6">
        <w:rPr>
          <w:b/>
          <w:spacing w:val="-4"/>
          <w:sz w:val="20"/>
          <w:szCs w:val="20"/>
        </w:rPr>
        <w:t xml:space="preserve"> </w:t>
      </w:r>
      <w:r w:rsidRPr="001273F6">
        <w:rPr>
          <w:b/>
          <w:sz w:val="20"/>
          <w:szCs w:val="20"/>
        </w:rPr>
        <w:t>затопления</w:t>
      </w:r>
      <w:r w:rsidRPr="001273F6">
        <w:rPr>
          <w:b/>
          <w:spacing w:val="-1"/>
          <w:sz w:val="20"/>
          <w:szCs w:val="20"/>
        </w:rPr>
        <w:t xml:space="preserve"> </w:t>
      </w:r>
      <w:r w:rsidRPr="001273F6">
        <w:rPr>
          <w:b/>
          <w:sz w:val="20"/>
          <w:szCs w:val="20"/>
        </w:rPr>
        <w:t>паводком</w:t>
      </w:r>
      <w:r w:rsidRPr="001273F6">
        <w:rPr>
          <w:b/>
          <w:spacing w:val="-3"/>
          <w:sz w:val="20"/>
          <w:szCs w:val="20"/>
        </w:rPr>
        <w:t xml:space="preserve"> </w:t>
      </w:r>
      <w:r w:rsidRPr="001273F6">
        <w:rPr>
          <w:b/>
          <w:sz w:val="20"/>
          <w:szCs w:val="20"/>
        </w:rPr>
        <w:t>1%</w:t>
      </w:r>
      <w:r w:rsidRPr="001273F6">
        <w:rPr>
          <w:b/>
          <w:spacing w:val="-1"/>
          <w:sz w:val="20"/>
          <w:szCs w:val="20"/>
        </w:rPr>
        <w:t xml:space="preserve"> </w:t>
      </w:r>
      <w:r w:rsidRPr="001273F6">
        <w:rPr>
          <w:b/>
          <w:sz w:val="20"/>
          <w:szCs w:val="20"/>
        </w:rPr>
        <w:t>обеспеченности</w:t>
      </w:r>
    </w:p>
    <w:p w:rsidR="001273F6" w:rsidRPr="001273F6" w:rsidRDefault="001273F6" w:rsidP="001273F6">
      <w:pPr>
        <w:widowControl w:val="0"/>
        <w:autoSpaceDE w:val="0"/>
        <w:autoSpaceDN w:val="0"/>
        <w:adjustRightInd w:val="0"/>
        <w:spacing w:before="45" w:after="120"/>
        <w:ind w:left="222" w:right="352" w:firstLine="707"/>
        <w:contextualSpacing/>
        <w:jc w:val="both"/>
        <w:rPr>
          <w:rFonts w:cs="Arial"/>
          <w:sz w:val="20"/>
          <w:szCs w:val="20"/>
        </w:rPr>
      </w:pPr>
      <w:r w:rsidRPr="001273F6">
        <w:rPr>
          <w:rFonts w:cs="Arial"/>
          <w:sz w:val="20"/>
          <w:szCs w:val="20"/>
        </w:rPr>
        <w:t>Зона затопления прибрежных территорий речными паводками повторяемостью один</w:t>
      </w:r>
      <w:r w:rsidRPr="001273F6">
        <w:rPr>
          <w:rFonts w:cs="Arial"/>
          <w:spacing w:val="-46"/>
          <w:sz w:val="20"/>
          <w:szCs w:val="20"/>
        </w:rPr>
        <w:t xml:space="preserve"> </w:t>
      </w:r>
      <w:r w:rsidRPr="001273F6">
        <w:rPr>
          <w:rFonts w:cs="Arial"/>
          <w:sz w:val="20"/>
          <w:szCs w:val="20"/>
        </w:rPr>
        <w:t>раз</w:t>
      </w:r>
      <w:r w:rsidRPr="001273F6">
        <w:rPr>
          <w:rFonts w:cs="Arial"/>
          <w:spacing w:val="-1"/>
          <w:sz w:val="20"/>
          <w:szCs w:val="20"/>
        </w:rPr>
        <w:t xml:space="preserve"> </w:t>
      </w:r>
      <w:r w:rsidRPr="001273F6">
        <w:rPr>
          <w:rFonts w:cs="Arial"/>
          <w:sz w:val="20"/>
          <w:szCs w:val="20"/>
        </w:rPr>
        <w:t>в 100</w:t>
      </w:r>
      <w:r w:rsidRPr="001273F6">
        <w:rPr>
          <w:rFonts w:cs="Arial"/>
          <w:spacing w:val="-1"/>
          <w:sz w:val="20"/>
          <w:szCs w:val="20"/>
        </w:rPr>
        <w:t xml:space="preserve"> </w:t>
      </w:r>
      <w:r w:rsidRPr="001273F6">
        <w:rPr>
          <w:rFonts w:cs="Arial"/>
          <w:sz w:val="20"/>
          <w:szCs w:val="20"/>
        </w:rPr>
        <w:t>лет.</w:t>
      </w:r>
    </w:p>
    <w:p w:rsidR="001273F6" w:rsidRPr="001273F6" w:rsidRDefault="001273F6" w:rsidP="001273F6">
      <w:pPr>
        <w:widowControl w:val="0"/>
        <w:autoSpaceDE w:val="0"/>
        <w:autoSpaceDN w:val="0"/>
        <w:adjustRightInd w:val="0"/>
        <w:spacing w:after="120"/>
        <w:ind w:left="222" w:right="346" w:firstLine="707"/>
        <w:contextualSpacing/>
        <w:jc w:val="both"/>
        <w:rPr>
          <w:rFonts w:cs="Arial"/>
          <w:sz w:val="20"/>
          <w:szCs w:val="20"/>
        </w:rPr>
      </w:pPr>
      <w:r w:rsidRPr="001273F6">
        <w:rPr>
          <w:rFonts w:cs="Arial"/>
          <w:sz w:val="20"/>
          <w:szCs w:val="20"/>
        </w:rPr>
        <w:t>Полная</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надежная</w:t>
      </w:r>
      <w:r w:rsidRPr="001273F6">
        <w:rPr>
          <w:rFonts w:cs="Arial"/>
          <w:spacing w:val="1"/>
          <w:sz w:val="20"/>
          <w:szCs w:val="20"/>
        </w:rPr>
        <w:t xml:space="preserve"> </w:t>
      </w:r>
      <w:r w:rsidRPr="001273F6">
        <w:rPr>
          <w:rFonts w:cs="Arial"/>
          <w:sz w:val="20"/>
          <w:szCs w:val="20"/>
        </w:rPr>
        <w:t>защита</w:t>
      </w:r>
      <w:r w:rsidRPr="001273F6">
        <w:rPr>
          <w:rFonts w:cs="Arial"/>
          <w:spacing w:val="1"/>
          <w:sz w:val="20"/>
          <w:szCs w:val="20"/>
        </w:rPr>
        <w:t xml:space="preserve"> </w:t>
      </w:r>
      <w:r w:rsidRPr="001273F6">
        <w:rPr>
          <w:rFonts w:cs="Arial"/>
          <w:sz w:val="20"/>
          <w:szCs w:val="20"/>
        </w:rPr>
        <w:t>от</w:t>
      </w:r>
      <w:r w:rsidRPr="001273F6">
        <w:rPr>
          <w:rFonts w:cs="Arial"/>
          <w:spacing w:val="1"/>
          <w:sz w:val="20"/>
          <w:szCs w:val="20"/>
        </w:rPr>
        <w:t xml:space="preserve"> </w:t>
      </w:r>
      <w:r w:rsidRPr="001273F6">
        <w:rPr>
          <w:rFonts w:cs="Arial"/>
          <w:sz w:val="20"/>
          <w:szCs w:val="20"/>
        </w:rPr>
        <w:t>затопления</w:t>
      </w:r>
      <w:r w:rsidRPr="001273F6">
        <w:rPr>
          <w:rFonts w:cs="Arial"/>
          <w:spacing w:val="1"/>
          <w:sz w:val="20"/>
          <w:szCs w:val="20"/>
        </w:rPr>
        <w:t xml:space="preserve"> </w:t>
      </w:r>
      <w:r w:rsidRPr="001273F6">
        <w:rPr>
          <w:rFonts w:cs="Arial"/>
          <w:sz w:val="20"/>
          <w:szCs w:val="20"/>
        </w:rPr>
        <w:t>паводком</w:t>
      </w:r>
      <w:r w:rsidRPr="001273F6">
        <w:rPr>
          <w:rFonts w:cs="Arial"/>
          <w:spacing w:val="1"/>
          <w:sz w:val="20"/>
          <w:szCs w:val="20"/>
        </w:rPr>
        <w:t xml:space="preserve"> </w:t>
      </w:r>
      <w:r w:rsidRPr="001273F6">
        <w:rPr>
          <w:rFonts w:cs="Arial"/>
          <w:sz w:val="20"/>
          <w:szCs w:val="20"/>
        </w:rPr>
        <w:t>1%</w:t>
      </w:r>
      <w:r w:rsidRPr="001273F6">
        <w:rPr>
          <w:rFonts w:cs="Arial"/>
          <w:spacing w:val="1"/>
          <w:sz w:val="20"/>
          <w:szCs w:val="20"/>
        </w:rPr>
        <w:t xml:space="preserve"> </w:t>
      </w:r>
      <w:r w:rsidRPr="001273F6">
        <w:rPr>
          <w:rFonts w:cs="Arial"/>
          <w:sz w:val="20"/>
          <w:szCs w:val="20"/>
        </w:rPr>
        <w:t>обеспеченности</w:t>
      </w:r>
      <w:r w:rsidRPr="001273F6">
        <w:rPr>
          <w:rFonts w:cs="Arial"/>
          <w:spacing w:val="49"/>
          <w:sz w:val="20"/>
          <w:szCs w:val="20"/>
        </w:rPr>
        <w:t xml:space="preserve"> </w:t>
      </w:r>
      <w:r w:rsidRPr="001273F6">
        <w:rPr>
          <w:rFonts w:cs="Arial"/>
          <w:sz w:val="20"/>
          <w:szCs w:val="20"/>
        </w:rPr>
        <w:t>на</w:t>
      </w:r>
      <w:r w:rsidRPr="001273F6">
        <w:rPr>
          <w:rFonts w:cs="Arial"/>
          <w:spacing w:val="1"/>
          <w:sz w:val="20"/>
          <w:szCs w:val="20"/>
        </w:rPr>
        <w:t xml:space="preserve"> </w:t>
      </w:r>
      <w:r w:rsidRPr="001273F6">
        <w:rPr>
          <w:rFonts w:cs="Arial"/>
          <w:sz w:val="20"/>
          <w:szCs w:val="20"/>
        </w:rPr>
        <w:t>основании</w:t>
      </w:r>
      <w:r w:rsidRPr="001273F6">
        <w:rPr>
          <w:rFonts w:cs="Arial"/>
          <w:spacing w:val="1"/>
          <w:sz w:val="20"/>
          <w:szCs w:val="20"/>
        </w:rPr>
        <w:t xml:space="preserve"> </w:t>
      </w:r>
      <w:r w:rsidRPr="001273F6">
        <w:rPr>
          <w:rFonts w:cs="Arial"/>
          <w:sz w:val="20"/>
          <w:szCs w:val="20"/>
        </w:rPr>
        <w:t>технико-экономического</w:t>
      </w:r>
      <w:r w:rsidRPr="001273F6">
        <w:rPr>
          <w:rFonts w:cs="Arial"/>
          <w:spacing w:val="1"/>
          <w:sz w:val="20"/>
          <w:szCs w:val="20"/>
        </w:rPr>
        <w:t xml:space="preserve"> </w:t>
      </w:r>
      <w:r w:rsidRPr="001273F6">
        <w:rPr>
          <w:rFonts w:cs="Arial"/>
          <w:sz w:val="20"/>
          <w:szCs w:val="20"/>
        </w:rPr>
        <w:t>обоснования</w:t>
      </w:r>
      <w:r w:rsidRPr="001273F6">
        <w:rPr>
          <w:rFonts w:cs="Arial"/>
          <w:spacing w:val="1"/>
          <w:sz w:val="20"/>
          <w:szCs w:val="20"/>
        </w:rPr>
        <w:t xml:space="preserve"> </w:t>
      </w:r>
      <w:r w:rsidRPr="001273F6">
        <w:rPr>
          <w:rFonts w:cs="Arial"/>
          <w:sz w:val="20"/>
          <w:szCs w:val="20"/>
        </w:rPr>
        <w:t>целесообразности</w:t>
      </w:r>
      <w:r w:rsidRPr="001273F6">
        <w:rPr>
          <w:rFonts w:cs="Arial"/>
          <w:spacing w:val="1"/>
          <w:sz w:val="20"/>
          <w:szCs w:val="20"/>
        </w:rPr>
        <w:t xml:space="preserve"> </w:t>
      </w:r>
      <w:r w:rsidRPr="001273F6">
        <w:rPr>
          <w:rFonts w:cs="Arial"/>
          <w:sz w:val="20"/>
          <w:szCs w:val="20"/>
        </w:rPr>
        <w:t>защиты,</w:t>
      </w:r>
      <w:r w:rsidRPr="001273F6">
        <w:rPr>
          <w:rFonts w:cs="Arial"/>
          <w:spacing w:val="1"/>
          <w:sz w:val="20"/>
          <w:szCs w:val="20"/>
        </w:rPr>
        <w:t xml:space="preserve"> </w:t>
      </w:r>
      <w:r w:rsidRPr="001273F6">
        <w:rPr>
          <w:rFonts w:cs="Arial"/>
          <w:sz w:val="20"/>
          <w:szCs w:val="20"/>
        </w:rPr>
        <w:t>путем</w:t>
      </w:r>
      <w:r w:rsidRPr="001273F6">
        <w:rPr>
          <w:rFonts w:cs="Arial"/>
          <w:spacing w:val="1"/>
          <w:sz w:val="20"/>
          <w:szCs w:val="20"/>
        </w:rPr>
        <w:t xml:space="preserve"> </w:t>
      </w:r>
      <w:r w:rsidRPr="001273F6">
        <w:rPr>
          <w:rFonts w:cs="Arial"/>
          <w:sz w:val="20"/>
          <w:szCs w:val="20"/>
        </w:rPr>
        <w:t>искусственного повышения территории или строительства дамб обвалования, или выноса</w:t>
      </w:r>
      <w:r w:rsidRPr="001273F6">
        <w:rPr>
          <w:rFonts w:cs="Arial"/>
          <w:spacing w:val="1"/>
          <w:sz w:val="20"/>
          <w:szCs w:val="20"/>
        </w:rPr>
        <w:t xml:space="preserve"> </w:t>
      </w:r>
      <w:r w:rsidRPr="001273F6">
        <w:rPr>
          <w:rFonts w:cs="Arial"/>
          <w:sz w:val="20"/>
          <w:szCs w:val="20"/>
        </w:rPr>
        <w:t>строений;</w:t>
      </w:r>
      <w:r w:rsidRPr="001273F6">
        <w:rPr>
          <w:rFonts w:cs="Arial"/>
          <w:spacing w:val="-2"/>
          <w:sz w:val="20"/>
          <w:szCs w:val="20"/>
        </w:rPr>
        <w:t xml:space="preserve"> </w:t>
      </w:r>
      <w:r w:rsidRPr="001273F6">
        <w:rPr>
          <w:rFonts w:cs="Arial"/>
          <w:sz w:val="20"/>
          <w:szCs w:val="20"/>
        </w:rPr>
        <w:t>организация</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очистка</w:t>
      </w:r>
      <w:r w:rsidRPr="001273F6">
        <w:rPr>
          <w:rFonts w:cs="Arial"/>
          <w:spacing w:val="-1"/>
          <w:sz w:val="20"/>
          <w:szCs w:val="20"/>
        </w:rPr>
        <w:t xml:space="preserve"> </w:t>
      </w:r>
      <w:r w:rsidRPr="001273F6">
        <w:rPr>
          <w:rFonts w:cs="Arial"/>
          <w:sz w:val="20"/>
          <w:szCs w:val="20"/>
        </w:rPr>
        <w:t>поверхностного</w:t>
      </w:r>
      <w:r w:rsidRPr="001273F6">
        <w:rPr>
          <w:rFonts w:cs="Arial"/>
          <w:spacing w:val="-3"/>
          <w:sz w:val="20"/>
          <w:szCs w:val="20"/>
        </w:rPr>
        <w:t xml:space="preserve"> </w:t>
      </w:r>
      <w:r w:rsidRPr="001273F6">
        <w:rPr>
          <w:rFonts w:cs="Arial"/>
          <w:sz w:val="20"/>
          <w:szCs w:val="20"/>
        </w:rPr>
        <w:t>стока; дренирование</w:t>
      </w:r>
      <w:r w:rsidRPr="001273F6">
        <w:rPr>
          <w:rFonts w:cs="Arial"/>
          <w:spacing w:val="-1"/>
          <w:sz w:val="20"/>
          <w:szCs w:val="20"/>
        </w:rPr>
        <w:t xml:space="preserve"> </w:t>
      </w:r>
      <w:r w:rsidRPr="001273F6">
        <w:rPr>
          <w:rFonts w:cs="Arial"/>
          <w:sz w:val="20"/>
          <w:szCs w:val="20"/>
        </w:rPr>
        <w:t>территории.</w:t>
      </w:r>
    </w:p>
    <w:p w:rsidR="001273F6" w:rsidRPr="001273F6" w:rsidRDefault="001273F6" w:rsidP="001273F6">
      <w:pPr>
        <w:widowControl w:val="0"/>
        <w:autoSpaceDE w:val="0"/>
        <w:autoSpaceDN w:val="0"/>
        <w:adjustRightInd w:val="0"/>
        <w:spacing w:after="120"/>
        <w:ind w:left="222" w:right="346" w:firstLine="707"/>
        <w:contextualSpacing/>
        <w:jc w:val="both"/>
        <w:rPr>
          <w:rFonts w:cs="Arial"/>
          <w:sz w:val="20"/>
          <w:szCs w:val="20"/>
        </w:rPr>
      </w:pPr>
      <w:r w:rsidRPr="001273F6">
        <w:rPr>
          <w:rFonts w:cs="Arial"/>
          <w:sz w:val="20"/>
          <w:szCs w:val="20"/>
        </w:rPr>
        <w:t>Фермы и пашни – при полной защите от затопления паводком 1% обеспеченности, с</w:t>
      </w:r>
      <w:r w:rsidRPr="001273F6">
        <w:rPr>
          <w:rFonts w:cs="Arial"/>
          <w:spacing w:val="1"/>
          <w:sz w:val="20"/>
          <w:szCs w:val="20"/>
        </w:rPr>
        <w:t xml:space="preserve"> </w:t>
      </w:r>
      <w:r w:rsidRPr="001273F6">
        <w:rPr>
          <w:rFonts w:cs="Arial"/>
          <w:sz w:val="20"/>
          <w:szCs w:val="20"/>
        </w:rPr>
        <w:t>сопутствующими</w:t>
      </w:r>
      <w:r w:rsidRPr="001273F6">
        <w:rPr>
          <w:rFonts w:cs="Arial"/>
          <w:spacing w:val="-1"/>
          <w:sz w:val="20"/>
          <w:szCs w:val="20"/>
        </w:rPr>
        <w:t xml:space="preserve"> </w:t>
      </w:r>
      <w:r w:rsidRPr="001273F6">
        <w:rPr>
          <w:rFonts w:cs="Arial"/>
          <w:sz w:val="20"/>
          <w:szCs w:val="20"/>
        </w:rPr>
        <w:t>мероприятиями.</w:t>
      </w:r>
    </w:p>
    <w:p w:rsidR="001273F6" w:rsidRPr="001273F6" w:rsidRDefault="001273F6" w:rsidP="001273F6">
      <w:pPr>
        <w:widowControl w:val="0"/>
        <w:autoSpaceDE w:val="0"/>
        <w:autoSpaceDN w:val="0"/>
        <w:adjustRightInd w:val="0"/>
        <w:spacing w:after="120"/>
        <w:ind w:left="222" w:right="350" w:firstLine="707"/>
        <w:contextualSpacing/>
        <w:jc w:val="both"/>
        <w:rPr>
          <w:rFonts w:cs="Arial"/>
          <w:sz w:val="20"/>
          <w:szCs w:val="20"/>
        </w:rPr>
      </w:pP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аэропортов,</w:t>
      </w:r>
      <w:r w:rsidRPr="001273F6">
        <w:rPr>
          <w:rFonts w:cs="Arial"/>
          <w:spacing w:val="1"/>
          <w:sz w:val="20"/>
          <w:szCs w:val="20"/>
        </w:rPr>
        <w:t xml:space="preserve"> </w:t>
      </w:r>
      <w:r w:rsidRPr="001273F6">
        <w:rPr>
          <w:rFonts w:cs="Arial"/>
          <w:sz w:val="20"/>
          <w:szCs w:val="20"/>
        </w:rPr>
        <w:t>земляное</w:t>
      </w:r>
      <w:r w:rsidRPr="001273F6">
        <w:rPr>
          <w:rFonts w:cs="Arial"/>
          <w:spacing w:val="1"/>
          <w:sz w:val="20"/>
          <w:szCs w:val="20"/>
        </w:rPr>
        <w:t xml:space="preserve"> </w:t>
      </w:r>
      <w:r w:rsidRPr="001273F6">
        <w:rPr>
          <w:rFonts w:cs="Arial"/>
          <w:sz w:val="20"/>
          <w:szCs w:val="20"/>
        </w:rPr>
        <w:t>полотно</w:t>
      </w:r>
      <w:r w:rsidRPr="001273F6">
        <w:rPr>
          <w:rFonts w:cs="Arial"/>
          <w:spacing w:val="1"/>
          <w:sz w:val="20"/>
          <w:szCs w:val="20"/>
        </w:rPr>
        <w:t xml:space="preserve"> </w:t>
      </w:r>
      <w:r w:rsidRPr="001273F6">
        <w:rPr>
          <w:rFonts w:cs="Arial"/>
          <w:sz w:val="20"/>
          <w:szCs w:val="20"/>
        </w:rPr>
        <w:t>магистральных</w:t>
      </w:r>
      <w:r w:rsidRPr="001273F6">
        <w:rPr>
          <w:rFonts w:cs="Arial"/>
          <w:spacing w:val="1"/>
          <w:sz w:val="20"/>
          <w:szCs w:val="20"/>
        </w:rPr>
        <w:t xml:space="preserve"> </w:t>
      </w:r>
      <w:r w:rsidRPr="001273F6">
        <w:rPr>
          <w:rFonts w:cs="Arial"/>
          <w:sz w:val="20"/>
          <w:szCs w:val="20"/>
        </w:rPr>
        <w:t>железнодорожных</w:t>
      </w:r>
      <w:r w:rsidRPr="001273F6">
        <w:rPr>
          <w:rFonts w:cs="Arial"/>
          <w:spacing w:val="1"/>
          <w:sz w:val="20"/>
          <w:szCs w:val="20"/>
        </w:rPr>
        <w:t xml:space="preserve"> </w:t>
      </w:r>
      <w:r w:rsidRPr="001273F6">
        <w:rPr>
          <w:rFonts w:cs="Arial"/>
          <w:sz w:val="20"/>
          <w:szCs w:val="20"/>
        </w:rPr>
        <w:t>и</w:t>
      </w:r>
      <w:r w:rsidRPr="001273F6">
        <w:rPr>
          <w:rFonts w:cs="Arial"/>
          <w:spacing w:val="-46"/>
          <w:sz w:val="20"/>
          <w:szCs w:val="20"/>
        </w:rPr>
        <w:t xml:space="preserve"> </w:t>
      </w:r>
      <w:r w:rsidRPr="001273F6">
        <w:rPr>
          <w:rFonts w:cs="Arial"/>
          <w:sz w:val="20"/>
          <w:szCs w:val="20"/>
        </w:rPr>
        <w:t>автомобильных</w:t>
      </w:r>
      <w:r w:rsidRPr="001273F6">
        <w:rPr>
          <w:rFonts w:cs="Arial"/>
          <w:spacing w:val="1"/>
          <w:sz w:val="20"/>
          <w:szCs w:val="20"/>
        </w:rPr>
        <w:t xml:space="preserve"> </w:t>
      </w:r>
      <w:r w:rsidRPr="001273F6">
        <w:rPr>
          <w:rFonts w:cs="Arial"/>
          <w:sz w:val="20"/>
          <w:szCs w:val="20"/>
        </w:rPr>
        <w:t>дорог</w:t>
      </w:r>
      <w:r w:rsidRPr="001273F6">
        <w:rPr>
          <w:rFonts w:cs="Arial"/>
          <w:spacing w:val="1"/>
          <w:sz w:val="20"/>
          <w:szCs w:val="20"/>
        </w:rPr>
        <w:t xml:space="preserve"> </w:t>
      </w:r>
      <w:r w:rsidRPr="001273F6">
        <w:rPr>
          <w:rFonts w:cs="Arial"/>
          <w:sz w:val="20"/>
          <w:szCs w:val="20"/>
        </w:rPr>
        <w:t>должны</w:t>
      </w:r>
      <w:r w:rsidRPr="001273F6">
        <w:rPr>
          <w:rFonts w:cs="Arial"/>
          <w:spacing w:val="1"/>
          <w:sz w:val="20"/>
          <w:szCs w:val="20"/>
        </w:rPr>
        <w:t xml:space="preserve"> </w:t>
      </w:r>
      <w:r w:rsidRPr="001273F6">
        <w:rPr>
          <w:rFonts w:cs="Arial"/>
          <w:sz w:val="20"/>
          <w:szCs w:val="20"/>
        </w:rPr>
        <w:t>быть</w:t>
      </w:r>
      <w:r w:rsidRPr="001273F6">
        <w:rPr>
          <w:rFonts w:cs="Arial"/>
          <w:spacing w:val="1"/>
          <w:sz w:val="20"/>
          <w:szCs w:val="20"/>
        </w:rPr>
        <w:t xml:space="preserve"> </w:t>
      </w:r>
      <w:r w:rsidRPr="001273F6">
        <w:rPr>
          <w:rFonts w:cs="Arial"/>
          <w:sz w:val="20"/>
          <w:szCs w:val="20"/>
        </w:rPr>
        <w:t>выполнены</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насыпи</w:t>
      </w:r>
      <w:r w:rsidRPr="001273F6">
        <w:rPr>
          <w:rFonts w:cs="Arial"/>
          <w:spacing w:val="1"/>
          <w:sz w:val="20"/>
          <w:szCs w:val="20"/>
        </w:rPr>
        <w:t xml:space="preserve"> </w:t>
      </w:r>
      <w:r w:rsidRPr="001273F6">
        <w:rPr>
          <w:rFonts w:cs="Arial"/>
          <w:sz w:val="20"/>
          <w:szCs w:val="20"/>
        </w:rPr>
        <w:t>с</w:t>
      </w:r>
      <w:r w:rsidRPr="001273F6">
        <w:rPr>
          <w:rFonts w:cs="Arial"/>
          <w:spacing w:val="1"/>
          <w:sz w:val="20"/>
          <w:szCs w:val="20"/>
        </w:rPr>
        <w:t xml:space="preserve"> </w:t>
      </w:r>
      <w:r w:rsidRPr="001273F6">
        <w:rPr>
          <w:rFonts w:cs="Arial"/>
          <w:sz w:val="20"/>
          <w:szCs w:val="20"/>
        </w:rPr>
        <w:t>учетом</w:t>
      </w:r>
      <w:r w:rsidRPr="001273F6">
        <w:rPr>
          <w:rFonts w:cs="Arial"/>
          <w:spacing w:val="1"/>
          <w:sz w:val="20"/>
          <w:szCs w:val="20"/>
        </w:rPr>
        <w:t xml:space="preserve"> </w:t>
      </w:r>
      <w:r w:rsidRPr="001273F6">
        <w:rPr>
          <w:rFonts w:cs="Arial"/>
          <w:sz w:val="20"/>
          <w:szCs w:val="20"/>
        </w:rPr>
        <w:t>паводка</w:t>
      </w:r>
      <w:r w:rsidRPr="001273F6">
        <w:rPr>
          <w:rFonts w:cs="Arial"/>
          <w:spacing w:val="1"/>
          <w:sz w:val="20"/>
          <w:szCs w:val="20"/>
        </w:rPr>
        <w:t xml:space="preserve"> </w:t>
      </w:r>
      <w:r w:rsidRPr="001273F6">
        <w:rPr>
          <w:rFonts w:cs="Arial"/>
          <w:sz w:val="20"/>
          <w:szCs w:val="20"/>
        </w:rPr>
        <w:t>1%</w:t>
      </w:r>
      <w:r w:rsidRPr="001273F6">
        <w:rPr>
          <w:rFonts w:cs="Arial"/>
          <w:spacing w:val="1"/>
          <w:sz w:val="20"/>
          <w:szCs w:val="20"/>
        </w:rPr>
        <w:t xml:space="preserve"> </w:t>
      </w:r>
      <w:r w:rsidRPr="001273F6">
        <w:rPr>
          <w:rFonts w:cs="Arial"/>
          <w:sz w:val="20"/>
          <w:szCs w:val="20"/>
        </w:rPr>
        <w:t>обеспеченности.</w:t>
      </w:r>
    </w:p>
    <w:p w:rsidR="001273F6" w:rsidRPr="001273F6" w:rsidRDefault="001273F6" w:rsidP="001273F6">
      <w:pPr>
        <w:widowControl w:val="0"/>
        <w:autoSpaceDE w:val="0"/>
        <w:autoSpaceDN w:val="0"/>
        <w:adjustRightInd w:val="0"/>
        <w:spacing w:before="1" w:after="120"/>
        <w:ind w:left="222" w:right="347" w:firstLine="707"/>
        <w:contextualSpacing/>
        <w:jc w:val="both"/>
        <w:rPr>
          <w:rFonts w:cs="Arial"/>
          <w:sz w:val="20"/>
          <w:szCs w:val="20"/>
        </w:rPr>
      </w:pPr>
      <w:r w:rsidRPr="001273F6">
        <w:rPr>
          <w:rFonts w:cs="Arial"/>
          <w:sz w:val="20"/>
          <w:szCs w:val="20"/>
        </w:rPr>
        <w:t>Скважины</w:t>
      </w:r>
      <w:r w:rsidRPr="001273F6">
        <w:rPr>
          <w:rFonts w:cs="Arial"/>
          <w:spacing w:val="1"/>
          <w:sz w:val="20"/>
          <w:szCs w:val="20"/>
        </w:rPr>
        <w:t xml:space="preserve"> </w:t>
      </w:r>
      <w:r w:rsidRPr="001273F6">
        <w:rPr>
          <w:rFonts w:cs="Arial"/>
          <w:sz w:val="20"/>
          <w:szCs w:val="20"/>
        </w:rPr>
        <w:t>водозабора</w:t>
      </w:r>
      <w:r w:rsidRPr="001273F6">
        <w:rPr>
          <w:rFonts w:cs="Arial"/>
          <w:spacing w:val="1"/>
          <w:sz w:val="20"/>
          <w:szCs w:val="20"/>
        </w:rPr>
        <w:t xml:space="preserve"> </w:t>
      </w:r>
      <w:r w:rsidRPr="001273F6">
        <w:rPr>
          <w:rFonts w:cs="Arial"/>
          <w:sz w:val="20"/>
          <w:szCs w:val="20"/>
        </w:rPr>
        <w:t>должны</w:t>
      </w:r>
      <w:r w:rsidRPr="001273F6">
        <w:rPr>
          <w:rFonts w:cs="Arial"/>
          <w:spacing w:val="1"/>
          <w:sz w:val="20"/>
          <w:szCs w:val="20"/>
        </w:rPr>
        <w:t xml:space="preserve"> </w:t>
      </w:r>
      <w:r w:rsidRPr="001273F6">
        <w:rPr>
          <w:rFonts w:cs="Arial"/>
          <w:sz w:val="20"/>
          <w:szCs w:val="20"/>
        </w:rPr>
        <w:t>быть</w:t>
      </w:r>
      <w:r w:rsidRPr="001273F6">
        <w:rPr>
          <w:rFonts w:cs="Arial"/>
          <w:spacing w:val="1"/>
          <w:sz w:val="20"/>
          <w:szCs w:val="20"/>
        </w:rPr>
        <w:t xml:space="preserve"> </w:t>
      </w:r>
      <w:r w:rsidRPr="001273F6">
        <w:rPr>
          <w:rFonts w:cs="Arial"/>
          <w:sz w:val="20"/>
          <w:szCs w:val="20"/>
        </w:rPr>
        <w:t>выполнены</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насыпи</w:t>
      </w:r>
      <w:r w:rsidRPr="001273F6">
        <w:rPr>
          <w:rFonts w:cs="Arial"/>
          <w:spacing w:val="1"/>
          <w:sz w:val="20"/>
          <w:szCs w:val="20"/>
        </w:rPr>
        <w:t xml:space="preserve"> </w:t>
      </w:r>
      <w:r w:rsidRPr="001273F6">
        <w:rPr>
          <w:rFonts w:cs="Arial"/>
          <w:sz w:val="20"/>
          <w:szCs w:val="20"/>
        </w:rPr>
        <w:t>с</w:t>
      </w:r>
      <w:r w:rsidRPr="001273F6">
        <w:rPr>
          <w:rFonts w:cs="Arial"/>
          <w:spacing w:val="1"/>
          <w:sz w:val="20"/>
          <w:szCs w:val="20"/>
        </w:rPr>
        <w:t xml:space="preserve"> </w:t>
      </w:r>
      <w:r w:rsidRPr="001273F6">
        <w:rPr>
          <w:rFonts w:cs="Arial"/>
          <w:sz w:val="20"/>
          <w:szCs w:val="20"/>
        </w:rPr>
        <w:t>учетом</w:t>
      </w:r>
      <w:r w:rsidRPr="001273F6">
        <w:rPr>
          <w:rFonts w:cs="Arial"/>
          <w:spacing w:val="1"/>
          <w:sz w:val="20"/>
          <w:szCs w:val="20"/>
        </w:rPr>
        <w:t xml:space="preserve"> </w:t>
      </w:r>
      <w:r w:rsidRPr="001273F6">
        <w:rPr>
          <w:rFonts w:cs="Arial"/>
          <w:sz w:val="20"/>
          <w:szCs w:val="20"/>
        </w:rPr>
        <w:t>паводка</w:t>
      </w:r>
      <w:r w:rsidRPr="001273F6">
        <w:rPr>
          <w:rFonts w:cs="Arial"/>
          <w:spacing w:val="1"/>
          <w:sz w:val="20"/>
          <w:szCs w:val="20"/>
        </w:rPr>
        <w:t xml:space="preserve"> </w:t>
      </w:r>
      <w:r w:rsidRPr="001273F6">
        <w:rPr>
          <w:rFonts w:cs="Arial"/>
          <w:sz w:val="20"/>
          <w:szCs w:val="20"/>
        </w:rPr>
        <w:t>1%</w:t>
      </w:r>
      <w:r w:rsidRPr="001273F6">
        <w:rPr>
          <w:rFonts w:cs="Arial"/>
          <w:spacing w:val="1"/>
          <w:sz w:val="20"/>
          <w:szCs w:val="20"/>
        </w:rPr>
        <w:t xml:space="preserve"> </w:t>
      </w:r>
      <w:r w:rsidRPr="001273F6">
        <w:rPr>
          <w:rFonts w:cs="Arial"/>
          <w:sz w:val="20"/>
          <w:szCs w:val="20"/>
        </w:rPr>
        <w:t>обеспеченности.</w:t>
      </w:r>
    </w:p>
    <w:p w:rsidR="001273F6" w:rsidRPr="001273F6" w:rsidRDefault="001273F6" w:rsidP="001273F6">
      <w:pPr>
        <w:widowControl w:val="0"/>
        <w:autoSpaceDE w:val="0"/>
        <w:autoSpaceDN w:val="0"/>
        <w:adjustRightInd w:val="0"/>
        <w:spacing w:after="120"/>
        <w:ind w:left="222" w:right="346" w:firstLine="707"/>
        <w:contextualSpacing/>
        <w:jc w:val="both"/>
        <w:rPr>
          <w:rFonts w:cs="Arial"/>
          <w:sz w:val="20"/>
          <w:szCs w:val="20"/>
        </w:rPr>
      </w:pPr>
      <w:r w:rsidRPr="001273F6">
        <w:rPr>
          <w:rFonts w:cs="Arial"/>
          <w:sz w:val="20"/>
          <w:szCs w:val="20"/>
        </w:rPr>
        <w:t>Опоры</w:t>
      </w:r>
      <w:r w:rsidRPr="001273F6">
        <w:rPr>
          <w:rFonts w:cs="Arial"/>
          <w:spacing w:val="1"/>
          <w:sz w:val="20"/>
          <w:szCs w:val="20"/>
        </w:rPr>
        <w:t xml:space="preserve"> </w:t>
      </w:r>
      <w:r w:rsidRPr="001273F6">
        <w:rPr>
          <w:rFonts w:cs="Arial"/>
          <w:sz w:val="20"/>
          <w:szCs w:val="20"/>
        </w:rPr>
        <w:t>высоковольтных</w:t>
      </w:r>
      <w:r w:rsidRPr="001273F6">
        <w:rPr>
          <w:rFonts w:cs="Arial"/>
          <w:spacing w:val="1"/>
          <w:sz w:val="20"/>
          <w:szCs w:val="20"/>
        </w:rPr>
        <w:t xml:space="preserve"> </w:t>
      </w:r>
      <w:r w:rsidRPr="001273F6">
        <w:rPr>
          <w:rFonts w:cs="Arial"/>
          <w:sz w:val="20"/>
          <w:szCs w:val="20"/>
        </w:rPr>
        <w:t>линий</w:t>
      </w:r>
      <w:r w:rsidRPr="001273F6">
        <w:rPr>
          <w:rFonts w:cs="Arial"/>
          <w:spacing w:val="1"/>
          <w:sz w:val="20"/>
          <w:szCs w:val="20"/>
        </w:rPr>
        <w:t xml:space="preserve"> </w:t>
      </w:r>
      <w:r w:rsidRPr="001273F6">
        <w:rPr>
          <w:rFonts w:cs="Arial"/>
          <w:sz w:val="20"/>
          <w:szCs w:val="20"/>
        </w:rPr>
        <w:t>электропередач</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магистральные</w:t>
      </w:r>
      <w:r w:rsidRPr="001273F6">
        <w:rPr>
          <w:rFonts w:cs="Arial"/>
          <w:spacing w:val="1"/>
          <w:sz w:val="20"/>
          <w:szCs w:val="20"/>
        </w:rPr>
        <w:t xml:space="preserve"> </w:t>
      </w:r>
      <w:r w:rsidRPr="001273F6">
        <w:rPr>
          <w:rFonts w:cs="Arial"/>
          <w:sz w:val="20"/>
          <w:szCs w:val="20"/>
        </w:rPr>
        <w:t>инженерно</w:t>
      </w:r>
      <w:r w:rsidRPr="001273F6">
        <w:rPr>
          <w:rFonts w:cs="Arial"/>
          <w:spacing w:val="1"/>
          <w:sz w:val="20"/>
          <w:szCs w:val="20"/>
        </w:rPr>
        <w:t xml:space="preserve"> </w:t>
      </w:r>
      <w:r w:rsidRPr="001273F6">
        <w:rPr>
          <w:rFonts w:cs="Arial"/>
          <w:sz w:val="20"/>
          <w:szCs w:val="20"/>
        </w:rPr>
        <w:t>–</w:t>
      </w:r>
      <w:r w:rsidRPr="001273F6">
        <w:rPr>
          <w:rFonts w:cs="Arial"/>
          <w:spacing w:val="1"/>
          <w:sz w:val="20"/>
          <w:szCs w:val="20"/>
        </w:rPr>
        <w:t xml:space="preserve"> </w:t>
      </w:r>
      <w:r w:rsidRPr="001273F6">
        <w:rPr>
          <w:rFonts w:cs="Arial"/>
          <w:sz w:val="20"/>
          <w:szCs w:val="20"/>
        </w:rPr>
        <w:t>технические</w:t>
      </w:r>
      <w:r w:rsidRPr="001273F6">
        <w:rPr>
          <w:rFonts w:cs="Arial"/>
          <w:spacing w:val="1"/>
          <w:sz w:val="20"/>
          <w:szCs w:val="20"/>
        </w:rPr>
        <w:t xml:space="preserve"> </w:t>
      </w:r>
      <w:r w:rsidRPr="001273F6">
        <w:rPr>
          <w:rFonts w:cs="Arial"/>
          <w:sz w:val="20"/>
          <w:szCs w:val="20"/>
        </w:rPr>
        <w:t>коммуникации</w:t>
      </w:r>
      <w:r w:rsidRPr="001273F6">
        <w:rPr>
          <w:rFonts w:cs="Arial"/>
          <w:spacing w:val="1"/>
          <w:sz w:val="20"/>
          <w:szCs w:val="20"/>
        </w:rPr>
        <w:t xml:space="preserve"> </w:t>
      </w:r>
      <w:r w:rsidRPr="001273F6">
        <w:rPr>
          <w:rFonts w:cs="Arial"/>
          <w:sz w:val="20"/>
          <w:szCs w:val="20"/>
        </w:rPr>
        <w:t>должны</w:t>
      </w:r>
      <w:r w:rsidRPr="001273F6">
        <w:rPr>
          <w:rFonts w:cs="Arial"/>
          <w:spacing w:val="1"/>
          <w:sz w:val="20"/>
          <w:szCs w:val="20"/>
        </w:rPr>
        <w:t xml:space="preserve"> </w:t>
      </w:r>
      <w:r w:rsidRPr="001273F6">
        <w:rPr>
          <w:rFonts w:cs="Arial"/>
          <w:sz w:val="20"/>
          <w:szCs w:val="20"/>
        </w:rPr>
        <w:t>быть</w:t>
      </w:r>
      <w:r w:rsidRPr="001273F6">
        <w:rPr>
          <w:rFonts w:cs="Arial"/>
          <w:spacing w:val="1"/>
          <w:sz w:val="20"/>
          <w:szCs w:val="20"/>
        </w:rPr>
        <w:t xml:space="preserve"> </w:t>
      </w:r>
      <w:r w:rsidRPr="001273F6">
        <w:rPr>
          <w:rFonts w:cs="Arial"/>
          <w:sz w:val="20"/>
          <w:szCs w:val="20"/>
        </w:rPr>
        <w:t>выполнены</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насыпи</w:t>
      </w:r>
      <w:r w:rsidRPr="001273F6">
        <w:rPr>
          <w:rFonts w:cs="Arial"/>
          <w:spacing w:val="1"/>
          <w:sz w:val="20"/>
          <w:szCs w:val="20"/>
        </w:rPr>
        <w:t xml:space="preserve"> </w:t>
      </w:r>
      <w:r w:rsidRPr="001273F6">
        <w:rPr>
          <w:rFonts w:cs="Arial"/>
          <w:sz w:val="20"/>
          <w:szCs w:val="20"/>
        </w:rPr>
        <w:t>с</w:t>
      </w:r>
      <w:r w:rsidRPr="001273F6">
        <w:rPr>
          <w:rFonts w:cs="Arial"/>
          <w:spacing w:val="1"/>
          <w:sz w:val="20"/>
          <w:szCs w:val="20"/>
        </w:rPr>
        <w:t xml:space="preserve"> </w:t>
      </w:r>
      <w:r w:rsidRPr="001273F6">
        <w:rPr>
          <w:rFonts w:cs="Arial"/>
          <w:sz w:val="20"/>
          <w:szCs w:val="20"/>
        </w:rPr>
        <w:t>учетом</w:t>
      </w:r>
      <w:r w:rsidRPr="001273F6">
        <w:rPr>
          <w:rFonts w:cs="Arial"/>
          <w:spacing w:val="1"/>
          <w:sz w:val="20"/>
          <w:szCs w:val="20"/>
        </w:rPr>
        <w:t xml:space="preserve"> </w:t>
      </w:r>
      <w:r w:rsidRPr="001273F6">
        <w:rPr>
          <w:rFonts w:cs="Arial"/>
          <w:sz w:val="20"/>
          <w:szCs w:val="20"/>
        </w:rPr>
        <w:t>паводка</w:t>
      </w:r>
      <w:r w:rsidRPr="001273F6">
        <w:rPr>
          <w:rFonts w:cs="Arial"/>
          <w:spacing w:val="1"/>
          <w:sz w:val="20"/>
          <w:szCs w:val="20"/>
        </w:rPr>
        <w:t xml:space="preserve"> </w:t>
      </w:r>
      <w:r w:rsidRPr="001273F6">
        <w:rPr>
          <w:rFonts w:cs="Arial"/>
          <w:sz w:val="20"/>
          <w:szCs w:val="20"/>
        </w:rPr>
        <w:t>1%</w:t>
      </w:r>
      <w:r w:rsidRPr="001273F6">
        <w:rPr>
          <w:rFonts w:cs="Arial"/>
          <w:spacing w:val="1"/>
          <w:sz w:val="20"/>
          <w:szCs w:val="20"/>
        </w:rPr>
        <w:t xml:space="preserve"> </w:t>
      </w:r>
      <w:r w:rsidRPr="001273F6">
        <w:rPr>
          <w:rFonts w:cs="Arial"/>
          <w:sz w:val="20"/>
          <w:szCs w:val="20"/>
        </w:rPr>
        <w:t>обеспеченности.</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Овражные и прибрежно-склоновые территории</w:t>
      </w:r>
    </w:p>
    <w:p w:rsidR="001273F6" w:rsidRPr="001273F6" w:rsidRDefault="001273F6" w:rsidP="001273F6">
      <w:pPr>
        <w:widowControl w:val="0"/>
        <w:autoSpaceDE w:val="0"/>
        <w:autoSpaceDN w:val="0"/>
        <w:adjustRightInd w:val="0"/>
        <w:spacing w:before="43" w:after="120"/>
        <w:ind w:left="222" w:right="349" w:firstLine="707"/>
        <w:contextualSpacing/>
        <w:jc w:val="both"/>
        <w:rPr>
          <w:rFonts w:cs="Arial"/>
          <w:sz w:val="20"/>
          <w:szCs w:val="20"/>
        </w:rPr>
      </w:pP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подверженные</w:t>
      </w:r>
      <w:r w:rsidRPr="001273F6">
        <w:rPr>
          <w:rFonts w:cs="Arial"/>
          <w:spacing w:val="1"/>
          <w:sz w:val="20"/>
          <w:szCs w:val="20"/>
        </w:rPr>
        <w:t xml:space="preserve"> </w:t>
      </w:r>
      <w:r w:rsidRPr="001273F6">
        <w:rPr>
          <w:rFonts w:cs="Arial"/>
          <w:sz w:val="20"/>
          <w:szCs w:val="20"/>
        </w:rPr>
        <w:t>эрозионным</w:t>
      </w:r>
      <w:r w:rsidRPr="001273F6">
        <w:rPr>
          <w:rFonts w:cs="Arial"/>
          <w:spacing w:val="1"/>
          <w:sz w:val="20"/>
          <w:szCs w:val="20"/>
        </w:rPr>
        <w:t xml:space="preserve"> </w:t>
      </w:r>
      <w:r w:rsidRPr="001273F6">
        <w:rPr>
          <w:rFonts w:cs="Arial"/>
          <w:sz w:val="20"/>
          <w:szCs w:val="20"/>
        </w:rPr>
        <w:t>процессам,</w:t>
      </w:r>
      <w:r w:rsidRPr="001273F6">
        <w:rPr>
          <w:rFonts w:cs="Arial"/>
          <w:spacing w:val="1"/>
          <w:sz w:val="20"/>
          <w:szCs w:val="20"/>
        </w:rPr>
        <w:t xml:space="preserve"> </w:t>
      </w:r>
      <w:r w:rsidRPr="001273F6">
        <w:rPr>
          <w:rFonts w:cs="Arial"/>
          <w:sz w:val="20"/>
          <w:szCs w:val="20"/>
        </w:rPr>
        <w:t>которые</w:t>
      </w:r>
      <w:r w:rsidRPr="001273F6">
        <w:rPr>
          <w:rFonts w:cs="Arial"/>
          <w:spacing w:val="1"/>
          <w:sz w:val="20"/>
          <w:szCs w:val="20"/>
        </w:rPr>
        <w:t xml:space="preserve"> </w:t>
      </w:r>
      <w:r w:rsidRPr="001273F6">
        <w:rPr>
          <w:rFonts w:cs="Arial"/>
          <w:sz w:val="20"/>
          <w:szCs w:val="20"/>
        </w:rPr>
        <w:t>вызваны</w:t>
      </w:r>
      <w:r w:rsidRPr="001273F6">
        <w:rPr>
          <w:rFonts w:cs="Arial"/>
          <w:spacing w:val="1"/>
          <w:sz w:val="20"/>
          <w:szCs w:val="20"/>
        </w:rPr>
        <w:t xml:space="preserve"> </w:t>
      </w:r>
      <w:r w:rsidRPr="001273F6">
        <w:rPr>
          <w:rFonts w:cs="Arial"/>
          <w:sz w:val="20"/>
          <w:szCs w:val="20"/>
        </w:rPr>
        <w:t>морфографическими</w:t>
      </w:r>
      <w:r w:rsidRPr="001273F6">
        <w:rPr>
          <w:rFonts w:cs="Arial"/>
          <w:spacing w:val="1"/>
          <w:sz w:val="20"/>
          <w:szCs w:val="20"/>
        </w:rPr>
        <w:t xml:space="preserve"> </w:t>
      </w:r>
      <w:r w:rsidRPr="001273F6">
        <w:rPr>
          <w:rFonts w:cs="Arial"/>
          <w:sz w:val="20"/>
          <w:szCs w:val="20"/>
        </w:rPr>
        <w:t>особенностями</w:t>
      </w:r>
      <w:r w:rsidRPr="001273F6">
        <w:rPr>
          <w:rFonts w:cs="Arial"/>
          <w:spacing w:val="1"/>
          <w:sz w:val="20"/>
          <w:szCs w:val="20"/>
        </w:rPr>
        <w:t xml:space="preserve"> </w:t>
      </w:r>
      <w:r w:rsidRPr="001273F6">
        <w:rPr>
          <w:rFonts w:cs="Arial"/>
          <w:sz w:val="20"/>
          <w:szCs w:val="20"/>
        </w:rPr>
        <w:t>рельефа,</w:t>
      </w:r>
      <w:r w:rsidRPr="001273F6">
        <w:rPr>
          <w:rFonts w:cs="Arial"/>
          <w:spacing w:val="1"/>
          <w:sz w:val="20"/>
          <w:szCs w:val="20"/>
        </w:rPr>
        <w:t xml:space="preserve"> </w:t>
      </w:r>
      <w:r w:rsidRPr="001273F6">
        <w:rPr>
          <w:rFonts w:cs="Arial"/>
          <w:sz w:val="20"/>
          <w:szCs w:val="20"/>
        </w:rPr>
        <w:t>режимом</w:t>
      </w:r>
      <w:r w:rsidRPr="001273F6">
        <w:rPr>
          <w:rFonts w:cs="Arial"/>
          <w:spacing w:val="1"/>
          <w:sz w:val="20"/>
          <w:szCs w:val="20"/>
        </w:rPr>
        <w:t xml:space="preserve"> </w:t>
      </w:r>
      <w:r w:rsidRPr="001273F6">
        <w:rPr>
          <w:rFonts w:cs="Arial"/>
          <w:sz w:val="20"/>
          <w:szCs w:val="20"/>
        </w:rPr>
        <w:t>поверхностного</w:t>
      </w:r>
      <w:r w:rsidRPr="001273F6">
        <w:rPr>
          <w:rFonts w:cs="Arial"/>
          <w:spacing w:val="1"/>
          <w:sz w:val="20"/>
          <w:szCs w:val="20"/>
        </w:rPr>
        <w:t xml:space="preserve"> </w:t>
      </w:r>
      <w:r w:rsidRPr="001273F6">
        <w:rPr>
          <w:rFonts w:cs="Arial"/>
          <w:sz w:val="20"/>
          <w:szCs w:val="20"/>
        </w:rPr>
        <w:t>и</w:t>
      </w:r>
      <w:r w:rsidRPr="001273F6">
        <w:rPr>
          <w:rFonts w:cs="Arial"/>
          <w:spacing w:val="49"/>
          <w:sz w:val="20"/>
          <w:szCs w:val="20"/>
        </w:rPr>
        <w:t xml:space="preserve"> </w:t>
      </w:r>
      <w:r w:rsidRPr="001273F6">
        <w:rPr>
          <w:rFonts w:cs="Arial"/>
          <w:sz w:val="20"/>
          <w:szCs w:val="20"/>
        </w:rPr>
        <w:t>подземного</w:t>
      </w:r>
      <w:r w:rsidRPr="001273F6">
        <w:rPr>
          <w:rFonts w:cs="Arial"/>
          <w:spacing w:val="-46"/>
          <w:sz w:val="20"/>
          <w:szCs w:val="20"/>
        </w:rPr>
        <w:t xml:space="preserve"> </w:t>
      </w:r>
      <w:r w:rsidRPr="001273F6">
        <w:rPr>
          <w:rFonts w:cs="Arial"/>
          <w:sz w:val="20"/>
          <w:szCs w:val="20"/>
        </w:rPr>
        <w:t>стока</w:t>
      </w:r>
      <w:r w:rsidRPr="001273F6">
        <w:rPr>
          <w:rFonts w:cs="Arial"/>
          <w:spacing w:val="-2"/>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физико-механическими свойствами грунтов.</w:t>
      </w:r>
    </w:p>
    <w:p w:rsidR="001273F6" w:rsidRPr="001273F6" w:rsidRDefault="001273F6" w:rsidP="001273F6">
      <w:pPr>
        <w:widowControl w:val="0"/>
        <w:autoSpaceDE w:val="0"/>
        <w:autoSpaceDN w:val="0"/>
        <w:adjustRightInd w:val="0"/>
        <w:spacing w:after="120"/>
        <w:ind w:left="222" w:right="348" w:firstLine="707"/>
        <w:contextualSpacing/>
        <w:jc w:val="both"/>
        <w:rPr>
          <w:rFonts w:cs="Arial"/>
          <w:sz w:val="20"/>
          <w:szCs w:val="20"/>
        </w:rPr>
      </w:pPr>
      <w:r w:rsidRPr="001273F6">
        <w:rPr>
          <w:rFonts w:cs="Arial"/>
          <w:sz w:val="20"/>
          <w:szCs w:val="20"/>
        </w:rPr>
        <w:t>Использование</w:t>
      </w:r>
      <w:r w:rsidRPr="001273F6">
        <w:rPr>
          <w:rFonts w:cs="Arial"/>
          <w:spacing w:val="1"/>
          <w:sz w:val="20"/>
          <w:szCs w:val="20"/>
        </w:rPr>
        <w:t xml:space="preserve"> </w:t>
      </w: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допускается</w:t>
      </w:r>
      <w:r w:rsidRPr="001273F6">
        <w:rPr>
          <w:rFonts w:cs="Arial"/>
          <w:spacing w:val="1"/>
          <w:sz w:val="20"/>
          <w:szCs w:val="20"/>
        </w:rPr>
        <w:t xml:space="preserve"> </w:t>
      </w:r>
      <w:r w:rsidRPr="001273F6">
        <w:rPr>
          <w:rFonts w:cs="Arial"/>
          <w:sz w:val="20"/>
          <w:szCs w:val="20"/>
        </w:rPr>
        <w:t>при</w:t>
      </w:r>
      <w:r w:rsidRPr="001273F6">
        <w:rPr>
          <w:rFonts w:cs="Arial"/>
          <w:spacing w:val="1"/>
          <w:sz w:val="20"/>
          <w:szCs w:val="20"/>
        </w:rPr>
        <w:t xml:space="preserve"> </w:t>
      </w:r>
      <w:r w:rsidRPr="001273F6">
        <w:rPr>
          <w:rFonts w:cs="Arial"/>
          <w:sz w:val="20"/>
          <w:szCs w:val="20"/>
        </w:rPr>
        <w:t>полном</w:t>
      </w:r>
      <w:r w:rsidRPr="001273F6">
        <w:rPr>
          <w:rFonts w:cs="Arial"/>
          <w:spacing w:val="1"/>
          <w:sz w:val="20"/>
          <w:szCs w:val="20"/>
        </w:rPr>
        <w:t xml:space="preserve"> </w:t>
      </w:r>
      <w:r w:rsidRPr="001273F6">
        <w:rPr>
          <w:rFonts w:cs="Arial"/>
          <w:sz w:val="20"/>
          <w:szCs w:val="20"/>
        </w:rPr>
        <w:t>благоустройстве</w:t>
      </w:r>
      <w:r w:rsidRPr="001273F6">
        <w:rPr>
          <w:rFonts w:cs="Arial"/>
          <w:spacing w:val="1"/>
          <w:sz w:val="20"/>
          <w:szCs w:val="20"/>
        </w:rPr>
        <w:t xml:space="preserve"> </w:t>
      </w:r>
      <w:r w:rsidRPr="001273F6">
        <w:rPr>
          <w:rFonts w:cs="Arial"/>
          <w:sz w:val="20"/>
          <w:szCs w:val="20"/>
        </w:rPr>
        <w:t>овражных</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прибрежно-склоновых</w:t>
      </w:r>
      <w:r w:rsidRPr="001273F6">
        <w:rPr>
          <w:rFonts w:cs="Arial"/>
          <w:spacing w:val="1"/>
          <w:sz w:val="20"/>
          <w:szCs w:val="20"/>
        </w:rPr>
        <w:t xml:space="preserve"> </w:t>
      </w:r>
      <w:r w:rsidRPr="001273F6">
        <w:rPr>
          <w:rFonts w:cs="Arial"/>
          <w:sz w:val="20"/>
          <w:szCs w:val="20"/>
        </w:rPr>
        <w:t>территорий</w:t>
      </w:r>
      <w:r w:rsidRPr="001273F6">
        <w:rPr>
          <w:rFonts w:cs="Arial"/>
          <w:spacing w:val="1"/>
          <w:sz w:val="20"/>
          <w:szCs w:val="20"/>
        </w:rPr>
        <w:t xml:space="preserve"> </w:t>
      </w:r>
      <w:r w:rsidRPr="001273F6">
        <w:rPr>
          <w:rFonts w:cs="Arial"/>
          <w:sz w:val="20"/>
          <w:szCs w:val="20"/>
        </w:rPr>
        <w:t>на</w:t>
      </w:r>
      <w:r w:rsidRPr="001273F6">
        <w:rPr>
          <w:rFonts w:cs="Arial"/>
          <w:spacing w:val="1"/>
          <w:sz w:val="20"/>
          <w:szCs w:val="20"/>
        </w:rPr>
        <w:t xml:space="preserve"> </w:t>
      </w:r>
      <w:r w:rsidRPr="001273F6">
        <w:rPr>
          <w:rFonts w:cs="Arial"/>
          <w:sz w:val="20"/>
          <w:szCs w:val="20"/>
        </w:rPr>
        <w:t>основании</w:t>
      </w:r>
      <w:r w:rsidRPr="001273F6">
        <w:rPr>
          <w:rFonts w:cs="Arial"/>
          <w:spacing w:val="1"/>
          <w:sz w:val="20"/>
          <w:szCs w:val="20"/>
        </w:rPr>
        <w:t xml:space="preserve"> </w:t>
      </w:r>
      <w:r w:rsidRPr="001273F6">
        <w:rPr>
          <w:rFonts w:cs="Arial"/>
          <w:sz w:val="20"/>
          <w:szCs w:val="20"/>
        </w:rPr>
        <w:t>технико-экономического</w:t>
      </w:r>
      <w:r w:rsidRPr="001273F6">
        <w:rPr>
          <w:rFonts w:cs="Arial"/>
          <w:spacing w:val="1"/>
          <w:sz w:val="20"/>
          <w:szCs w:val="20"/>
        </w:rPr>
        <w:t xml:space="preserve"> </w:t>
      </w:r>
      <w:r w:rsidRPr="001273F6">
        <w:rPr>
          <w:rFonts w:cs="Arial"/>
          <w:sz w:val="20"/>
          <w:szCs w:val="20"/>
        </w:rPr>
        <w:t>обоснования</w:t>
      </w:r>
      <w:r w:rsidRPr="001273F6">
        <w:rPr>
          <w:rFonts w:cs="Arial"/>
          <w:spacing w:val="1"/>
          <w:sz w:val="20"/>
          <w:szCs w:val="20"/>
        </w:rPr>
        <w:t xml:space="preserve"> </w:t>
      </w:r>
      <w:r w:rsidRPr="001273F6">
        <w:rPr>
          <w:rFonts w:cs="Arial"/>
          <w:sz w:val="20"/>
          <w:szCs w:val="20"/>
        </w:rPr>
        <w:t>и</w:t>
      </w:r>
      <w:r w:rsidRPr="001273F6">
        <w:rPr>
          <w:rFonts w:cs="Arial"/>
          <w:spacing w:val="-46"/>
          <w:sz w:val="20"/>
          <w:szCs w:val="20"/>
        </w:rPr>
        <w:t xml:space="preserve"> </w:t>
      </w:r>
      <w:r w:rsidRPr="001273F6">
        <w:rPr>
          <w:rFonts w:cs="Arial"/>
          <w:sz w:val="20"/>
          <w:szCs w:val="20"/>
        </w:rPr>
        <w:t>градостроительной</w:t>
      </w:r>
      <w:r w:rsidRPr="001273F6">
        <w:rPr>
          <w:rFonts w:cs="Arial"/>
          <w:spacing w:val="1"/>
          <w:sz w:val="20"/>
          <w:szCs w:val="20"/>
        </w:rPr>
        <w:t xml:space="preserve"> </w:t>
      </w:r>
      <w:r w:rsidRPr="001273F6">
        <w:rPr>
          <w:rFonts w:cs="Arial"/>
          <w:sz w:val="20"/>
          <w:szCs w:val="20"/>
        </w:rPr>
        <w:t>ценности</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составе:</w:t>
      </w:r>
      <w:r w:rsidRPr="001273F6">
        <w:rPr>
          <w:rFonts w:cs="Arial"/>
          <w:spacing w:val="1"/>
          <w:sz w:val="20"/>
          <w:szCs w:val="20"/>
        </w:rPr>
        <w:t xml:space="preserve"> </w:t>
      </w:r>
      <w:r w:rsidRPr="001273F6">
        <w:rPr>
          <w:rFonts w:cs="Arial"/>
          <w:sz w:val="20"/>
          <w:szCs w:val="20"/>
        </w:rPr>
        <w:t>частичной</w:t>
      </w:r>
      <w:r w:rsidRPr="001273F6">
        <w:rPr>
          <w:rFonts w:cs="Arial"/>
          <w:spacing w:val="1"/>
          <w:sz w:val="20"/>
          <w:szCs w:val="20"/>
        </w:rPr>
        <w:t xml:space="preserve"> </w:t>
      </w:r>
      <w:r w:rsidRPr="001273F6">
        <w:rPr>
          <w:rFonts w:cs="Arial"/>
          <w:sz w:val="20"/>
          <w:szCs w:val="20"/>
        </w:rPr>
        <w:t>или</w:t>
      </w:r>
      <w:r w:rsidRPr="001273F6">
        <w:rPr>
          <w:rFonts w:cs="Arial"/>
          <w:spacing w:val="1"/>
          <w:sz w:val="20"/>
          <w:szCs w:val="20"/>
        </w:rPr>
        <w:t xml:space="preserve"> </w:t>
      </w:r>
      <w:r w:rsidRPr="001273F6">
        <w:rPr>
          <w:rFonts w:cs="Arial"/>
          <w:sz w:val="20"/>
          <w:szCs w:val="20"/>
        </w:rPr>
        <w:t>полной</w:t>
      </w:r>
      <w:r w:rsidRPr="001273F6">
        <w:rPr>
          <w:rFonts w:cs="Arial"/>
          <w:spacing w:val="1"/>
          <w:sz w:val="20"/>
          <w:szCs w:val="20"/>
        </w:rPr>
        <w:t xml:space="preserve"> </w:t>
      </w:r>
      <w:r w:rsidRPr="001273F6">
        <w:rPr>
          <w:rFonts w:cs="Arial"/>
          <w:sz w:val="20"/>
          <w:szCs w:val="20"/>
        </w:rPr>
        <w:t>засыпке</w:t>
      </w:r>
      <w:r w:rsidRPr="001273F6">
        <w:rPr>
          <w:rFonts w:cs="Arial"/>
          <w:spacing w:val="1"/>
          <w:sz w:val="20"/>
          <w:szCs w:val="20"/>
        </w:rPr>
        <w:t xml:space="preserve"> </w:t>
      </w:r>
      <w:r w:rsidRPr="001273F6">
        <w:rPr>
          <w:rFonts w:cs="Arial"/>
          <w:sz w:val="20"/>
          <w:szCs w:val="20"/>
        </w:rPr>
        <w:t>оврагов;</w:t>
      </w:r>
      <w:r w:rsidRPr="001273F6">
        <w:rPr>
          <w:rFonts w:cs="Arial"/>
          <w:spacing w:val="1"/>
          <w:sz w:val="20"/>
          <w:szCs w:val="20"/>
        </w:rPr>
        <w:t xml:space="preserve"> </w:t>
      </w:r>
      <w:r w:rsidRPr="001273F6">
        <w:rPr>
          <w:rFonts w:cs="Arial"/>
          <w:sz w:val="20"/>
          <w:szCs w:val="20"/>
        </w:rPr>
        <w:t>террасировании, срезке, планировке, закреплении склонов; организации поверхностного</w:t>
      </w:r>
      <w:r w:rsidRPr="001273F6">
        <w:rPr>
          <w:rFonts w:cs="Arial"/>
          <w:spacing w:val="1"/>
          <w:sz w:val="20"/>
          <w:szCs w:val="20"/>
        </w:rPr>
        <w:t xml:space="preserve"> </w:t>
      </w:r>
      <w:r w:rsidRPr="001273F6">
        <w:rPr>
          <w:rFonts w:cs="Arial"/>
          <w:sz w:val="20"/>
          <w:szCs w:val="20"/>
        </w:rPr>
        <w:t>стока; дренировании территории; противооползневых мероприятий; берегоукрепительных</w:t>
      </w:r>
      <w:r w:rsidRPr="001273F6">
        <w:rPr>
          <w:rFonts w:cs="Arial"/>
          <w:spacing w:val="1"/>
          <w:sz w:val="20"/>
          <w:szCs w:val="20"/>
        </w:rPr>
        <w:t xml:space="preserve"> </w:t>
      </w:r>
      <w:r w:rsidRPr="001273F6">
        <w:rPr>
          <w:rFonts w:cs="Arial"/>
          <w:sz w:val="20"/>
          <w:szCs w:val="20"/>
        </w:rPr>
        <w:t>сооружений;</w:t>
      </w:r>
      <w:r w:rsidRPr="001273F6">
        <w:rPr>
          <w:rFonts w:cs="Arial"/>
          <w:spacing w:val="-1"/>
          <w:sz w:val="20"/>
          <w:szCs w:val="20"/>
        </w:rPr>
        <w:t xml:space="preserve"> </w:t>
      </w:r>
      <w:r w:rsidRPr="001273F6">
        <w:rPr>
          <w:rFonts w:cs="Arial"/>
          <w:sz w:val="20"/>
          <w:szCs w:val="20"/>
        </w:rPr>
        <w:t>агролесомелиорации.</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Оползневые территории</w:t>
      </w:r>
    </w:p>
    <w:p w:rsidR="001273F6" w:rsidRPr="001273F6" w:rsidRDefault="001273F6" w:rsidP="001273F6">
      <w:pPr>
        <w:widowControl w:val="0"/>
        <w:autoSpaceDE w:val="0"/>
        <w:autoSpaceDN w:val="0"/>
        <w:adjustRightInd w:val="0"/>
        <w:spacing w:before="43" w:after="120"/>
        <w:ind w:left="222" w:right="348" w:firstLine="707"/>
        <w:contextualSpacing/>
        <w:jc w:val="both"/>
        <w:rPr>
          <w:rFonts w:cs="Arial"/>
          <w:sz w:val="20"/>
          <w:szCs w:val="20"/>
        </w:rPr>
      </w:pP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подверженные</w:t>
      </w:r>
      <w:r w:rsidRPr="001273F6">
        <w:rPr>
          <w:rFonts w:cs="Arial"/>
          <w:spacing w:val="1"/>
          <w:sz w:val="20"/>
          <w:szCs w:val="20"/>
        </w:rPr>
        <w:t xml:space="preserve"> </w:t>
      </w:r>
      <w:r w:rsidRPr="001273F6">
        <w:rPr>
          <w:rFonts w:cs="Arial"/>
          <w:sz w:val="20"/>
          <w:szCs w:val="20"/>
        </w:rPr>
        <w:t>опасным</w:t>
      </w:r>
      <w:r w:rsidRPr="001273F6">
        <w:rPr>
          <w:rFonts w:cs="Arial"/>
          <w:spacing w:val="1"/>
          <w:sz w:val="20"/>
          <w:szCs w:val="20"/>
        </w:rPr>
        <w:t xml:space="preserve"> </w:t>
      </w:r>
      <w:r w:rsidRPr="001273F6">
        <w:rPr>
          <w:rFonts w:cs="Arial"/>
          <w:sz w:val="20"/>
          <w:szCs w:val="20"/>
        </w:rPr>
        <w:t>геологическим</w:t>
      </w:r>
      <w:r w:rsidRPr="001273F6">
        <w:rPr>
          <w:rFonts w:cs="Arial"/>
          <w:spacing w:val="1"/>
          <w:sz w:val="20"/>
          <w:szCs w:val="20"/>
        </w:rPr>
        <w:t xml:space="preserve"> </w:t>
      </w:r>
      <w:r w:rsidRPr="001273F6">
        <w:rPr>
          <w:rFonts w:cs="Arial"/>
          <w:sz w:val="20"/>
          <w:szCs w:val="20"/>
        </w:rPr>
        <w:t>процессам,</w:t>
      </w:r>
      <w:r w:rsidRPr="001273F6">
        <w:rPr>
          <w:rFonts w:cs="Arial"/>
          <w:spacing w:val="1"/>
          <w:sz w:val="20"/>
          <w:szCs w:val="20"/>
        </w:rPr>
        <w:t xml:space="preserve"> </w:t>
      </w:r>
      <w:r w:rsidRPr="001273F6">
        <w:rPr>
          <w:rFonts w:cs="Arial"/>
          <w:sz w:val="20"/>
          <w:szCs w:val="20"/>
        </w:rPr>
        <w:t>которые</w:t>
      </w:r>
      <w:r w:rsidRPr="001273F6">
        <w:rPr>
          <w:rFonts w:cs="Arial"/>
          <w:spacing w:val="1"/>
          <w:sz w:val="20"/>
          <w:szCs w:val="20"/>
        </w:rPr>
        <w:t xml:space="preserve"> </w:t>
      </w:r>
      <w:r w:rsidRPr="001273F6">
        <w:rPr>
          <w:rFonts w:cs="Arial"/>
          <w:sz w:val="20"/>
          <w:szCs w:val="20"/>
        </w:rPr>
        <w:t>вызваны</w:t>
      </w:r>
      <w:r w:rsidRPr="001273F6">
        <w:rPr>
          <w:rFonts w:cs="Arial"/>
          <w:spacing w:val="1"/>
          <w:sz w:val="20"/>
          <w:szCs w:val="20"/>
        </w:rPr>
        <w:t xml:space="preserve"> </w:t>
      </w:r>
      <w:r w:rsidRPr="001273F6">
        <w:rPr>
          <w:rFonts w:cs="Arial"/>
          <w:sz w:val="20"/>
          <w:szCs w:val="20"/>
        </w:rPr>
        <w:t>движением</w:t>
      </w:r>
      <w:r w:rsidRPr="001273F6">
        <w:rPr>
          <w:rFonts w:cs="Arial"/>
          <w:spacing w:val="1"/>
          <w:sz w:val="20"/>
          <w:szCs w:val="20"/>
        </w:rPr>
        <w:t xml:space="preserve"> </w:t>
      </w:r>
      <w:r w:rsidRPr="001273F6">
        <w:rPr>
          <w:rFonts w:cs="Arial"/>
          <w:sz w:val="20"/>
          <w:szCs w:val="20"/>
        </w:rPr>
        <w:t>земляных</w:t>
      </w:r>
      <w:r w:rsidRPr="001273F6">
        <w:rPr>
          <w:rFonts w:cs="Arial"/>
          <w:spacing w:val="1"/>
          <w:sz w:val="20"/>
          <w:szCs w:val="20"/>
        </w:rPr>
        <w:t xml:space="preserve"> </w:t>
      </w:r>
      <w:r w:rsidRPr="001273F6">
        <w:rPr>
          <w:rFonts w:cs="Arial"/>
          <w:sz w:val="20"/>
          <w:szCs w:val="20"/>
        </w:rPr>
        <w:t>масс</w:t>
      </w:r>
      <w:r w:rsidRPr="001273F6">
        <w:rPr>
          <w:rFonts w:cs="Arial"/>
          <w:spacing w:val="1"/>
          <w:sz w:val="20"/>
          <w:szCs w:val="20"/>
        </w:rPr>
        <w:t xml:space="preserve"> </w:t>
      </w:r>
      <w:r w:rsidRPr="001273F6">
        <w:rPr>
          <w:rFonts w:cs="Arial"/>
          <w:sz w:val="20"/>
          <w:szCs w:val="20"/>
        </w:rPr>
        <w:t>по</w:t>
      </w:r>
      <w:r w:rsidRPr="001273F6">
        <w:rPr>
          <w:rFonts w:cs="Arial"/>
          <w:spacing w:val="1"/>
          <w:sz w:val="20"/>
          <w:szCs w:val="20"/>
        </w:rPr>
        <w:t xml:space="preserve"> </w:t>
      </w:r>
      <w:r w:rsidRPr="001273F6">
        <w:rPr>
          <w:rFonts w:cs="Arial"/>
          <w:sz w:val="20"/>
          <w:szCs w:val="20"/>
        </w:rPr>
        <w:t>склону</w:t>
      </w:r>
      <w:r w:rsidRPr="001273F6">
        <w:rPr>
          <w:rFonts w:cs="Arial"/>
          <w:spacing w:val="1"/>
          <w:sz w:val="20"/>
          <w:szCs w:val="20"/>
        </w:rPr>
        <w:t xml:space="preserve"> </w:t>
      </w:r>
      <w:r w:rsidRPr="001273F6">
        <w:rPr>
          <w:rFonts w:cs="Arial"/>
          <w:sz w:val="20"/>
          <w:szCs w:val="20"/>
        </w:rPr>
        <w:t>под</w:t>
      </w:r>
      <w:r w:rsidRPr="001273F6">
        <w:rPr>
          <w:rFonts w:cs="Arial"/>
          <w:spacing w:val="1"/>
          <w:sz w:val="20"/>
          <w:szCs w:val="20"/>
        </w:rPr>
        <w:t xml:space="preserve"> </w:t>
      </w:r>
      <w:r w:rsidRPr="001273F6">
        <w:rPr>
          <w:rFonts w:cs="Arial"/>
          <w:sz w:val="20"/>
          <w:szCs w:val="20"/>
        </w:rPr>
        <w:t>действием</w:t>
      </w:r>
      <w:r w:rsidRPr="001273F6">
        <w:rPr>
          <w:rFonts w:cs="Arial"/>
          <w:spacing w:val="1"/>
          <w:sz w:val="20"/>
          <w:szCs w:val="20"/>
        </w:rPr>
        <w:t xml:space="preserve"> </w:t>
      </w:r>
      <w:r w:rsidRPr="001273F6">
        <w:rPr>
          <w:rFonts w:cs="Arial"/>
          <w:sz w:val="20"/>
          <w:szCs w:val="20"/>
        </w:rPr>
        <w:t>силы</w:t>
      </w:r>
      <w:r w:rsidRPr="001273F6">
        <w:rPr>
          <w:rFonts w:cs="Arial"/>
          <w:spacing w:val="1"/>
          <w:sz w:val="20"/>
          <w:szCs w:val="20"/>
        </w:rPr>
        <w:t xml:space="preserve"> </w:t>
      </w:r>
      <w:r w:rsidRPr="001273F6">
        <w:rPr>
          <w:rFonts w:cs="Arial"/>
          <w:sz w:val="20"/>
          <w:szCs w:val="20"/>
        </w:rPr>
        <w:t>тяжести,</w:t>
      </w:r>
      <w:r w:rsidRPr="001273F6">
        <w:rPr>
          <w:rFonts w:cs="Arial"/>
          <w:spacing w:val="1"/>
          <w:sz w:val="20"/>
          <w:szCs w:val="20"/>
        </w:rPr>
        <w:t xml:space="preserve"> </w:t>
      </w:r>
      <w:r w:rsidRPr="001273F6">
        <w:rPr>
          <w:rFonts w:cs="Arial"/>
          <w:sz w:val="20"/>
          <w:szCs w:val="20"/>
        </w:rPr>
        <w:t>связанной</w:t>
      </w:r>
      <w:r w:rsidRPr="001273F6">
        <w:rPr>
          <w:rFonts w:cs="Arial"/>
          <w:spacing w:val="1"/>
          <w:sz w:val="20"/>
          <w:szCs w:val="20"/>
        </w:rPr>
        <w:t xml:space="preserve"> </w:t>
      </w:r>
      <w:r w:rsidRPr="001273F6">
        <w:rPr>
          <w:rFonts w:cs="Arial"/>
          <w:sz w:val="20"/>
          <w:szCs w:val="20"/>
        </w:rPr>
        <w:t>с</w:t>
      </w:r>
      <w:r w:rsidRPr="001273F6">
        <w:rPr>
          <w:rFonts w:cs="Arial"/>
          <w:spacing w:val="1"/>
          <w:sz w:val="20"/>
          <w:szCs w:val="20"/>
        </w:rPr>
        <w:t xml:space="preserve"> </w:t>
      </w:r>
      <w:r w:rsidRPr="001273F6">
        <w:rPr>
          <w:rFonts w:cs="Arial"/>
          <w:sz w:val="20"/>
          <w:szCs w:val="20"/>
        </w:rPr>
        <w:t>деятельностью</w:t>
      </w:r>
      <w:r w:rsidRPr="001273F6">
        <w:rPr>
          <w:rFonts w:cs="Arial"/>
          <w:spacing w:val="-2"/>
          <w:sz w:val="20"/>
          <w:szCs w:val="20"/>
        </w:rPr>
        <w:t xml:space="preserve"> </w:t>
      </w:r>
      <w:r w:rsidRPr="001273F6">
        <w:rPr>
          <w:rFonts w:cs="Arial"/>
          <w:sz w:val="20"/>
          <w:szCs w:val="20"/>
        </w:rPr>
        <w:t>поверхностных</w:t>
      </w:r>
      <w:r w:rsidRPr="001273F6">
        <w:rPr>
          <w:rFonts w:cs="Arial"/>
          <w:spacing w:val="-2"/>
          <w:sz w:val="20"/>
          <w:szCs w:val="20"/>
        </w:rPr>
        <w:t xml:space="preserve"> </w:t>
      </w:r>
      <w:r w:rsidRPr="001273F6">
        <w:rPr>
          <w:rFonts w:cs="Arial"/>
          <w:sz w:val="20"/>
          <w:szCs w:val="20"/>
        </w:rPr>
        <w:t>и подземных</w:t>
      </w:r>
      <w:r w:rsidRPr="001273F6">
        <w:rPr>
          <w:rFonts w:cs="Arial"/>
          <w:spacing w:val="-2"/>
          <w:sz w:val="20"/>
          <w:szCs w:val="20"/>
        </w:rPr>
        <w:t xml:space="preserve"> </w:t>
      </w:r>
      <w:r w:rsidRPr="001273F6">
        <w:rPr>
          <w:rFonts w:cs="Arial"/>
          <w:sz w:val="20"/>
          <w:szCs w:val="20"/>
        </w:rPr>
        <w:t>вод.</w:t>
      </w:r>
    </w:p>
    <w:p w:rsidR="001273F6" w:rsidRPr="001273F6" w:rsidRDefault="001273F6" w:rsidP="001273F6">
      <w:pPr>
        <w:widowControl w:val="0"/>
        <w:autoSpaceDE w:val="0"/>
        <w:autoSpaceDN w:val="0"/>
        <w:adjustRightInd w:val="0"/>
        <w:spacing w:after="120"/>
        <w:ind w:left="222" w:right="342" w:firstLine="707"/>
        <w:contextualSpacing/>
        <w:jc w:val="both"/>
        <w:rPr>
          <w:rFonts w:cs="Arial"/>
          <w:sz w:val="20"/>
          <w:szCs w:val="20"/>
        </w:rPr>
      </w:pPr>
      <w:r w:rsidRPr="001273F6">
        <w:rPr>
          <w:rFonts w:cs="Arial"/>
          <w:sz w:val="20"/>
          <w:szCs w:val="20"/>
        </w:rPr>
        <w:t>Использование территории допускается при срезке оползневой массы или крепление</w:t>
      </w:r>
      <w:r w:rsidRPr="001273F6">
        <w:rPr>
          <w:rFonts w:cs="Arial"/>
          <w:spacing w:val="-46"/>
          <w:sz w:val="20"/>
          <w:szCs w:val="20"/>
        </w:rPr>
        <w:t xml:space="preserve"> </w:t>
      </w:r>
      <w:r w:rsidRPr="001273F6">
        <w:rPr>
          <w:rFonts w:cs="Arial"/>
          <w:sz w:val="20"/>
          <w:szCs w:val="20"/>
        </w:rPr>
        <w:t>оползневой</w:t>
      </w:r>
      <w:r w:rsidRPr="001273F6">
        <w:rPr>
          <w:rFonts w:cs="Arial"/>
          <w:spacing w:val="1"/>
          <w:sz w:val="20"/>
          <w:szCs w:val="20"/>
        </w:rPr>
        <w:t xml:space="preserve"> </w:t>
      </w:r>
      <w:r w:rsidRPr="001273F6">
        <w:rPr>
          <w:rFonts w:cs="Arial"/>
          <w:sz w:val="20"/>
          <w:szCs w:val="20"/>
        </w:rPr>
        <w:t>массы</w:t>
      </w:r>
      <w:r w:rsidRPr="001273F6">
        <w:rPr>
          <w:rFonts w:cs="Arial"/>
          <w:spacing w:val="1"/>
          <w:sz w:val="20"/>
          <w:szCs w:val="20"/>
        </w:rPr>
        <w:t xml:space="preserve"> </w:t>
      </w:r>
      <w:r w:rsidRPr="001273F6">
        <w:rPr>
          <w:rFonts w:cs="Arial"/>
          <w:sz w:val="20"/>
          <w:szCs w:val="20"/>
        </w:rPr>
        <w:t>удерживающими</w:t>
      </w:r>
      <w:r w:rsidRPr="001273F6">
        <w:rPr>
          <w:rFonts w:cs="Arial"/>
          <w:spacing w:val="1"/>
          <w:sz w:val="20"/>
          <w:szCs w:val="20"/>
        </w:rPr>
        <w:t xml:space="preserve"> </w:t>
      </w:r>
      <w:r w:rsidRPr="001273F6">
        <w:rPr>
          <w:rFonts w:cs="Arial"/>
          <w:sz w:val="20"/>
          <w:szCs w:val="20"/>
        </w:rPr>
        <w:t>сооружениями,</w:t>
      </w:r>
      <w:r w:rsidRPr="001273F6">
        <w:rPr>
          <w:rFonts w:cs="Arial"/>
          <w:spacing w:val="1"/>
          <w:sz w:val="20"/>
          <w:szCs w:val="20"/>
        </w:rPr>
        <w:t xml:space="preserve"> </w:t>
      </w:r>
      <w:r w:rsidRPr="001273F6">
        <w:rPr>
          <w:rFonts w:cs="Arial"/>
          <w:sz w:val="20"/>
          <w:szCs w:val="20"/>
        </w:rPr>
        <w:t>планировка</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закрепление</w:t>
      </w:r>
      <w:r w:rsidRPr="001273F6">
        <w:rPr>
          <w:rFonts w:cs="Arial"/>
          <w:spacing w:val="1"/>
          <w:sz w:val="20"/>
          <w:szCs w:val="20"/>
        </w:rPr>
        <w:t xml:space="preserve"> </w:t>
      </w:r>
      <w:r w:rsidRPr="001273F6">
        <w:rPr>
          <w:rFonts w:cs="Arial"/>
          <w:sz w:val="20"/>
          <w:szCs w:val="20"/>
        </w:rPr>
        <w:t>склонов,</w:t>
      </w:r>
      <w:r w:rsidRPr="001273F6">
        <w:rPr>
          <w:rFonts w:cs="Arial"/>
          <w:spacing w:val="1"/>
          <w:sz w:val="20"/>
          <w:szCs w:val="20"/>
        </w:rPr>
        <w:t xml:space="preserve"> </w:t>
      </w:r>
      <w:r w:rsidRPr="001273F6">
        <w:rPr>
          <w:rFonts w:cs="Arial"/>
          <w:sz w:val="20"/>
          <w:szCs w:val="20"/>
        </w:rPr>
        <w:t>организация</w:t>
      </w:r>
      <w:r w:rsidRPr="001273F6">
        <w:rPr>
          <w:rFonts w:cs="Arial"/>
          <w:spacing w:val="-1"/>
          <w:sz w:val="20"/>
          <w:szCs w:val="20"/>
        </w:rPr>
        <w:t xml:space="preserve"> </w:t>
      </w:r>
      <w:r w:rsidRPr="001273F6">
        <w:rPr>
          <w:rFonts w:cs="Arial"/>
          <w:sz w:val="20"/>
          <w:szCs w:val="20"/>
        </w:rPr>
        <w:t>поверхностного</w:t>
      </w:r>
      <w:r w:rsidRPr="001273F6">
        <w:rPr>
          <w:rFonts w:cs="Arial"/>
          <w:spacing w:val="-3"/>
          <w:sz w:val="20"/>
          <w:szCs w:val="20"/>
        </w:rPr>
        <w:t xml:space="preserve"> </w:t>
      </w:r>
      <w:r w:rsidRPr="001273F6">
        <w:rPr>
          <w:rFonts w:cs="Arial"/>
          <w:sz w:val="20"/>
          <w:szCs w:val="20"/>
        </w:rPr>
        <w:t>стока,</w:t>
      </w:r>
      <w:r w:rsidRPr="001273F6">
        <w:rPr>
          <w:rFonts w:cs="Arial"/>
          <w:spacing w:val="-1"/>
          <w:sz w:val="20"/>
          <w:szCs w:val="20"/>
        </w:rPr>
        <w:t xml:space="preserve"> </w:t>
      </w:r>
      <w:r w:rsidRPr="001273F6">
        <w:rPr>
          <w:rFonts w:cs="Arial"/>
          <w:sz w:val="20"/>
          <w:szCs w:val="20"/>
        </w:rPr>
        <w:t>дренирование</w:t>
      </w:r>
      <w:r w:rsidRPr="001273F6">
        <w:rPr>
          <w:rFonts w:cs="Arial"/>
          <w:spacing w:val="-1"/>
          <w:sz w:val="20"/>
          <w:szCs w:val="20"/>
        </w:rPr>
        <w:t xml:space="preserve"> </w:t>
      </w:r>
      <w:r w:rsidRPr="001273F6">
        <w:rPr>
          <w:rFonts w:cs="Arial"/>
          <w:sz w:val="20"/>
          <w:szCs w:val="20"/>
        </w:rPr>
        <w:t>территории,</w:t>
      </w:r>
      <w:r w:rsidRPr="001273F6">
        <w:rPr>
          <w:rFonts w:cs="Arial"/>
          <w:spacing w:val="-2"/>
          <w:sz w:val="20"/>
          <w:szCs w:val="20"/>
        </w:rPr>
        <w:t xml:space="preserve"> </w:t>
      </w:r>
      <w:r w:rsidRPr="001273F6">
        <w:rPr>
          <w:rFonts w:cs="Arial"/>
          <w:sz w:val="20"/>
          <w:szCs w:val="20"/>
        </w:rPr>
        <w:t>агролесомелиорация.</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Заболоченные и заторфованные территории</w:t>
      </w:r>
    </w:p>
    <w:p w:rsidR="001273F6" w:rsidRPr="001273F6" w:rsidRDefault="001273F6" w:rsidP="001273F6">
      <w:pPr>
        <w:widowControl w:val="0"/>
        <w:autoSpaceDE w:val="0"/>
        <w:autoSpaceDN w:val="0"/>
        <w:adjustRightInd w:val="0"/>
        <w:spacing w:before="43" w:after="120"/>
        <w:ind w:left="222" w:right="347" w:firstLine="707"/>
        <w:contextualSpacing/>
        <w:jc w:val="both"/>
        <w:rPr>
          <w:rFonts w:cs="Arial"/>
          <w:sz w:val="20"/>
          <w:szCs w:val="20"/>
        </w:rPr>
      </w:pP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характеризующиеся</w:t>
      </w:r>
      <w:r w:rsidRPr="001273F6">
        <w:rPr>
          <w:rFonts w:cs="Arial"/>
          <w:spacing w:val="1"/>
          <w:sz w:val="20"/>
          <w:szCs w:val="20"/>
        </w:rPr>
        <w:t xml:space="preserve"> </w:t>
      </w:r>
      <w:r w:rsidRPr="001273F6">
        <w:rPr>
          <w:rFonts w:cs="Arial"/>
          <w:sz w:val="20"/>
          <w:szCs w:val="20"/>
        </w:rPr>
        <w:t>переувлажненностью,</w:t>
      </w:r>
      <w:r w:rsidRPr="001273F6">
        <w:rPr>
          <w:rFonts w:cs="Arial"/>
          <w:spacing w:val="1"/>
          <w:sz w:val="20"/>
          <w:szCs w:val="20"/>
        </w:rPr>
        <w:t xml:space="preserve"> </w:t>
      </w:r>
      <w:r w:rsidRPr="001273F6">
        <w:rPr>
          <w:rFonts w:cs="Arial"/>
          <w:sz w:val="20"/>
          <w:szCs w:val="20"/>
        </w:rPr>
        <w:t>наличием</w:t>
      </w:r>
      <w:r w:rsidRPr="001273F6">
        <w:rPr>
          <w:rFonts w:cs="Arial"/>
          <w:spacing w:val="1"/>
          <w:sz w:val="20"/>
          <w:szCs w:val="20"/>
        </w:rPr>
        <w:t xml:space="preserve"> </w:t>
      </w:r>
      <w:r w:rsidRPr="001273F6">
        <w:rPr>
          <w:rFonts w:cs="Arial"/>
          <w:sz w:val="20"/>
          <w:szCs w:val="20"/>
        </w:rPr>
        <w:t>влаголюбивой</w:t>
      </w:r>
      <w:r w:rsidRPr="001273F6">
        <w:rPr>
          <w:rFonts w:cs="Arial"/>
          <w:spacing w:val="1"/>
          <w:sz w:val="20"/>
          <w:szCs w:val="20"/>
        </w:rPr>
        <w:t xml:space="preserve"> </w:t>
      </w:r>
      <w:r w:rsidRPr="001273F6">
        <w:rPr>
          <w:rFonts w:cs="Arial"/>
          <w:sz w:val="20"/>
          <w:szCs w:val="20"/>
        </w:rPr>
        <w:t>(болотной)</w:t>
      </w:r>
      <w:r w:rsidRPr="001273F6">
        <w:rPr>
          <w:rFonts w:cs="Arial"/>
          <w:spacing w:val="1"/>
          <w:sz w:val="20"/>
          <w:szCs w:val="20"/>
        </w:rPr>
        <w:t xml:space="preserve"> </w:t>
      </w:r>
      <w:r w:rsidRPr="001273F6">
        <w:rPr>
          <w:rFonts w:cs="Arial"/>
          <w:sz w:val="20"/>
          <w:szCs w:val="20"/>
        </w:rPr>
        <w:t>растительности</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неразложившейся</w:t>
      </w:r>
      <w:r w:rsidRPr="001273F6">
        <w:rPr>
          <w:rFonts w:cs="Arial"/>
          <w:spacing w:val="1"/>
          <w:sz w:val="20"/>
          <w:szCs w:val="20"/>
        </w:rPr>
        <w:t xml:space="preserve"> </w:t>
      </w:r>
      <w:r w:rsidRPr="001273F6">
        <w:rPr>
          <w:rFonts w:cs="Arial"/>
          <w:sz w:val="20"/>
          <w:szCs w:val="20"/>
        </w:rPr>
        <w:t>органической</w:t>
      </w:r>
      <w:r w:rsidRPr="001273F6">
        <w:rPr>
          <w:rFonts w:cs="Arial"/>
          <w:spacing w:val="1"/>
          <w:sz w:val="20"/>
          <w:szCs w:val="20"/>
        </w:rPr>
        <w:t xml:space="preserve"> </w:t>
      </w:r>
      <w:r w:rsidRPr="001273F6">
        <w:rPr>
          <w:rFonts w:cs="Arial"/>
          <w:sz w:val="20"/>
          <w:szCs w:val="20"/>
        </w:rPr>
        <w:t>массы</w:t>
      </w:r>
      <w:r w:rsidRPr="001273F6">
        <w:rPr>
          <w:rFonts w:cs="Arial"/>
          <w:spacing w:val="1"/>
          <w:sz w:val="20"/>
          <w:szCs w:val="20"/>
        </w:rPr>
        <w:t xml:space="preserve"> </w:t>
      </w:r>
      <w:r w:rsidRPr="001273F6">
        <w:rPr>
          <w:rFonts w:cs="Arial"/>
          <w:sz w:val="20"/>
          <w:szCs w:val="20"/>
        </w:rPr>
        <w:t>(торфа),</w:t>
      </w:r>
      <w:r w:rsidRPr="001273F6">
        <w:rPr>
          <w:rFonts w:cs="Arial"/>
          <w:spacing w:val="1"/>
          <w:sz w:val="20"/>
          <w:szCs w:val="20"/>
        </w:rPr>
        <w:t xml:space="preserve"> </w:t>
      </w:r>
      <w:r w:rsidRPr="001273F6">
        <w:rPr>
          <w:rFonts w:cs="Arial"/>
          <w:sz w:val="20"/>
          <w:szCs w:val="20"/>
        </w:rPr>
        <w:t>с</w:t>
      </w:r>
      <w:r w:rsidRPr="001273F6">
        <w:rPr>
          <w:rFonts w:cs="Arial"/>
          <w:spacing w:val="1"/>
          <w:sz w:val="20"/>
          <w:szCs w:val="20"/>
        </w:rPr>
        <w:t xml:space="preserve"> </w:t>
      </w:r>
      <w:r w:rsidRPr="001273F6">
        <w:rPr>
          <w:rFonts w:cs="Arial"/>
          <w:sz w:val="20"/>
          <w:szCs w:val="20"/>
        </w:rPr>
        <w:t>плоским</w:t>
      </w:r>
      <w:r w:rsidRPr="001273F6">
        <w:rPr>
          <w:rFonts w:cs="Arial"/>
          <w:spacing w:val="1"/>
          <w:sz w:val="20"/>
          <w:szCs w:val="20"/>
        </w:rPr>
        <w:t xml:space="preserve"> </w:t>
      </w:r>
      <w:r w:rsidRPr="001273F6">
        <w:rPr>
          <w:rFonts w:cs="Arial"/>
          <w:sz w:val="20"/>
          <w:szCs w:val="20"/>
        </w:rPr>
        <w:t>рельефом с затрудненным стоком поверхностных вод; неглубоким залеганием водоупорных</w:t>
      </w:r>
      <w:r w:rsidRPr="001273F6">
        <w:rPr>
          <w:rFonts w:cs="Arial"/>
          <w:spacing w:val="-46"/>
          <w:sz w:val="20"/>
          <w:szCs w:val="20"/>
        </w:rPr>
        <w:t xml:space="preserve"> </w:t>
      </w:r>
      <w:r w:rsidRPr="001273F6">
        <w:rPr>
          <w:rFonts w:cs="Arial"/>
          <w:sz w:val="20"/>
          <w:szCs w:val="20"/>
        </w:rPr>
        <w:t>пластов,</w:t>
      </w:r>
      <w:r w:rsidRPr="001273F6">
        <w:rPr>
          <w:rFonts w:cs="Arial"/>
          <w:spacing w:val="14"/>
          <w:sz w:val="20"/>
          <w:szCs w:val="20"/>
        </w:rPr>
        <w:t xml:space="preserve"> </w:t>
      </w:r>
      <w:r w:rsidRPr="001273F6">
        <w:rPr>
          <w:rFonts w:cs="Arial"/>
          <w:sz w:val="20"/>
          <w:szCs w:val="20"/>
        </w:rPr>
        <w:t>препятствующих</w:t>
      </w:r>
      <w:r w:rsidRPr="001273F6">
        <w:rPr>
          <w:rFonts w:cs="Arial"/>
          <w:spacing w:val="15"/>
          <w:sz w:val="20"/>
          <w:szCs w:val="20"/>
        </w:rPr>
        <w:t xml:space="preserve"> </w:t>
      </w:r>
      <w:r w:rsidRPr="001273F6">
        <w:rPr>
          <w:rFonts w:cs="Arial"/>
          <w:sz w:val="20"/>
          <w:szCs w:val="20"/>
        </w:rPr>
        <w:t>оттоку</w:t>
      </w:r>
      <w:r w:rsidRPr="001273F6">
        <w:rPr>
          <w:rFonts w:cs="Arial"/>
          <w:spacing w:val="16"/>
          <w:sz w:val="20"/>
          <w:szCs w:val="20"/>
        </w:rPr>
        <w:t xml:space="preserve"> </w:t>
      </w:r>
      <w:r w:rsidRPr="001273F6">
        <w:rPr>
          <w:rFonts w:cs="Arial"/>
          <w:sz w:val="20"/>
          <w:szCs w:val="20"/>
        </w:rPr>
        <w:t>грунтовых</w:t>
      </w:r>
      <w:r w:rsidRPr="001273F6">
        <w:rPr>
          <w:rFonts w:cs="Arial"/>
          <w:spacing w:val="15"/>
          <w:sz w:val="20"/>
          <w:szCs w:val="20"/>
        </w:rPr>
        <w:t xml:space="preserve"> </w:t>
      </w:r>
      <w:r w:rsidRPr="001273F6">
        <w:rPr>
          <w:rFonts w:cs="Arial"/>
          <w:sz w:val="20"/>
          <w:szCs w:val="20"/>
        </w:rPr>
        <w:t>вод;</w:t>
      </w:r>
      <w:r w:rsidRPr="001273F6">
        <w:rPr>
          <w:rFonts w:cs="Arial"/>
          <w:spacing w:val="17"/>
          <w:sz w:val="20"/>
          <w:szCs w:val="20"/>
        </w:rPr>
        <w:t xml:space="preserve"> </w:t>
      </w:r>
      <w:r w:rsidRPr="001273F6">
        <w:rPr>
          <w:rFonts w:cs="Arial"/>
          <w:sz w:val="20"/>
          <w:szCs w:val="20"/>
        </w:rPr>
        <w:t>сменой</w:t>
      </w:r>
      <w:r w:rsidRPr="001273F6">
        <w:rPr>
          <w:rFonts w:cs="Arial"/>
          <w:spacing w:val="16"/>
          <w:sz w:val="20"/>
          <w:szCs w:val="20"/>
        </w:rPr>
        <w:t xml:space="preserve"> </w:t>
      </w:r>
      <w:r w:rsidRPr="001273F6">
        <w:rPr>
          <w:rFonts w:cs="Arial"/>
          <w:sz w:val="20"/>
          <w:szCs w:val="20"/>
        </w:rPr>
        <w:t>уклонов</w:t>
      </w:r>
      <w:r w:rsidRPr="001273F6">
        <w:rPr>
          <w:rFonts w:cs="Arial"/>
          <w:spacing w:val="16"/>
          <w:sz w:val="20"/>
          <w:szCs w:val="20"/>
        </w:rPr>
        <w:t xml:space="preserve"> </w:t>
      </w:r>
      <w:r w:rsidRPr="001273F6">
        <w:rPr>
          <w:rFonts w:cs="Arial"/>
          <w:sz w:val="20"/>
          <w:szCs w:val="20"/>
        </w:rPr>
        <w:t>местности,</w:t>
      </w:r>
      <w:r w:rsidRPr="001273F6">
        <w:rPr>
          <w:rFonts w:cs="Arial"/>
          <w:spacing w:val="16"/>
          <w:sz w:val="20"/>
          <w:szCs w:val="20"/>
        </w:rPr>
        <w:t xml:space="preserve"> </w:t>
      </w:r>
      <w:r w:rsidRPr="001273F6">
        <w:rPr>
          <w:rFonts w:cs="Arial"/>
          <w:sz w:val="20"/>
          <w:szCs w:val="20"/>
        </w:rPr>
        <w:t>приводящей</w:t>
      </w:r>
      <w:r w:rsidRPr="001273F6">
        <w:rPr>
          <w:rFonts w:cs="Arial"/>
          <w:spacing w:val="14"/>
          <w:sz w:val="20"/>
          <w:szCs w:val="20"/>
        </w:rPr>
        <w:t xml:space="preserve"> </w:t>
      </w:r>
      <w:r w:rsidRPr="001273F6">
        <w:rPr>
          <w:rFonts w:cs="Arial"/>
          <w:sz w:val="20"/>
          <w:szCs w:val="20"/>
        </w:rPr>
        <w:t>к выклиниванию</w:t>
      </w:r>
      <w:r w:rsidRPr="001273F6">
        <w:rPr>
          <w:rFonts w:cs="Arial"/>
          <w:spacing w:val="1"/>
          <w:sz w:val="20"/>
          <w:szCs w:val="20"/>
        </w:rPr>
        <w:t xml:space="preserve"> </w:t>
      </w:r>
      <w:r w:rsidRPr="001273F6">
        <w:rPr>
          <w:rFonts w:cs="Arial"/>
          <w:sz w:val="20"/>
          <w:szCs w:val="20"/>
        </w:rPr>
        <w:t>грунтовых</w:t>
      </w:r>
      <w:r w:rsidRPr="001273F6">
        <w:rPr>
          <w:rFonts w:cs="Arial"/>
          <w:spacing w:val="1"/>
          <w:sz w:val="20"/>
          <w:szCs w:val="20"/>
        </w:rPr>
        <w:t xml:space="preserve"> </w:t>
      </w:r>
      <w:r w:rsidRPr="001273F6">
        <w:rPr>
          <w:rFonts w:cs="Arial"/>
          <w:sz w:val="20"/>
          <w:szCs w:val="20"/>
        </w:rPr>
        <w:t>вод</w:t>
      </w:r>
      <w:r w:rsidRPr="001273F6">
        <w:rPr>
          <w:rFonts w:cs="Arial"/>
          <w:spacing w:val="1"/>
          <w:sz w:val="20"/>
          <w:szCs w:val="20"/>
        </w:rPr>
        <w:t xml:space="preserve"> </w:t>
      </w:r>
      <w:r w:rsidRPr="001273F6">
        <w:rPr>
          <w:rFonts w:cs="Arial"/>
          <w:sz w:val="20"/>
          <w:szCs w:val="20"/>
        </w:rPr>
        <w:t>на</w:t>
      </w:r>
      <w:r w:rsidRPr="001273F6">
        <w:rPr>
          <w:rFonts w:cs="Arial"/>
          <w:spacing w:val="1"/>
          <w:sz w:val="20"/>
          <w:szCs w:val="20"/>
        </w:rPr>
        <w:t xml:space="preserve"> </w:t>
      </w:r>
      <w:r w:rsidRPr="001273F6">
        <w:rPr>
          <w:rFonts w:cs="Arial"/>
          <w:sz w:val="20"/>
          <w:szCs w:val="20"/>
        </w:rPr>
        <w:t>поверхность;</w:t>
      </w:r>
      <w:r w:rsidRPr="001273F6">
        <w:rPr>
          <w:rFonts w:cs="Arial"/>
          <w:spacing w:val="1"/>
          <w:sz w:val="20"/>
          <w:szCs w:val="20"/>
        </w:rPr>
        <w:t xml:space="preserve"> </w:t>
      </w:r>
      <w:r w:rsidRPr="001273F6">
        <w:rPr>
          <w:rFonts w:cs="Arial"/>
          <w:sz w:val="20"/>
          <w:szCs w:val="20"/>
        </w:rPr>
        <w:t>притоком</w:t>
      </w:r>
      <w:r w:rsidRPr="001273F6">
        <w:rPr>
          <w:rFonts w:cs="Arial"/>
          <w:spacing w:val="1"/>
          <w:sz w:val="20"/>
          <w:szCs w:val="20"/>
        </w:rPr>
        <w:t xml:space="preserve"> </w:t>
      </w:r>
      <w:r w:rsidRPr="001273F6">
        <w:rPr>
          <w:rFonts w:cs="Arial"/>
          <w:sz w:val="20"/>
          <w:szCs w:val="20"/>
        </w:rPr>
        <w:t>грунтовых</w:t>
      </w:r>
      <w:r w:rsidRPr="001273F6">
        <w:rPr>
          <w:rFonts w:cs="Arial"/>
          <w:spacing w:val="1"/>
          <w:sz w:val="20"/>
          <w:szCs w:val="20"/>
        </w:rPr>
        <w:t xml:space="preserve"> </w:t>
      </w:r>
      <w:r w:rsidRPr="001273F6">
        <w:rPr>
          <w:rFonts w:cs="Arial"/>
          <w:sz w:val="20"/>
          <w:szCs w:val="20"/>
        </w:rPr>
        <w:t>вод</w:t>
      </w:r>
      <w:r w:rsidRPr="001273F6">
        <w:rPr>
          <w:rFonts w:cs="Arial"/>
          <w:spacing w:val="1"/>
          <w:sz w:val="20"/>
          <w:szCs w:val="20"/>
        </w:rPr>
        <w:t xml:space="preserve"> </w:t>
      </w:r>
      <w:r w:rsidRPr="001273F6">
        <w:rPr>
          <w:rFonts w:cs="Arial"/>
          <w:sz w:val="20"/>
          <w:szCs w:val="20"/>
        </w:rPr>
        <w:t>из</w:t>
      </w:r>
      <w:r w:rsidRPr="001273F6">
        <w:rPr>
          <w:rFonts w:cs="Arial"/>
          <w:spacing w:val="1"/>
          <w:sz w:val="20"/>
          <w:szCs w:val="20"/>
        </w:rPr>
        <w:t xml:space="preserve"> </w:t>
      </w:r>
      <w:r w:rsidRPr="001273F6">
        <w:rPr>
          <w:rFonts w:cs="Arial"/>
          <w:sz w:val="20"/>
          <w:szCs w:val="20"/>
        </w:rPr>
        <w:t>глубинных</w:t>
      </w:r>
      <w:r w:rsidRPr="001273F6">
        <w:rPr>
          <w:rFonts w:cs="Arial"/>
          <w:spacing w:val="1"/>
          <w:sz w:val="20"/>
          <w:szCs w:val="20"/>
        </w:rPr>
        <w:t xml:space="preserve"> </w:t>
      </w:r>
      <w:r w:rsidRPr="001273F6">
        <w:rPr>
          <w:rFonts w:cs="Arial"/>
          <w:sz w:val="20"/>
          <w:szCs w:val="20"/>
        </w:rPr>
        <w:t>горизонтов.</w:t>
      </w:r>
    </w:p>
    <w:p w:rsidR="001273F6" w:rsidRPr="001273F6" w:rsidRDefault="001273F6" w:rsidP="001273F6">
      <w:pPr>
        <w:widowControl w:val="0"/>
        <w:autoSpaceDE w:val="0"/>
        <w:autoSpaceDN w:val="0"/>
        <w:adjustRightInd w:val="0"/>
        <w:spacing w:after="120"/>
        <w:ind w:left="222" w:right="343" w:firstLine="707"/>
        <w:contextualSpacing/>
        <w:jc w:val="both"/>
        <w:rPr>
          <w:rFonts w:cs="Arial"/>
          <w:sz w:val="20"/>
          <w:szCs w:val="20"/>
        </w:rPr>
      </w:pPr>
      <w:r w:rsidRPr="001273F6">
        <w:rPr>
          <w:rFonts w:cs="Arial"/>
          <w:sz w:val="20"/>
          <w:szCs w:val="20"/>
        </w:rPr>
        <w:t>Использование</w:t>
      </w:r>
      <w:r w:rsidRPr="001273F6">
        <w:rPr>
          <w:rFonts w:cs="Arial"/>
          <w:spacing w:val="1"/>
          <w:sz w:val="20"/>
          <w:szCs w:val="20"/>
        </w:rPr>
        <w:t xml:space="preserve"> </w:t>
      </w: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допускается</w:t>
      </w:r>
      <w:r w:rsidRPr="001273F6">
        <w:rPr>
          <w:rFonts w:cs="Arial"/>
          <w:spacing w:val="1"/>
          <w:sz w:val="20"/>
          <w:szCs w:val="20"/>
        </w:rPr>
        <w:t xml:space="preserve"> </w:t>
      </w:r>
      <w:r w:rsidRPr="001273F6">
        <w:rPr>
          <w:rFonts w:cs="Arial"/>
          <w:sz w:val="20"/>
          <w:szCs w:val="20"/>
        </w:rPr>
        <w:t>при предварительном</w:t>
      </w:r>
      <w:r w:rsidRPr="001273F6">
        <w:rPr>
          <w:rFonts w:cs="Arial"/>
          <w:spacing w:val="1"/>
          <w:sz w:val="20"/>
          <w:szCs w:val="20"/>
        </w:rPr>
        <w:t xml:space="preserve"> </w:t>
      </w:r>
      <w:r w:rsidRPr="001273F6">
        <w:rPr>
          <w:rFonts w:cs="Arial"/>
          <w:sz w:val="20"/>
          <w:szCs w:val="20"/>
        </w:rPr>
        <w:t>осушении,</w:t>
      </w:r>
      <w:r w:rsidRPr="001273F6">
        <w:rPr>
          <w:rFonts w:cs="Arial"/>
          <w:spacing w:val="1"/>
          <w:sz w:val="20"/>
          <w:szCs w:val="20"/>
        </w:rPr>
        <w:t xml:space="preserve"> </w:t>
      </w:r>
      <w:r w:rsidRPr="001273F6">
        <w:rPr>
          <w:rFonts w:cs="Arial"/>
          <w:sz w:val="20"/>
          <w:szCs w:val="20"/>
        </w:rPr>
        <w:t>выторфовывании и замене</w:t>
      </w:r>
      <w:r w:rsidRPr="001273F6">
        <w:rPr>
          <w:rFonts w:cs="Arial"/>
          <w:spacing w:val="1"/>
          <w:sz w:val="20"/>
          <w:szCs w:val="20"/>
        </w:rPr>
        <w:t xml:space="preserve"> </w:t>
      </w:r>
      <w:r w:rsidRPr="001273F6">
        <w:rPr>
          <w:rFonts w:cs="Arial"/>
          <w:sz w:val="20"/>
          <w:szCs w:val="20"/>
        </w:rPr>
        <w:t>минеральным грунтом с уплотнением, организации и очистке</w:t>
      </w:r>
      <w:r w:rsidRPr="001273F6">
        <w:rPr>
          <w:rFonts w:cs="Arial"/>
          <w:spacing w:val="1"/>
          <w:sz w:val="20"/>
          <w:szCs w:val="20"/>
        </w:rPr>
        <w:t xml:space="preserve"> </w:t>
      </w:r>
      <w:r w:rsidRPr="001273F6">
        <w:rPr>
          <w:rFonts w:cs="Arial"/>
          <w:sz w:val="20"/>
          <w:szCs w:val="20"/>
        </w:rPr>
        <w:t>поверхностного стока; строительстве дренажных систем, применении свайных оснований, в</w:t>
      </w:r>
      <w:r w:rsidRPr="001273F6">
        <w:rPr>
          <w:rFonts w:cs="Arial"/>
          <w:spacing w:val="1"/>
          <w:sz w:val="20"/>
          <w:szCs w:val="20"/>
        </w:rPr>
        <w:t xml:space="preserve"> </w:t>
      </w:r>
      <w:r w:rsidRPr="001273F6">
        <w:rPr>
          <w:rFonts w:cs="Arial"/>
          <w:sz w:val="20"/>
          <w:szCs w:val="20"/>
        </w:rPr>
        <w:t>соответствии</w:t>
      </w:r>
      <w:r w:rsidRPr="001273F6">
        <w:rPr>
          <w:rFonts w:cs="Arial"/>
          <w:spacing w:val="-1"/>
          <w:sz w:val="20"/>
          <w:szCs w:val="20"/>
        </w:rPr>
        <w:t xml:space="preserve"> </w:t>
      </w:r>
      <w:r w:rsidRPr="001273F6">
        <w:rPr>
          <w:rFonts w:cs="Arial"/>
          <w:sz w:val="20"/>
          <w:szCs w:val="20"/>
        </w:rPr>
        <w:t>с</w:t>
      </w:r>
      <w:r w:rsidRPr="001273F6">
        <w:rPr>
          <w:rFonts w:cs="Arial"/>
          <w:spacing w:val="-1"/>
          <w:sz w:val="20"/>
          <w:szCs w:val="20"/>
        </w:rPr>
        <w:t xml:space="preserve"> </w:t>
      </w:r>
      <w:r w:rsidRPr="001273F6">
        <w:rPr>
          <w:rFonts w:cs="Arial"/>
          <w:sz w:val="20"/>
          <w:szCs w:val="20"/>
        </w:rPr>
        <w:t>нормами осушения,</w:t>
      </w:r>
      <w:r w:rsidRPr="001273F6">
        <w:rPr>
          <w:rFonts w:cs="Arial"/>
          <w:spacing w:val="-2"/>
          <w:sz w:val="20"/>
          <w:szCs w:val="20"/>
        </w:rPr>
        <w:t xml:space="preserve"> </w:t>
      </w:r>
      <w:r w:rsidRPr="001273F6">
        <w:rPr>
          <w:rFonts w:cs="Arial"/>
          <w:sz w:val="20"/>
          <w:szCs w:val="20"/>
        </w:rPr>
        <w:t>согласно</w:t>
      </w:r>
      <w:r w:rsidRPr="001273F6">
        <w:rPr>
          <w:rFonts w:cs="Arial"/>
          <w:spacing w:val="1"/>
          <w:sz w:val="20"/>
          <w:szCs w:val="20"/>
        </w:rPr>
        <w:t xml:space="preserve"> </w:t>
      </w:r>
      <w:r w:rsidRPr="001273F6">
        <w:rPr>
          <w:rFonts w:cs="Arial"/>
          <w:sz w:val="20"/>
          <w:szCs w:val="20"/>
          <w:shd w:val="clear" w:color="auto" w:fill="FFFFFF"/>
        </w:rPr>
        <w:t>СП 104.13330.2016 </w:t>
      </w:r>
      <w:r w:rsidRPr="001273F6">
        <w:rPr>
          <w:rFonts w:cs="Arial"/>
          <w:sz w:val="20"/>
          <w:szCs w:val="20"/>
        </w:rPr>
        <w:t>.</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Нарушенные территории</w:t>
      </w:r>
    </w:p>
    <w:p w:rsidR="001273F6" w:rsidRPr="001273F6" w:rsidRDefault="001273F6" w:rsidP="001273F6">
      <w:pPr>
        <w:widowControl w:val="0"/>
        <w:autoSpaceDE w:val="0"/>
        <w:autoSpaceDN w:val="0"/>
        <w:adjustRightInd w:val="0"/>
        <w:spacing w:before="43" w:after="120"/>
        <w:ind w:left="222" w:right="352" w:firstLine="707"/>
        <w:contextualSpacing/>
        <w:jc w:val="both"/>
        <w:rPr>
          <w:rFonts w:cs="Arial"/>
          <w:sz w:val="20"/>
          <w:szCs w:val="20"/>
        </w:rPr>
      </w:pP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отработанных</w:t>
      </w:r>
      <w:r w:rsidRPr="001273F6">
        <w:rPr>
          <w:rFonts w:cs="Arial"/>
          <w:spacing w:val="1"/>
          <w:sz w:val="20"/>
          <w:szCs w:val="20"/>
        </w:rPr>
        <w:t xml:space="preserve"> </w:t>
      </w:r>
      <w:r w:rsidRPr="001273F6">
        <w:rPr>
          <w:rFonts w:cs="Arial"/>
          <w:sz w:val="20"/>
          <w:szCs w:val="20"/>
        </w:rPr>
        <w:t>карьеров</w:t>
      </w:r>
      <w:r w:rsidRPr="001273F6">
        <w:rPr>
          <w:rFonts w:cs="Arial"/>
          <w:spacing w:val="1"/>
          <w:sz w:val="20"/>
          <w:szCs w:val="20"/>
        </w:rPr>
        <w:t xml:space="preserve"> </w:t>
      </w:r>
      <w:r w:rsidRPr="001273F6">
        <w:rPr>
          <w:rFonts w:cs="Arial"/>
          <w:sz w:val="20"/>
          <w:szCs w:val="20"/>
        </w:rPr>
        <w:t>строительных</w:t>
      </w:r>
      <w:r w:rsidRPr="001273F6">
        <w:rPr>
          <w:rFonts w:cs="Arial"/>
          <w:spacing w:val="1"/>
          <w:sz w:val="20"/>
          <w:szCs w:val="20"/>
        </w:rPr>
        <w:t xml:space="preserve"> </w:t>
      </w:r>
      <w:r w:rsidRPr="001273F6">
        <w:rPr>
          <w:rFonts w:cs="Arial"/>
          <w:sz w:val="20"/>
          <w:szCs w:val="20"/>
        </w:rPr>
        <w:t>материалов,</w:t>
      </w:r>
      <w:r w:rsidRPr="001273F6">
        <w:rPr>
          <w:rFonts w:cs="Arial"/>
          <w:spacing w:val="1"/>
          <w:sz w:val="20"/>
          <w:szCs w:val="20"/>
        </w:rPr>
        <w:t xml:space="preserve"> </w:t>
      </w:r>
      <w:r w:rsidRPr="001273F6">
        <w:rPr>
          <w:rFonts w:cs="Arial"/>
          <w:sz w:val="20"/>
          <w:szCs w:val="20"/>
        </w:rPr>
        <w:t>техногенные</w:t>
      </w:r>
      <w:r w:rsidRPr="001273F6">
        <w:rPr>
          <w:rFonts w:cs="Arial"/>
          <w:spacing w:val="1"/>
          <w:sz w:val="20"/>
          <w:szCs w:val="20"/>
        </w:rPr>
        <w:t xml:space="preserve"> </w:t>
      </w:r>
      <w:r w:rsidRPr="001273F6">
        <w:rPr>
          <w:rFonts w:cs="Arial"/>
          <w:sz w:val="20"/>
          <w:szCs w:val="20"/>
        </w:rPr>
        <w:t>нарушения</w:t>
      </w:r>
      <w:r w:rsidRPr="001273F6">
        <w:rPr>
          <w:rFonts w:cs="Arial"/>
          <w:spacing w:val="-1"/>
          <w:sz w:val="20"/>
          <w:szCs w:val="20"/>
        </w:rPr>
        <w:t xml:space="preserve"> </w:t>
      </w:r>
      <w:r w:rsidRPr="001273F6">
        <w:rPr>
          <w:rFonts w:cs="Arial"/>
          <w:sz w:val="20"/>
          <w:szCs w:val="20"/>
        </w:rPr>
        <w:t>рельефа,</w:t>
      </w:r>
      <w:r w:rsidRPr="001273F6">
        <w:rPr>
          <w:rFonts w:cs="Arial"/>
          <w:spacing w:val="-1"/>
          <w:sz w:val="20"/>
          <w:szCs w:val="20"/>
        </w:rPr>
        <w:t xml:space="preserve"> </w:t>
      </w:r>
      <w:r w:rsidRPr="001273F6">
        <w:rPr>
          <w:rFonts w:cs="Arial"/>
          <w:sz w:val="20"/>
          <w:szCs w:val="20"/>
        </w:rPr>
        <w:t>несанкционированные свалки,</w:t>
      </w:r>
      <w:r w:rsidRPr="001273F6">
        <w:rPr>
          <w:rFonts w:cs="Arial"/>
          <w:spacing w:val="-1"/>
          <w:sz w:val="20"/>
          <w:szCs w:val="20"/>
        </w:rPr>
        <w:t xml:space="preserve"> </w:t>
      </w:r>
      <w:r w:rsidRPr="001273F6">
        <w:rPr>
          <w:rFonts w:cs="Arial"/>
          <w:sz w:val="20"/>
          <w:szCs w:val="20"/>
        </w:rPr>
        <w:t>отвалы</w:t>
      </w:r>
      <w:r w:rsidRPr="001273F6">
        <w:rPr>
          <w:rFonts w:cs="Arial"/>
          <w:spacing w:val="-2"/>
          <w:sz w:val="20"/>
          <w:szCs w:val="20"/>
        </w:rPr>
        <w:t xml:space="preserve"> </w:t>
      </w:r>
      <w:r w:rsidRPr="001273F6">
        <w:rPr>
          <w:rFonts w:cs="Arial"/>
          <w:sz w:val="20"/>
          <w:szCs w:val="20"/>
        </w:rPr>
        <w:t>грунта и</w:t>
      </w:r>
      <w:r w:rsidRPr="001273F6">
        <w:rPr>
          <w:rFonts w:cs="Arial"/>
          <w:spacing w:val="-1"/>
          <w:sz w:val="20"/>
          <w:szCs w:val="20"/>
        </w:rPr>
        <w:t xml:space="preserve"> </w:t>
      </w:r>
      <w:r w:rsidRPr="001273F6">
        <w:rPr>
          <w:rFonts w:cs="Arial"/>
          <w:sz w:val="20"/>
          <w:szCs w:val="20"/>
        </w:rPr>
        <w:t>пр.</w:t>
      </w:r>
    </w:p>
    <w:p w:rsidR="001273F6" w:rsidRPr="001273F6" w:rsidRDefault="001273F6" w:rsidP="001273F6">
      <w:pPr>
        <w:widowControl w:val="0"/>
        <w:autoSpaceDE w:val="0"/>
        <w:autoSpaceDN w:val="0"/>
        <w:adjustRightInd w:val="0"/>
        <w:spacing w:after="120"/>
        <w:ind w:left="222" w:right="345" w:firstLine="707"/>
        <w:contextualSpacing/>
        <w:jc w:val="both"/>
        <w:rPr>
          <w:rFonts w:cs="Arial"/>
          <w:sz w:val="20"/>
          <w:szCs w:val="20"/>
        </w:rPr>
      </w:pPr>
      <w:r w:rsidRPr="001273F6">
        <w:rPr>
          <w:rFonts w:cs="Arial"/>
          <w:sz w:val="20"/>
          <w:szCs w:val="20"/>
        </w:rPr>
        <w:t>В</w:t>
      </w:r>
      <w:r w:rsidRPr="001273F6">
        <w:rPr>
          <w:rFonts w:cs="Arial"/>
          <w:spacing w:val="1"/>
          <w:sz w:val="20"/>
          <w:szCs w:val="20"/>
        </w:rPr>
        <w:t xml:space="preserve"> </w:t>
      </w:r>
      <w:r w:rsidRPr="001273F6">
        <w:rPr>
          <w:rFonts w:cs="Arial"/>
          <w:sz w:val="20"/>
          <w:szCs w:val="20"/>
        </w:rPr>
        <w:t>соответствии</w:t>
      </w:r>
      <w:r w:rsidRPr="001273F6">
        <w:rPr>
          <w:rFonts w:cs="Arial"/>
          <w:spacing w:val="1"/>
          <w:sz w:val="20"/>
          <w:szCs w:val="20"/>
        </w:rPr>
        <w:t xml:space="preserve"> </w:t>
      </w:r>
      <w:r w:rsidRPr="001273F6">
        <w:rPr>
          <w:rFonts w:cs="Arial"/>
          <w:sz w:val="20"/>
          <w:szCs w:val="20"/>
        </w:rPr>
        <w:t>с</w:t>
      </w:r>
      <w:r w:rsidRPr="001273F6">
        <w:rPr>
          <w:rFonts w:cs="Arial"/>
          <w:spacing w:val="1"/>
          <w:sz w:val="20"/>
          <w:szCs w:val="20"/>
        </w:rPr>
        <w:t xml:space="preserve"> </w:t>
      </w:r>
      <w:r w:rsidRPr="001273F6">
        <w:rPr>
          <w:rFonts w:cs="Arial"/>
          <w:sz w:val="20"/>
          <w:szCs w:val="20"/>
        </w:rPr>
        <w:t>СП</w:t>
      </w:r>
      <w:r w:rsidRPr="001273F6">
        <w:rPr>
          <w:rFonts w:cs="Arial"/>
          <w:spacing w:val="1"/>
          <w:sz w:val="20"/>
          <w:szCs w:val="20"/>
        </w:rPr>
        <w:t xml:space="preserve"> </w:t>
      </w:r>
      <w:r w:rsidRPr="001273F6">
        <w:rPr>
          <w:rFonts w:cs="Arial"/>
          <w:sz w:val="20"/>
          <w:szCs w:val="20"/>
        </w:rPr>
        <w:t>«Градостроительство.</w:t>
      </w:r>
      <w:r w:rsidRPr="001273F6">
        <w:rPr>
          <w:rFonts w:cs="Arial"/>
          <w:spacing w:val="1"/>
          <w:sz w:val="20"/>
          <w:szCs w:val="20"/>
        </w:rPr>
        <w:t xml:space="preserve"> </w:t>
      </w:r>
      <w:r w:rsidRPr="001273F6">
        <w:rPr>
          <w:rFonts w:cs="Arial"/>
          <w:sz w:val="20"/>
          <w:szCs w:val="20"/>
        </w:rPr>
        <w:t>Планировка</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застройка</w:t>
      </w:r>
      <w:r w:rsidRPr="001273F6">
        <w:rPr>
          <w:rFonts w:cs="Arial"/>
          <w:spacing w:val="1"/>
          <w:sz w:val="20"/>
          <w:szCs w:val="20"/>
        </w:rPr>
        <w:t xml:space="preserve"> </w:t>
      </w:r>
      <w:r w:rsidRPr="001273F6">
        <w:rPr>
          <w:rFonts w:cs="Arial"/>
          <w:sz w:val="20"/>
          <w:szCs w:val="20"/>
        </w:rPr>
        <w:t>городских</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сельских</w:t>
      </w:r>
      <w:r w:rsidRPr="001273F6">
        <w:rPr>
          <w:rFonts w:cs="Arial"/>
          <w:spacing w:val="1"/>
          <w:sz w:val="20"/>
          <w:szCs w:val="20"/>
        </w:rPr>
        <w:t xml:space="preserve"> </w:t>
      </w:r>
      <w:r w:rsidRPr="001273F6">
        <w:rPr>
          <w:rFonts w:cs="Arial"/>
          <w:sz w:val="20"/>
          <w:szCs w:val="20"/>
        </w:rPr>
        <w:t>поселений»</w:t>
      </w:r>
      <w:r w:rsidRPr="001273F6">
        <w:rPr>
          <w:rFonts w:cs="Arial"/>
          <w:spacing w:val="1"/>
          <w:sz w:val="20"/>
          <w:szCs w:val="20"/>
        </w:rPr>
        <w:t xml:space="preserve"> </w:t>
      </w:r>
      <w:r w:rsidRPr="001273F6">
        <w:rPr>
          <w:rFonts w:cs="Arial"/>
          <w:sz w:val="20"/>
          <w:szCs w:val="20"/>
        </w:rPr>
        <w:t>использование</w:t>
      </w:r>
      <w:r w:rsidRPr="001273F6">
        <w:rPr>
          <w:rFonts w:cs="Arial"/>
          <w:spacing w:val="1"/>
          <w:sz w:val="20"/>
          <w:szCs w:val="20"/>
        </w:rPr>
        <w:t xml:space="preserve"> </w:t>
      </w:r>
      <w:r w:rsidRPr="001273F6">
        <w:rPr>
          <w:rFonts w:cs="Arial"/>
          <w:sz w:val="20"/>
          <w:szCs w:val="20"/>
        </w:rPr>
        <w:t>нарушенных</w:t>
      </w:r>
      <w:r w:rsidRPr="001273F6">
        <w:rPr>
          <w:rFonts w:cs="Arial"/>
          <w:spacing w:val="1"/>
          <w:sz w:val="20"/>
          <w:szCs w:val="20"/>
        </w:rPr>
        <w:t xml:space="preserve"> </w:t>
      </w:r>
      <w:r w:rsidRPr="001273F6">
        <w:rPr>
          <w:rFonts w:cs="Arial"/>
          <w:sz w:val="20"/>
          <w:szCs w:val="20"/>
        </w:rPr>
        <w:t>территорий</w:t>
      </w:r>
      <w:r w:rsidRPr="001273F6">
        <w:rPr>
          <w:rFonts w:cs="Arial"/>
          <w:spacing w:val="1"/>
          <w:sz w:val="20"/>
          <w:szCs w:val="20"/>
        </w:rPr>
        <w:t xml:space="preserve"> </w:t>
      </w:r>
      <w:r w:rsidRPr="001273F6">
        <w:rPr>
          <w:rFonts w:cs="Arial"/>
          <w:sz w:val="20"/>
          <w:szCs w:val="20"/>
        </w:rPr>
        <w:t>допускается</w:t>
      </w:r>
      <w:r w:rsidRPr="001273F6">
        <w:rPr>
          <w:rFonts w:cs="Arial"/>
          <w:spacing w:val="1"/>
          <w:sz w:val="20"/>
          <w:szCs w:val="20"/>
        </w:rPr>
        <w:t xml:space="preserve"> </w:t>
      </w:r>
      <w:r w:rsidRPr="001273F6">
        <w:rPr>
          <w:rFonts w:cs="Arial"/>
          <w:sz w:val="20"/>
          <w:szCs w:val="20"/>
        </w:rPr>
        <w:t>после</w:t>
      </w:r>
      <w:r w:rsidRPr="001273F6">
        <w:rPr>
          <w:rFonts w:cs="Arial"/>
          <w:spacing w:val="1"/>
          <w:sz w:val="20"/>
          <w:szCs w:val="20"/>
        </w:rPr>
        <w:t xml:space="preserve"> </w:t>
      </w:r>
      <w:r w:rsidRPr="001273F6">
        <w:rPr>
          <w:rFonts w:cs="Arial"/>
          <w:sz w:val="20"/>
          <w:szCs w:val="20"/>
        </w:rPr>
        <w:t>рекультивации.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rsidR="001273F6" w:rsidRPr="001273F6" w:rsidRDefault="001273F6" w:rsidP="001273F6">
      <w:pPr>
        <w:widowControl w:val="0"/>
        <w:numPr>
          <w:ilvl w:val="0"/>
          <w:numId w:val="21"/>
        </w:numPr>
        <w:autoSpaceDE w:val="0"/>
        <w:autoSpaceDN w:val="0"/>
        <w:adjustRightInd w:val="0"/>
        <w:contextualSpacing/>
        <w:jc w:val="both"/>
        <w:rPr>
          <w:rFonts w:cs="Arial"/>
          <w:sz w:val="20"/>
          <w:szCs w:val="20"/>
        </w:rPr>
      </w:pPr>
      <w:r w:rsidRPr="001273F6">
        <w:rPr>
          <w:rFonts w:cs="Arial"/>
          <w:sz w:val="20"/>
          <w:szCs w:val="20"/>
        </w:rPr>
        <w:t>защита жизни и здоровья граждан;</w:t>
      </w:r>
    </w:p>
    <w:p w:rsidR="001273F6" w:rsidRPr="001273F6" w:rsidRDefault="001273F6" w:rsidP="001273F6">
      <w:pPr>
        <w:widowControl w:val="0"/>
        <w:numPr>
          <w:ilvl w:val="0"/>
          <w:numId w:val="21"/>
        </w:numPr>
        <w:autoSpaceDE w:val="0"/>
        <w:autoSpaceDN w:val="0"/>
        <w:adjustRightInd w:val="0"/>
        <w:contextualSpacing/>
        <w:jc w:val="both"/>
        <w:rPr>
          <w:rFonts w:cs="Arial"/>
          <w:sz w:val="20"/>
          <w:szCs w:val="20"/>
        </w:rPr>
      </w:pPr>
      <w:r w:rsidRPr="001273F6">
        <w:rPr>
          <w:rFonts w:cs="Arial"/>
          <w:sz w:val="20"/>
          <w:szCs w:val="20"/>
        </w:rPr>
        <w:t>безопасная эксплуатация объектов транспорта, связи, энергетики, объектов обороны страны и безопасности государства;</w:t>
      </w:r>
    </w:p>
    <w:p w:rsidR="001273F6" w:rsidRPr="001273F6" w:rsidRDefault="001273F6" w:rsidP="001273F6">
      <w:pPr>
        <w:widowControl w:val="0"/>
        <w:numPr>
          <w:ilvl w:val="0"/>
          <w:numId w:val="21"/>
        </w:numPr>
        <w:autoSpaceDE w:val="0"/>
        <w:autoSpaceDN w:val="0"/>
        <w:adjustRightInd w:val="0"/>
        <w:contextualSpacing/>
        <w:jc w:val="both"/>
        <w:rPr>
          <w:rFonts w:cs="Arial"/>
          <w:sz w:val="20"/>
          <w:szCs w:val="20"/>
        </w:rPr>
      </w:pPr>
      <w:r w:rsidRPr="001273F6">
        <w:rPr>
          <w:rFonts w:cs="Arial"/>
          <w:sz w:val="20"/>
          <w:szCs w:val="20"/>
        </w:rPr>
        <w:t>обеспечение сохранности объектов культурного наследия;</w:t>
      </w:r>
    </w:p>
    <w:p w:rsidR="001273F6" w:rsidRPr="001273F6" w:rsidRDefault="001273F6" w:rsidP="001273F6">
      <w:pPr>
        <w:widowControl w:val="0"/>
        <w:numPr>
          <w:ilvl w:val="0"/>
          <w:numId w:val="21"/>
        </w:numPr>
        <w:autoSpaceDE w:val="0"/>
        <w:autoSpaceDN w:val="0"/>
        <w:adjustRightInd w:val="0"/>
        <w:contextualSpacing/>
        <w:jc w:val="both"/>
        <w:rPr>
          <w:rFonts w:cs="Arial"/>
          <w:sz w:val="20"/>
          <w:szCs w:val="20"/>
        </w:rPr>
      </w:pPr>
      <w:r w:rsidRPr="001273F6">
        <w:rPr>
          <w:rFonts w:cs="Arial"/>
          <w:sz w:val="20"/>
          <w:szCs w:val="20"/>
        </w:rPr>
        <w:t xml:space="preserve">охрана окружающей среды, в том числе защита и сохранение природных лечебных ресурсов, </w:t>
      </w:r>
      <w:r w:rsidRPr="001273F6">
        <w:rPr>
          <w:rFonts w:cs="Arial"/>
          <w:sz w:val="20"/>
          <w:szCs w:val="20"/>
        </w:rPr>
        <w:lastRenderedPageBreak/>
        <w:t>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1273F6" w:rsidRPr="001273F6" w:rsidRDefault="001273F6" w:rsidP="001273F6">
      <w:pPr>
        <w:widowControl w:val="0"/>
        <w:numPr>
          <w:ilvl w:val="0"/>
          <w:numId w:val="21"/>
        </w:numPr>
        <w:autoSpaceDE w:val="0"/>
        <w:autoSpaceDN w:val="0"/>
        <w:adjustRightInd w:val="0"/>
        <w:contextualSpacing/>
        <w:jc w:val="both"/>
        <w:rPr>
          <w:rFonts w:cs="Arial"/>
          <w:sz w:val="20"/>
          <w:szCs w:val="20"/>
        </w:rPr>
      </w:pPr>
      <w:r w:rsidRPr="001273F6">
        <w:rPr>
          <w:rFonts w:cs="Arial"/>
          <w:sz w:val="20"/>
          <w:szCs w:val="20"/>
        </w:rPr>
        <w:t>обеспечение обороны страны и безопасности государства.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Виды зон с особыми условиями использования территории представлены в ст. 105 ЗК РФ.</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границах зон с особыми условиями использования территорий ограничивают или 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Зоны охраны объектов культурного наследия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Необходимый состав зон охраны объекта культурного наследия определяется проектом зон охраны объекта культурного наследия.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Защитная зона объекта культурного наследия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1273F6" w:rsidRPr="001273F6" w:rsidRDefault="001273F6" w:rsidP="001273F6">
      <w:pPr>
        <w:widowControl w:val="0"/>
        <w:numPr>
          <w:ilvl w:val="0"/>
          <w:numId w:val="22"/>
        </w:numPr>
        <w:tabs>
          <w:tab w:val="left" w:pos="993"/>
        </w:tabs>
        <w:autoSpaceDE w:val="0"/>
        <w:autoSpaceDN w:val="0"/>
        <w:adjustRightInd w:val="0"/>
        <w:contextualSpacing/>
        <w:jc w:val="both"/>
        <w:rPr>
          <w:rFonts w:cs="Arial"/>
          <w:sz w:val="20"/>
          <w:szCs w:val="20"/>
        </w:rPr>
      </w:pPr>
      <w:r w:rsidRPr="001273F6">
        <w:rPr>
          <w:rFonts w:cs="Arial"/>
          <w:sz w:val="20"/>
          <w:szCs w:val="20"/>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1273F6" w:rsidRPr="001273F6" w:rsidRDefault="001273F6" w:rsidP="001273F6">
      <w:pPr>
        <w:widowControl w:val="0"/>
        <w:numPr>
          <w:ilvl w:val="0"/>
          <w:numId w:val="22"/>
        </w:numPr>
        <w:tabs>
          <w:tab w:val="left" w:pos="993"/>
        </w:tabs>
        <w:autoSpaceDE w:val="0"/>
        <w:autoSpaceDN w:val="0"/>
        <w:adjustRightInd w:val="0"/>
        <w:contextualSpacing/>
        <w:jc w:val="both"/>
        <w:rPr>
          <w:rFonts w:cs="Arial"/>
          <w:sz w:val="20"/>
          <w:szCs w:val="20"/>
        </w:rPr>
      </w:pPr>
      <w:r w:rsidRPr="001273F6">
        <w:rPr>
          <w:rFonts w:cs="Arial"/>
          <w:sz w:val="20"/>
          <w:szCs w:val="20"/>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Санитарно-защитные зоны (СЗЗ) и санитарные разрывы (санитарные полосы отчуждения)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Организацию санитарно-защитных зон для предприятий и объектов следует осуществлять в соответствии с требованиями, установленными СанПиН 2.2.1/2.1.1.1200-03.</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«Санитарно-защитные зоны и санитарная классификация предприятий, сооружений и иных объектов» (с изменениями на 25 апреля 2014 года).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 xml:space="preserve">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санитарно-защитной зоны и </w:t>
      </w:r>
      <w:r w:rsidRPr="001273F6">
        <w:rPr>
          <w:rFonts w:cs="Arial"/>
          <w:sz w:val="20"/>
          <w:szCs w:val="20"/>
        </w:rPr>
        <w:lastRenderedPageBreak/>
        <w:t>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Временное сокращение объёма производства не является основанием к пересмотру принятой величины санитарно-защитной зоны для максимальной проектной или фактически достигнутой его мощности.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Ограничения использования земельных участков и объектов капитального 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Содержание     указанного      режима      определяется      СанПиН      2.2.1/2.1.1.1200-03.</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«Санитарно-защитные зоны и санитарная классификация предприятий, сооружений и иных объектов» (с изменениями на 25 апреля 2014 года).</w:t>
      </w:r>
    </w:p>
    <w:p w:rsidR="001273F6" w:rsidRPr="001273F6" w:rsidRDefault="001273F6" w:rsidP="001273F6">
      <w:pPr>
        <w:widowControl w:val="0"/>
        <w:autoSpaceDE w:val="0"/>
        <w:autoSpaceDN w:val="0"/>
        <w:adjustRightInd w:val="0"/>
        <w:ind w:firstLine="709"/>
        <w:contextualSpacing/>
        <w:jc w:val="both"/>
        <w:rPr>
          <w:rFonts w:cs="Arial"/>
          <w:sz w:val="20"/>
          <w:szCs w:val="20"/>
        </w:rPr>
      </w:pP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соответствии с указанным режимом использования земельных участков и 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tbl>
      <w:tblPr>
        <w:tblW w:w="909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1"/>
        <w:gridCol w:w="4809"/>
      </w:tblGrid>
      <w:tr w:rsidR="001273F6" w:rsidRPr="001273F6" w:rsidTr="001273F6">
        <w:trPr>
          <w:trHeight w:val="585"/>
        </w:trPr>
        <w:tc>
          <w:tcPr>
            <w:tcW w:w="4281" w:type="dxa"/>
            <w:shd w:val="clear" w:color="auto" w:fill="auto"/>
          </w:tcPr>
          <w:p w:rsidR="001273F6" w:rsidRPr="001273F6" w:rsidRDefault="001273F6" w:rsidP="001273F6">
            <w:pPr>
              <w:widowControl w:val="0"/>
              <w:autoSpaceDE w:val="0"/>
              <w:autoSpaceDN w:val="0"/>
              <w:spacing w:line="289" w:lineRule="exact"/>
              <w:ind w:left="579" w:right="573"/>
              <w:jc w:val="both"/>
              <w:rPr>
                <w:rFonts w:eastAsia="Corbel"/>
                <w:b/>
                <w:sz w:val="20"/>
                <w:szCs w:val="20"/>
                <w:lang w:eastAsia="en-US"/>
              </w:rPr>
            </w:pPr>
            <w:r w:rsidRPr="001273F6">
              <w:rPr>
                <w:rFonts w:eastAsia="Corbel"/>
                <w:b/>
                <w:sz w:val="20"/>
                <w:szCs w:val="20"/>
                <w:lang w:eastAsia="en-US"/>
              </w:rPr>
              <w:t>На</w:t>
            </w:r>
            <w:r w:rsidRPr="001273F6">
              <w:rPr>
                <w:rFonts w:eastAsia="Corbel"/>
                <w:b/>
                <w:spacing w:val="-3"/>
                <w:sz w:val="20"/>
                <w:szCs w:val="20"/>
                <w:lang w:eastAsia="en-US"/>
              </w:rPr>
              <w:t xml:space="preserve"> </w:t>
            </w:r>
            <w:r w:rsidRPr="001273F6">
              <w:rPr>
                <w:rFonts w:eastAsia="Corbel"/>
                <w:b/>
                <w:sz w:val="20"/>
                <w:szCs w:val="20"/>
                <w:lang w:eastAsia="en-US"/>
              </w:rPr>
              <w:t>территории</w:t>
            </w:r>
            <w:r w:rsidRPr="001273F6">
              <w:rPr>
                <w:rFonts w:eastAsia="Corbel"/>
                <w:b/>
                <w:spacing w:val="-3"/>
                <w:sz w:val="20"/>
                <w:szCs w:val="20"/>
                <w:lang w:eastAsia="en-US"/>
              </w:rPr>
              <w:t xml:space="preserve"> </w:t>
            </w:r>
            <w:r w:rsidRPr="001273F6">
              <w:rPr>
                <w:rFonts w:eastAsia="Corbel"/>
                <w:b/>
                <w:sz w:val="20"/>
                <w:szCs w:val="20"/>
                <w:lang w:eastAsia="en-US"/>
              </w:rPr>
              <w:t>СЗЗ не допускается размещать</w:t>
            </w:r>
          </w:p>
        </w:tc>
        <w:tc>
          <w:tcPr>
            <w:tcW w:w="4809" w:type="dxa"/>
            <w:shd w:val="clear" w:color="auto" w:fill="auto"/>
          </w:tcPr>
          <w:p w:rsidR="001273F6" w:rsidRPr="001273F6" w:rsidRDefault="001273F6" w:rsidP="001273F6">
            <w:pPr>
              <w:widowControl w:val="0"/>
              <w:autoSpaceDE w:val="0"/>
              <w:autoSpaceDN w:val="0"/>
              <w:spacing w:line="289" w:lineRule="exact"/>
              <w:ind w:left="122" w:right="119"/>
              <w:jc w:val="both"/>
              <w:rPr>
                <w:rFonts w:eastAsia="Corbel"/>
                <w:b/>
                <w:sz w:val="20"/>
                <w:szCs w:val="20"/>
                <w:lang w:eastAsia="en-US"/>
              </w:rPr>
            </w:pPr>
            <w:r w:rsidRPr="001273F6">
              <w:rPr>
                <w:rFonts w:eastAsia="Corbel"/>
                <w:b/>
                <w:sz w:val="20"/>
                <w:szCs w:val="20"/>
                <w:lang w:eastAsia="en-US"/>
              </w:rPr>
              <w:t>На</w:t>
            </w:r>
            <w:r w:rsidRPr="001273F6">
              <w:rPr>
                <w:rFonts w:eastAsia="Corbel"/>
                <w:b/>
                <w:spacing w:val="-4"/>
                <w:sz w:val="20"/>
                <w:szCs w:val="20"/>
                <w:lang w:eastAsia="en-US"/>
              </w:rPr>
              <w:t xml:space="preserve"> </w:t>
            </w:r>
            <w:r w:rsidRPr="001273F6">
              <w:rPr>
                <w:rFonts w:eastAsia="Corbel"/>
                <w:b/>
                <w:sz w:val="20"/>
                <w:szCs w:val="20"/>
                <w:lang w:eastAsia="en-US"/>
              </w:rPr>
              <w:t>территории</w:t>
            </w:r>
            <w:r w:rsidRPr="001273F6">
              <w:rPr>
                <w:rFonts w:eastAsia="Corbel"/>
                <w:b/>
                <w:spacing w:val="-3"/>
                <w:sz w:val="20"/>
                <w:szCs w:val="20"/>
                <w:lang w:eastAsia="en-US"/>
              </w:rPr>
              <w:t xml:space="preserve"> </w:t>
            </w:r>
            <w:r w:rsidRPr="001273F6">
              <w:rPr>
                <w:rFonts w:eastAsia="Corbel"/>
                <w:b/>
                <w:sz w:val="20"/>
                <w:szCs w:val="20"/>
                <w:lang w:eastAsia="en-US"/>
              </w:rPr>
              <w:t>СЗЗ</w:t>
            </w:r>
            <w:r w:rsidRPr="001273F6">
              <w:rPr>
                <w:rFonts w:eastAsia="Corbel"/>
                <w:b/>
                <w:spacing w:val="-1"/>
                <w:sz w:val="20"/>
                <w:szCs w:val="20"/>
                <w:lang w:eastAsia="en-US"/>
              </w:rPr>
              <w:t xml:space="preserve"> </w:t>
            </w:r>
            <w:r w:rsidRPr="001273F6">
              <w:rPr>
                <w:rFonts w:eastAsia="Corbel"/>
                <w:b/>
                <w:sz w:val="20"/>
                <w:szCs w:val="20"/>
                <w:lang w:eastAsia="en-US"/>
              </w:rPr>
              <w:t>допускается</w:t>
            </w:r>
            <w:r w:rsidRPr="001273F6">
              <w:rPr>
                <w:rFonts w:eastAsia="Corbel"/>
                <w:b/>
                <w:spacing w:val="-4"/>
                <w:sz w:val="20"/>
                <w:szCs w:val="20"/>
                <w:lang w:eastAsia="en-US"/>
              </w:rPr>
              <w:t xml:space="preserve"> </w:t>
            </w:r>
            <w:r w:rsidRPr="001273F6">
              <w:rPr>
                <w:rFonts w:eastAsia="Corbel"/>
                <w:b/>
                <w:sz w:val="20"/>
                <w:szCs w:val="20"/>
                <w:lang w:eastAsia="en-US"/>
              </w:rPr>
              <w:t>размещать</w:t>
            </w:r>
          </w:p>
        </w:tc>
      </w:tr>
      <w:tr w:rsidR="001273F6" w:rsidRPr="001273F6" w:rsidTr="001273F6">
        <w:trPr>
          <w:trHeight w:val="292"/>
        </w:trPr>
        <w:tc>
          <w:tcPr>
            <w:tcW w:w="4281" w:type="dxa"/>
            <w:shd w:val="clear" w:color="auto" w:fill="auto"/>
          </w:tcPr>
          <w:p w:rsidR="001273F6" w:rsidRPr="001273F6" w:rsidRDefault="001273F6" w:rsidP="001273F6">
            <w:pPr>
              <w:widowControl w:val="0"/>
              <w:autoSpaceDE w:val="0"/>
              <w:autoSpaceDN w:val="0"/>
              <w:spacing w:line="272" w:lineRule="exact"/>
              <w:ind w:left="9"/>
              <w:jc w:val="center"/>
              <w:rPr>
                <w:rFonts w:eastAsia="Corbel"/>
                <w:sz w:val="20"/>
                <w:szCs w:val="20"/>
                <w:lang w:eastAsia="en-US"/>
              </w:rPr>
            </w:pPr>
            <w:r w:rsidRPr="001273F6">
              <w:rPr>
                <w:rFonts w:eastAsia="Corbel"/>
                <w:sz w:val="20"/>
                <w:szCs w:val="20"/>
                <w:lang w:eastAsia="en-US"/>
              </w:rPr>
              <w:t>1</w:t>
            </w:r>
          </w:p>
        </w:tc>
        <w:tc>
          <w:tcPr>
            <w:tcW w:w="4809" w:type="dxa"/>
            <w:shd w:val="clear" w:color="auto" w:fill="auto"/>
          </w:tcPr>
          <w:p w:rsidR="001273F6" w:rsidRPr="001273F6" w:rsidRDefault="001273F6" w:rsidP="001273F6">
            <w:pPr>
              <w:widowControl w:val="0"/>
              <w:autoSpaceDE w:val="0"/>
              <w:autoSpaceDN w:val="0"/>
              <w:spacing w:line="272" w:lineRule="exact"/>
              <w:ind w:left="6"/>
              <w:jc w:val="center"/>
              <w:rPr>
                <w:rFonts w:eastAsia="Corbel"/>
                <w:sz w:val="20"/>
                <w:szCs w:val="20"/>
                <w:lang w:eastAsia="en-US"/>
              </w:rPr>
            </w:pPr>
            <w:r w:rsidRPr="001273F6">
              <w:rPr>
                <w:rFonts w:eastAsia="Corbel"/>
                <w:sz w:val="20"/>
                <w:szCs w:val="20"/>
                <w:lang w:eastAsia="en-US"/>
              </w:rPr>
              <w:t>2</w:t>
            </w:r>
          </w:p>
        </w:tc>
      </w:tr>
      <w:tr w:rsidR="001273F6" w:rsidRPr="001273F6" w:rsidTr="001273F6">
        <w:trPr>
          <w:trHeight w:val="416"/>
        </w:trPr>
        <w:tc>
          <w:tcPr>
            <w:tcW w:w="4281" w:type="dxa"/>
            <w:shd w:val="clear" w:color="auto" w:fill="auto"/>
          </w:tcPr>
          <w:p w:rsidR="001273F6" w:rsidRPr="001273F6" w:rsidRDefault="001273F6" w:rsidP="001273F6">
            <w:pPr>
              <w:widowControl w:val="0"/>
              <w:tabs>
                <w:tab w:val="left" w:pos="1400"/>
                <w:tab w:val="left" w:pos="2105"/>
                <w:tab w:val="left" w:pos="2155"/>
                <w:tab w:val="left" w:pos="2197"/>
                <w:tab w:val="left" w:pos="3716"/>
                <w:tab w:val="left" w:pos="4454"/>
                <w:tab w:val="left" w:pos="4711"/>
              </w:tabs>
              <w:autoSpaceDE w:val="0"/>
              <w:autoSpaceDN w:val="0"/>
              <w:ind w:left="107" w:right="94"/>
              <w:jc w:val="both"/>
              <w:rPr>
                <w:rFonts w:eastAsia="Corbel"/>
                <w:sz w:val="20"/>
                <w:szCs w:val="20"/>
                <w:shd w:val="clear" w:color="auto" w:fill="FFFFFF"/>
                <w:lang w:eastAsia="en-US"/>
              </w:rPr>
            </w:pPr>
            <w:r w:rsidRPr="001273F6">
              <w:rPr>
                <w:rFonts w:eastAsia="Corbel"/>
                <w:sz w:val="20"/>
                <w:szCs w:val="20"/>
                <w:shd w:val="clear" w:color="auto" w:fill="FFFFFF"/>
                <w:lang w:eastAsia="en-US"/>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1273F6" w:rsidRPr="001273F6" w:rsidRDefault="001273F6" w:rsidP="001273F6">
            <w:pPr>
              <w:widowControl w:val="0"/>
              <w:tabs>
                <w:tab w:val="left" w:pos="1400"/>
                <w:tab w:val="left" w:pos="2105"/>
                <w:tab w:val="left" w:pos="2155"/>
                <w:tab w:val="left" w:pos="2197"/>
                <w:tab w:val="left" w:pos="3716"/>
                <w:tab w:val="left" w:pos="4454"/>
                <w:tab w:val="left" w:pos="4711"/>
              </w:tabs>
              <w:autoSpaceDE w:val="0"/>
              <w:autoSpaceDN w:val="0"/>
              <w:ind w:left="107" w:right="94"/>
              <w:jc w:val="both"/>
              <w:rPr>
                <w:rFonts w:eastAsia="Corbel"/>
                <w:sz w:val="20"/>
                <w:szCs w:val="20"/>
                <w:lang w:eastAsia="en-US"/>
              </w:rPr>
            </w:pPr>
            <w:r w:rsidRPr="001273F6">
              <w:rPr>
                <w:rFonts w:eastAsia="Corbel"/>
                <w:sz w:val="20"/>
                <w:szCs w:val="20"/>
                <w:shd w:val="clear" w:color="auto" w:fill="FFFFFF"/>
                <w:lang w:eastAsia="en-US"/>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809" w:type="dxa"/>
            <w:shd w:val="clear" w:color="auto" w:fill="auto"/>
          </w:tcPr>
          <w:p w:rsidR="001273F6" w:rsidRPr="001273F6" w:rsidRDefault="001273F6" w:rsidP="001273F6">
            <w:pPr>
              <w:widowControl w:val="0"/>
              <w:tabs>
                <w:tab w:val="left" w:pos="1913"/>
                <w:tab w:val="left" w:pos="2152"/>
                <w:tab w:val="left" w:pos="3459"/>
                <w:tab w:val="left" w:pos="3540"/>
                <w:tab w:val="left" w:pos="4204"/>
              </w:tabs>
              <w:autoSpaceDE w:val="0"/>
              <w:autoSpaceDN w:val="0"/>
              <w:ind w:left="107" w:right="97"/>
              <w:jc w:val="both"/>
              <w:rPr>
                <w:rFonts w:eastAsia="Corbel"/>
                <w:sz w:val="20"/>
                <w:szCs w:val="20"/>
                <w:shd w:val="clear" w:color="auto" w:fill="FFFFFF"/>
                <w:lang w:eastAsia="en-US"/>
              </w:rPr>
            </w:pPr>
            <w:r w:rsidRPr="001273F6">
              <w:rPr>
                <w:rFonts w:eastAsia="Corbel"/>
                <w:sz w:val="20"/>
                <w:szCs w:val="20"/>
                <w:shd w:val="clear" w:color="auto" w:fill="FFFFFF"/>
                <w:lang w:eastAsia="en-US"/>
              </w:rPr>
              <w:t>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1273F6" w:rsidRPr="001273F6" w:rsidRDefault="001273F6" w:rsidP="001273F6">
            <w:pPr>
              <w:widowControl w:val="0"/>
              <w:tabs>
                <w:tab w:val="left" w:pos="1913"/>
                <w:tab w:val="left" w:pos="2152"/>
                <w:tab w:val="left" w:pos="3459"/>
                <w:tab w:val="left" w:pos="3540"/>
                <w:tab w:val="left" w:pos="4204"/>
              </w:tabs>
              <w:autoSpaceDE w:val="0"/>
              <w:autoSpaceDN w:val="0"/>
              <w:ind w:left="107" w:right="97" w:firstLine="708"/>
              <w:jc w:val="both"/>
              <w:rPr>
                <w:rFonts w:eastAsia="Corbel"/>
                <w:sz w:val="20"/>
                <w:szCs w:val="20"/>
                <w:shd w:val="clear" w:color="auto" w:fill="FFFFFF"/>
                <w:lang w:eastAsia="en-US"/>
              </w:rPr>
            </w:pPr>
            <w:r w:rsidRPr="001273F6">
              <w:rPr>
                <w:rFonts w:eastAsia="Corbel"/>
                <w:sz w:val="20"/>
                <w:szCs w:val="20"/>
                <w:shd w:val="clear" w:color="auto" w:fill="FFFFFF"/>
                <w:lang w:eastAsia="en-US"/>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1273F6" w:rsidRPr="001273F6" w:rsidRDefault="001273F6" w:rsidP="001273F6">
            <w:pPr>
              <w:widowControl w:val="0"/>
              <w:tabs>
                <w:tab w:val="left" w:pos="1913"/>
                <w:tab w:val="left" w:pos="2152"/>
                <w:tab w:val="left" w:pos="3459"/>
                <w:tab w:val="left" w:pos="3540"/>
                <w:tab w:val="left" w:pos="4204"/>
              </w:tabs>
              <w:autoSpaceDE w:val="0"/>
              <w:autoSpaceDN w:val="0"/>
              <w:ind w:left="107" w:right="97" w:firstLine="708"/>
              <w:jc w:val="both"/>
              <w:rPr>
                <w:rFonts w:eastAsia="Corbel"/>
                <w:sz w:val="20"/>
                <w:szCs w:val="20"/>
                <w:lang w:eastAsia="en-US"/>
              </w:rPr>
            </w:pPr>
            <w:r w:rsidRPr="001273F6">
              <w:rPr>
                <w:rFonts w:eastAsia="Corbel"/>
                <w:sz w:val="20"/>
                <w:szCs w:val="20"/>
                <w:shd w:val="clear" w:color="auto" w:fill="FFFFFF"/>
                <w:lang w:eastAsia="en-US"/>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rsidR="001273F6" w:rsidRPr="001273F6" w:rsidRDefault="001273F6" w:rsidP="001273F6">
      <w:pPr>
        <w:widowControl w:val="0"/>
        <w:autoSpaceDE w:val="0"/>
        <w:autoSpaceDN w:val="0"/>
        <w:adjustRightInd w:val="0"/>
        <w:spacing w:after="120"/>
        <w:ind w:left="222" w:right="343" w:firstLine="707"/>
        <w:contextualSpacing/>
        <w:jc w:val="both"/>
        <w:rPr>
          <w:rFonts w:cs="Arial"/>
          <w:spacing w:val="1"/>
          <w:sz w:val="20"/>
          <w:szCs w:val="20"/>
        </w:rPr>
      </w:pPr>
      <w:r w:rsidRPr="001273F6">
        <w:rPr>
          <w:rFonts w:cs="Arial"/>
          <w:sz w:val="20"/>
          <w:szCs w:val="20"/>
        </w:rPr>
        <w:t>Решение</w:t>
      </w:r>
      <w:r w:rsidRPr="001273F6">
        <w:rPr>
          <w:rFonts w:cs="Arial"/>
          <w:spacing w:val="1"/>
          <w:sz w:val="20"/>
          <w:szCs w:val="20"/>
        </w:rPr>
        <w:t xml:space="preserve"> </w:t>
      </w:r>
      <w:r w:rsidRPr="001273F6">
        <w:rPr>
          <w:rFonts w:cs="Arial"/>
          <w:sz w:val="20"/>
          <w:szCs w:val="20"/>
        </w:rPr>
        <w:t>вопроса</w:t>
      </w:r>
      <w:r w:rsidRPr="001273F6">
        <w:rPr>
          <w:rFonts w:cs="Arial"/>
          <w:spacing w:val="1"/>
          <w:sz w:val="20"/>
          <w:szCs w:val="20"/>
        </w:rPr>
        <w:t xml:space="preserve"> </w:t>
      </w:r>
      <w:r w:rsidRPr="001273F6">
        <w:rPr>
          <w:rFonts w:cs="Arial"/>
          <w:sz w:val="20"/>
          <w:szCs w:val="20"/>
        </w:rPr>
        <w:t>о</w:t>
      </w:r>
      <w:r w:rsidRPr="001273F6">
        <w:rPr>
          <w:rFonts w:cs="Arial"/>
          <w:spacing w:val="1"/>
          <w:sz w:val="20"/>
          <w:szCs w:val="20"/>
        </w:rPr>
        <w:t xml:space="preserve"> </w:t>
      </w:r>
      <w:r w:rsidRPr="001273F6">
        <w:rPr>
          <w:rFonts w:cs="Arial"/>
          <w:sz w:val="20"/>
          <w:szCs w:val="20"/>
        </w:rPr>
        <w:t>жилой</w:t>
      </w:r>
      <w:r w:rsidRPr="001273F6">
        <w:rPr>
          <w:rFonts w:cs="Arial"/>
          <w:spacing w:val="1"/>
          <w:sz w:val="20"/>
          <w:szCs w:val="20"/>
        </w:rPr>
        <w:t xml:space="preserve"> </w:t>
      </w:r>
      <w:r w:rsidRPr="001273F6">
        <w:rPr>
          <w:rFonts w:cs="Arial"/>
          <w:sz w:val="20"/>
          <w:szCs w:val="20"/>
        </w:rPr>
        <w:t>застройке,</w:t>
      </w:r>
      <w:r w:rsidRPr="001273F6">
        <w:rPr>
          <w:rFonts w:cs="Arial"/>
          <w:spacing w:val="1"/>
          <w:sz w:val="20"/>
          <w:szCs w:val="20"/>
        </w:rPr>
        <w:t xml:space="preserve"> </w:t>
      </w:r>
      <w:r w:rsidRPr="001273F6">
        <w:rPr>
          <w:rFonts w:cs="Arial"/>
          <w:sz w:val="20"/>
          <w:szCs w:val="20"/>
        </w:rPr>
        <w:t>расположенной</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СЗЗ,</w:t>
      </w:r>
      <w:r w:rsidRPr="001273F6">
        <w:rPr>
          <w:rFonts w:cs="Arial"/>
          <w:spacing w:val="1"/>
          <w:sz w:val="20"/>
          <w:szCs w:val="20"/>
        </w:rPr>
        <w:t xml:space="preserve"> </w:t>
      </w:r>
      <w:r w:rsidRPr="001273F6">
        <w:rPr>
          <w:rFonts w:cs="Arial"/>
          <w:sz w:val="20"/>
          <w:szCs w:val="20"/>
        </w:rPr>
        <w:t>может</w:t>
      </w:r>
      <w:r w:rsidRPr="001273F6">
        <w:rPr>
          <w:rFonts w:cs="Arial"/>
          <w:spacing w:val="1"/>
          <w:sz w:val="20"/>
          <w:szCs w:val="20"/>
        </w:rPr>
        <w:t xml:space="preserve"> </w:t>
      </w:r>
      <w:r w:rsidRPr="001273F6">
        <w:rPr>
          <w:rFonts w:cs="Arial"/>
          <w:sz w:val="20"/>
          <w:szCs w:val="20"/>
        </w:rPr>
        <w:t>решаться</w:t>
      </w:r>
    </w:p>
    <w:p w:rsidR="001273F6" w:rsidRPr="001273F6" w:rsidRDefault="001273F6" w:rsidP="001273F6">
      <w:pPr>
        <w:widowControl w:val="0"/>
        <w:autoSpaceDE w:val="0"/>
        <w:autoSpaceDN w:val="0"/>
        <w:adjustRightInd w:val="0"/>
        <w:spacing w:after="120"/>
        <w:ind w:right="343"/>
        <w:contextualSpacing/>
        <w:jc w:val="both"/>
        <w:rPr>
          <w:rFonts w:cs="Arial"/>
          <w:sz w:val="20"/>
          <w:szCs w:val="20"/>
        </w:rPr>
      </w:pPr>
      <w:r w:rsidRPr="001273F6">
        <w:rPr>
          <w:rFonts w:cs="Arial"/>
          <w:sz w:val="20"/>
          <w:szCs w:val="20"/>
        </w:rPr>
        <w:t>несколькими</w:t>
      </w:r>
      <w:r w:rsidRPr="001273F6">
        <w:rPr>
          <w:rFonts w:cs="Arial"/>
          <w:spacing w:val="1"/>
          <w:sz w:val="20"/>
          <w:szCs w:val="20"/>
        </w:rPr>
        <w:t xml:space="preserve"> </w:t>
      </w:r>
      <w:r w:rsidRPr="001273F6">
        <w:rPr>
          <w:rFonts w:cs="Arial"/>
          <w:sz w:val="20"/>
          <w:szCs w:val="20"/>
        </w:rPr>
        <w:t xml:space="preserve">путями: </w:t>
      </w:r>
    </w:p>
    <w:p w:rsidR="001273F6" w:rsidRPr="001273F6" w:rsidRDefault="001273F6" w:rsidP="001273F6">
      <w:pPr>
        <w:widowControl w:val="0"/>
        <w:numPr>
          <w:ilvl w:val="0"/>
          <w:numId w:val="37"/>
        </w:numPr>
        <w:autoSpaceDE w:val="0"/>
        <w:autoSpaceDN w:val="0"/>
        <w:adjustRightInd w:val="0"/>
        <w:spacing w:after="120"/>
        <w:ind w:right="343"/>
        <w:contextualSpacing/>
        <w:jc w:val="both"/>
        <w:rPr>
          <w:rFonts w:cs="Arial"/>
          <w:spacing w:val="1"/>
          <w:sz w:val="20"/>
          <w:szCs w:val="20"/>
        </w:rPr>
      </w:pPr>
      <w:r w:rsidRPr="001273F6">
        <w:rPr>
          <w:rFonts w:cs="Arial"/>
          <w:sz w:val="20"/>
          <w:szCs w:val="20"/>
        </w:rPr>
        <w:t>жилая</w:t>
      </w:r>
      <w:r w:rsidRPr="001273F6">
        <w:rPr>
          <w:rFonts w:cs="Arial"/>
          <w:spacing w:val="1"/>
          <w:sz w:val="20"/>
          <w:szCs w:val="20"/>
        </w:rPr>
        <w:t xml:space="preserve"> </w:t>
      </w:r>
      <w:r w:rsidRPr="001273F6">
        <w:rPr>
          <w:rFonts w:cs="Arial"/>
          <w:sz w:val="20"/>
          <w:szCs w:val="20"/>
        </w:rPr>
        <w:t>застройка</w:t>
      </w:r>
      <w:r w:rsidRPr="001273F6">
        <w:rPr>
          <w:rFonts w:cs="Arial"/>
          <w:spacing w:val="1"/>
          <w:sz w:val="20"/>
          <w:szCs w:val="20"/>
        </w:rPr>
        <w:t xml:space="preserve"> </w:t>
      </w:r>
      <w:r w:rsidRPr="001273F6">
        <w:rPr>
          <w:rFonts w:cs="Arial"/>
          <w:sz w:val="20"/>
          <w:szCs w:val="20"/>
        </w:rPr>
        <w:t>может</w:t>
      </w:r>
      <w:r w:rsidRPr="001273F6">
        <w:rPr>
          <w:rFonts w:cs="Arial"/>
          <w:spacing w:val="1"/>
          <w:sz w:val="20"/>
          <w:szCs w:val="20"/>
        </w:rPr>
        <w:t xml:space="preserve"> </w:t>
      </w:r>
      <w:r w:rsidRPr="001273F6">
        <w:rPr>
          <w:rFonts w:cs="Arial"/>
          <w:sz w:val="20"/>
          <w:szCs w:val="20"/>
        </w:rPr>
        <w:t>быть</w:t>
      </w:r>
      <w:r w:rsidRPr="001273F6">
        <w:rPr>
          <w:rFonts w:cs="Arial"/>
          <w:spacing w:val="1"/>
          <w:sz w:val="20"/>
          <w:szCs w:val="20"/>
        </w:rPr>
        <w:t xml:space="preserve"> </w:t>
      </w:r>
      <w:r w:rsidRPr="001273F6">
        <w:rPr>
          <w:rFonts w:cs="Arial"/>
          <w:sz w:val="20"/>
          <w:szCs w:val="20"/>
        </w:rPr>
        <w:t>вынесена</w:t>
      </w:r>
      <w:r w:rsidRPr="001273F6">
        <w:rPr>
          <w:rFonts w:cs="Arial"/>
          <w:spacing w:val="1"/>
          <w:sz w:val="20"/>
          <w:szCs w:val="20"/>
        </w:rPr>
        <w:t xml:space="preserve"> </w:t>
      </w:r>
      <w:r w:rsidRPr="001273F6">
        <w:rPr>
          <w:rFonts w:cs="Arial"/>
          <w:sz w:val="20"/>
          <w:szCs w:val="20"/>
        </w:rPr>
        <w:t>из</w:t>
      </w:r>
      <w:r w:rsidRPr="001273F6">
        <w:rPr>
          <w:rFonts w:cs="Arial"/>
          <w:spacing w:val="1"/>
          <w:sz w:val="20"/>
          <w:szCs w:val="20"/>
        </w:rPr>
        <w:t xml:space="preserve"> </w:t>
      </w:r>
      <w:r w:rsidRPr="001273F6">
        <w:rPr>
          <w:rFonts w:cs="Arial"/>
          <w:sz w:val="20"/>
          <w:szCs w:val="20"/>
        </w:rPr>
        <w:t>СЗЗ.</w:t>
      </w:r>
      <w:r w:rsidRPr="001273F6">
        <w:rPr>
          <w:rFonts w:cs="Arial"/>
          <w:spacing w:val="1"/>
          <w:sz w:val="20"/>
          <w:szCs w:val="20"/>
        </w:rPr>
        <w:t xml:space="preserve"> </w:t>
      </w:r>
      <w:r w:rsidRPr="001273F6">
        <w:rPr>
          <w:rFonts w:cs="Arial"/>
          <w:sz w:val="20"/>
          <w:szCs w:val="20"/>
        </w:rPr>
        <w:t>Выполнение</w:t>
      </w:r>
      <w:r w:rsidRPr="001273F6">
        <w:rPr>
          <w:rFonts w:cs="Arial"/>
          <w:spacing w:val="1"/>
          <w:sz w:val="20"/>
          <w:szCs w:val="20"/>
        </w:rPr>
        <w:t xml:space="preserve"> </w:t>
      </w:r>
      <w:r w:rsidRPr="001273F6">
        <w:rPr>
          <w:rFonts w:cs="Arial"/>
          <w:sz w:val="20"/>
          <w:szCs w:val="20"/>
        </w:rPr>
        <w:t>мероприятий,</w:t>
      </w:r>
    </w:p>
    <w:p w:rsidR="001273F6" w:rsidRPr="001273F6" w:rsidRDefault="001273F6" w:rsidP="001273F6">
      <w:pPr>
        <w:widowControl w:val="0"/>
        <w:autoSpaceDE w:val="0"/>
        <w:autoSpaceDN w:val="0"/>
        <w:adjustRightInd w:val="0"/>
        <w:spacing w:after="120"/>
        <w:ind w:right="343"/>
        <w:contextualSpacing/>
        <w:jc w:val="both"/>
        <w:rPr>
          <w:rFonts w:cs="Arial"/>
          <w:sz w:val="20"/>
          <w:szCs w:val="20"/>
        </w:rPr>
      </w:pPr>
      <w:r w:rsidRPr="001273F6">
        <w:rPr>
          <w:rFonts w:cs="Arial"/>
          <w:sz w:val="20"/>
          <w:szCs w:val="20"/>
        </w:rPr>
        <w:t>включая</w:t>
      </w:r>
      <w:r w:rsidRPr="001273F6">
        <w:rPr>
          <w:rFonts w:cs="Arial"/>
          <w:spacing w:val="1"/>
          <w:sz w:val="20"/>
          <w:szCs w:val="20"/>
        </w:rPr>
        <w:t xml:space="preserve"> </w:t>
      </w:r>
      <w:r w:rsidRPr="001273F6">
        <w:rPr>
          <w:rFonts w:cs="Arial"/>
          <w:sz w:val="20"/>
          <w:szCs w:val="20"/>
        </w:rPr>
        <w:t>отселение</w:t>
      </w:r>
      <w:r w:rsidRPr="001273F6">
        <w:rPr>
          <w:rFonts w:cs="Arial"/>
          <w:spacing w:val="1"/>
          <w:sz w:val="20"/>
          <w:szCs w:val="20"/>
        </w:rPr>
        <w:t xml:space="preserve"> </w:t>
      </w:r>
      <w:r w:rsidRPr="001273F6">
        <w:rPr>
          <w:rFonts w:cs="Arial"/>
          <w:sz w:val="20"/>
          <w:szCs w:val="20"/>
        </w:rPr>
        <w:t>жителей,</w:t>
      </w:r>
      <w:r w:rsidRPr="001273F6">
        <w:rPr>
          <w:rFonts w:cs="Arial"/>
          <w:spacing w:val="1"/>
          <w:sz w:val="20"/>
          <w:szCs w:val="20"/>
        </w:rPr>
        <w:t xml:space="preserve"> </w:t>
      </w:r>
      <w:r w:rsidRPr="001273F6">
        <w:rPr>
          <w:rFonts w:cs="Arial"/>
          <w:sz w:val="20"/>
          <w:szCs w:val="20"/>
        </w:rPr>
        <w:t>обеспечивают</w:t>
      </w:r>
      <w:r w:rsidRPr="001273F6">
        <w:rPr>
          <w:rFonts w:cs="Arial"/>
          <w:spacing w:val="1"/>
          <w:sz w:val="20"/>
          <w:szCs w:val="20"/>
        </w:rPr>
        <w:t xml:space="preserve"> </w:t>
      </w:r>
      <w:r w:rsidRPr="001273F6">
        <w:rPr>
          <w:rFonts w:cs="Arial"/>
          <w:sz w:val="20"/>
          <w:szCs w:val="20"/>
        </w:rPr>
        <w:t>должностные</w:t>
      </w:r>
      <w:r w:rsidRPr="001273F6">
        <w:rPr>
          <w:rFonts w:cs="Arial"/>
          <w:spacing w:val="1"/>
          <w:sz w:val="20"/>
          <w:szCs w:val="20"/>
        </w:rPr>
        <w:t xml:space="preserve"> </w:t>
      </w:r>
      <w:r w:rsidRPr="001273F6">
        <w:rPr>
          <w:rFonts w:cs="Arial"/>
          <w:sz w:val="20"/>
          <w:szCs w:val="20"/>
        </w:rPr>
        <w:t>лица</w:t>
      </w:r>
      <w:r w:rsidRPr="001273F6">
        <w:rPr>
          <w:rFonts w:cs="Arial"/>
          <w:spacing w:val="1"/>
          <w:sz w:val="20"/>
          <w:szCs w:val="20"/>
        </w:rPr>
        <w:t xml:space="preserve"> </w:t>
      </w:r>
      <w:r w:rsidRPr="001273F6">
        <w:rPr>
          <w:rFonts w:cs="Arial"/>
          <w:sz w:val="20"/>
          <w:szCs w:val="20"/>
        </w:rPr>
        <w:t>соответствующих промышленных объектов и производств;</w:t>
      </w:r>
    </w:p>
    <w:p w:rsidR="001273F6" w:rsidRPr="001273F6" w:rsidRDefault="001273F6" w:rsidP="001273F6">
      <w:pPr>
        <w:widowControl w:val="0"/>
        <w:autoSpaceDE w:val="0"/>
        <w:autoSpaceDN w:val="0"/>
        <w:adjustRightInd w:val="0"/>
        <w:spacing w:after="120"/>
        <w:ind w:left="222" w:right="343" w:firstLine="707"/>
        <w:contextualSpacing/>
        <w:jc w:val="both"/>
        <w:rPr>
          <w:rFonts w:cs="Arial"/>
          <w:sz w:val="20"/>
          <w:szCs w:val="20"/>
        </w:rPr>
      </w:pPr>
      <w:r w:rsidRPr="001273F6">
        <w:rPr>
          <w:rFonts w:cs="Arial"/>
          <w:sz w:val="20"/>
          <w:szCs w:val="20"/>
        </w:rPr>
        <w:lastRenderedPageBreak/>
        <w:t>2) размер СЗЗ для действующих</w:t>
      </w:r>
      <w:r w:rsidRPr="001273F6">
        <w:rPr>
          <w:rFonts w:cs="Arial"/>
          <w:spacing w:val="1"/>
          <w:sz w:val="20"/>
          <w:szCs w:val="20"/>
        </w:rPr>
        <w:t xml:space="preserve"> </w:t>
      </w:r>
      <w:r w:rsidRPr="001273F6">
        <w:rPr>
          <w:rFonts w:cs="Arial"/>
          <w:sz w:val="20"/>
          <w:szCs w:val="20"/>
        </w:rPr>
        <w:t>объектов</w:t>
      </w:r>
      <w:r w:rsidRPr="001273F6">
        <w:rPr>
          <w:rFonts w:cs="Arial"/>
          <w:spacing w:val="-1"/>
          <w:sz w:val="20"/>
          <w:szCs w:val="20"/>
        </w:rPr>
        <w:t xml:space="preserve"> </w:t>
      </w:r>
      <w:r w:rsidRPr="001273F6">
        <w:rPr>
          <w:rFonts w:cs="Arial"/>
          <w:sz w:val="20"/>
          <w:szCs w:val="20"/>
        </w:rPr>
        <w:t>может</w:t>
      </w:r>
      <w:r w:rsidRPr="001273F6">
        <w:rPr>
          <w:rFonts w:cs="Arial"/>
          <w:spacing w:val="-1"/>
          <w:sz w:val="20"/>
          <w:szCs w:val="20"/>
        </w:rPr>
        <w:t xml:space="preserve"> </w:t>
      </w:r>
      <w:r w:rsidRPr="001273F6">
        <w:rPr>
          <w:rFonts w:cs="Arial"/>
          <w:sz w:val="20"/>
          <w:szCs w:val="20"/>
        </w:rPr>
        <w:t>быть уменьшен.</w:t>
      </w:r>
    </w:p>
    <w:p w:rsidR="001273F6" w:rsidRPr="001273F6" w:rsidRDefault="001273F6" w:rsidP="001273F6">
      <w:pPr>
        <w:widowControl w:val="0"/>
        <w:autoSpaceDE w:val="0"/>
        <w:autoSpaceDN w:val="0"/>
        <w:adjustRightInd w:val="0"/>
        <w:spacing w:before="36" w:after="120"/>
        <w:ind w:left="221" w:right="346" w:firstLine="709"/>
        <w:contextualSpacing/>
        <w:jc w:val="both"/>
        <w:rPr>
          <w:rFonts w:cs="Arial"/>
          <w:sz w:val="20"/>
          <w:szCs w:val="20"/>
        </w:rPr>
      </w:pPr>
      <w:r w:rsidRPr="001273F6">
        <w:rPr>
          <w:rFonts w:cs="Arial"/>
          <w:sz w:val="20"/>
          <w:szCs w:val="20"/>
        </w:rPr>
        <w:t>Для</w:t>
      </w:r>
      <w:r w:rsidRPr="001273F6">
        <w:rPr>
          <w:rFonts w:cs="Arial"/>
          <w:spacing w:val="1"/>
          <w:sz w:val="20"/>
          <w:szCs w:val="20"/>
        </w:rPr>
        <w:t xml:space="preserve"> </w:t>
      </w:r>
      <w:r w:rsidRPr="001273F6">
        <w:rPr>
          <w:rFonts w:cs="Arial"/>
          <w:sz w:val="20"/>
          <w:szCs w:val="20"/>
        </w:rPr>
        <w:t>жилой</w:t>
      </w:r>
      <w:r w:rsidRPr="001273F6">
        <w:rPr>
          <w:rFonts w:cs="Arial"/>
          <w:spacing w:val="1"/>
          <w:sz w:val="20"/>
          <w:szCs w:val="20"/>
        </w:rPr>
        <w:t xml:space="preserve"> </w:t>
      </w:r>
      <w:r w:rsidRPr="001273F6">
        <w:rPr>
          <w:rFonts w:cs="Arial"/>
          <w:sz w:val="20"/>
          <w:szCs w:val="20"/>
        </w:rPr>
        <w:t>зоны,</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том</w:t>
      </w:r>
      <w:r w:rsidRPr="001273F6">
        <w:rPr>
          <w:rFonts w:cs="Arial"/>
          <w:spacing w:val="1"/>
          <w:sz w:val="20"/>
          <w:szCs w:val="20"/>
        </w:rPr>
        <w:t xml:space="preserve"> </w:t>
      </w:r>
      <w:r w:rsidRPr="001273F6">
        <w:rPr>
          <w:rFonts w:cs="Arial"/>
          <w:sz w:val="20"/>
          <w:szCs w:val="20"/>
        </w:rPr>
        <w:t>числе</w:t>
      </w:r>
      <w:r w:rsidRPr="001273F6">
        <w:rPr>
          <w:rFonts w:cs="Arial"/>
          <w:spacing w:val="1"/>
          <w:sz w:val="20"/>
          <w:szCs w:val="20"/>
        </w:rPr>
        <w:t xml:space="preserve"> </w:t>
      </w:r>
      <w:r w:rsidRPr="001273F6">
        <w:rPr>
          <w:rFonts w:cs="Arial"/>
          <w:sz w:val="20"/>
          <w:szCs w:val="20"/>
        </w:rPr>
        <w:t>для</w:t>
      </w:r>
      <w:r w:rsidRPr="001273F6">
        <w:rPr>
          <w:rFonts w:cs="Arial"/>
          <w:spacing w:val="1"/>
          <w:sz w:val="20"/>
          <w:szCs w:val="20"/>
        </w:rPr>
        <w:t xml:space="preserve"> </w:t>
      </w:r>
      <w:r w:rsidRPr="001273F6">
        <w:rPr>
          <w:rFonts w:cs="Arial"/>
          <w:sz w:val="20"/>
          <w:szCs w:val="20"/>
        </w:rPr>
        <w:t>индивидуальной</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блокированной</w:t>
      </w:r>
      <w:r w:rsidRPr="001273F6">
        <w:rPr>
          <w:rFonts w:cs="Arial"/>
          <w:spacing w:val="1"/>
          <w:sz w:val="20"/>
          <w:szCs w:val="20"/>
        </w:rPr>
        <w:t xml:space="preserve"> </w:t>
      </w:r>
      <w:r w:rsidRPr="001273F6">
        <w:rPr>
          <w:rFonts w:cs="Arial"/>
          <w:sz w:val="20"/>
          <w:szCs w:val="20"/>
        </w:rPr>
        <w:t>застройки, расположенной</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СЗЗ,</w:t>
      </w:r>
      <w:r w:rsidRPr="001273F6">
        <w:rPr>
          <w:rFonts w:cs="Arial"/>
          <w:spacing w:val="1"/>
          <w:sz w:val="20"/>
          <w:szCs w:val="20"/>
        </w:rPr>
        <w:t xml:space="preserve"> </w:t>
      </w:r>
      <w:r w:rsidRPr="001273F6">
        <w:rPr>
          <w:rFonts w:cs="Arial"/>
          <w:sz w:val="20"/>
          <w:szCs w:val="20"/>
        </w:rPr>
        <w:t>вводится</w:t>
      </w:r>
      <w:r w:rsidRPr="001273F6">
        <w:rPr>
          <w:rFonts w:cs="Arial"/>
          <w:spacing w:val="1"/>
          <w:sz w:val="20"/>
          <w:szCs w:val="20"/>
        </w:rPr>
        <w:t xml:space="preserve"> </w:t>
      </w:r>
      <w:r w:rsidRPr="001273F6">
        <w:rPr>
          <w:rFonts w:cs="Arial"/>
          <w:sz w:val="20"/>
          <w:szCs w:val="20"/>
        </w:rPr>
        <w:t>регламент</w:t>
      </w:r>
      <w:r w:rsidRPr="001273F6">
        <w:rPr>
          <w:rFonts w:cs="Arial"/>
          <w:spacing w:val="1"/>
          <w:sz w:val="20"/>
          <w:szCs w:val="20"/>
        </w:rPr>
        <w:t xml:space="preserve"> </w:t>
      </w:r>
      <w:r w:rsidRPr="001273F6">
        <w:rPr>
          <w:rFonts w:cs="Arial"/>
          <w:sz w:val="20"/>
          <w:szCs w:val="20"/>
        </w:rPr>
        <w:t>использования</w:t>
      </w:r>
      <w:r w:rsidRPr="001273F6">
        <w:rPr>
          <w:rFonts w:cs="Arial"/>
          <w:spacing w:val="1"/>
          <w:sz w:val="20"/>
          <w:szCs w:val="20"/>
        </w:rPr>
        <w:t xml:space="preserve"> </w:t>
      </w:r>
      <w:r w:rsidRPr="001273F6">
        <w:rPr>
          <w:rFonts w:cs="Arial"/>
          <w:sz w:val="20"/>
          <w:szCs w:val="20"/>
        </w:rPr>
        <w:t>этой</w:t>
      </w:r>
      <w:r w:rsidRPr="001273F6">
        <w:rPr>
          <w:rFonts w:cs="Arial"/>
          <w:spacing w:val="1"/>
          <w:sz w:val="20"/>
          <w:szCs w:val="20"/>
        </w:rPr>
        <w:t xml:space="preserve"> </w:t>
      </w: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w:t>
      </w:r>
      <w:r w:rsidRPr="001273F6">
        <w:rPr>
          <w:rFonts w:cs="Arial"/>
          <w:spacing w:val="1"/>
          <w:sz w:val="20"/>
          <w:szCs w:val="20"/>
        </w:rPr>
        <w:t xml:space="preserve"> </w:t>
      </w:r>
      <w:r w:rsidRPr="001273F6">
        <w:rPr>
          <w:rFonts w:cs="Arial"/>
          <w:sz w:val="20"/>
          <w:szCs w:val="20"/>
        </w:rPr>
        <w:t>запрет</w:t>
      </w:r>
      <w:r w:rsidRPr="001273F6">
        <w:rPr>
          <w:rFonts w:cs="Arial"/>
          <w:spacing w:val="1"/>
          <w:sz w:val="20"/>
          <w:szCs w:val="20"/>
        </w:rPr>
        <w:t xml:space="preserve"> </w:t>
      </w:r>
      <w:r w:rsidRPr="001273F6">
        <w:rPr>
          <w:rFonts w:cs="Arial"/>
          <w:sz w:val="20"/>
          <w:szCs w:val="20"/>
        </w:rPr>
        <w:t>на</w:t>
      </w:r>
      <w:r w:rsidRPr="001273F6">
        <w:rPr>
          <w:rFonts w:cs="Arial"/>
          <w:spacing w:val="1"/>
          <w:sz w:val="20"/>
          <w:szCs w:val="20"/>
        </w:rPr>
        <w:t xml:space="preserve"> </w:t>
      </w:r>
      <w:r w:rsidRPr="001273F6">
        <w:rPr>
          <w:rFonts w:cs="Arial"/>
          <w:sz w:val="20"/>
          <w:szCs w:val="20"/>
        </w:rPr>
        <w:t>строительство</w:t>
      </w:r>
      <w:r w:rsidRPr="001273F6">
        <w:rPr>
          <w:rFonts w:cs="Arial"/>
          <w:spacing w:val="-2"/>
          <w:sz w:val="20"/>
          <w:szCs w:val="20"/>
        </w:rPr>
        <w:t xml:space="preserve"> </w:t>
      </w:r>
      <w:r w:rsidRPr="001273F6">
        <w:rPr>
          <w:rFonts w:cs="Arial"/>
          <w:sz w:val="20"/>
          <w:szCs w:val="20"/>
        </w:rPr>
        <w:t>нового жилого</w:t>
      </w:r>
      <w:r w:rsidRPr="001273F6">
        <w:rPr>
          <w:rFonts w:cs="Arial"/>
          <w:spacing w:val="-3"/>
          <w:sz w:val="20"/>
          <w:szCs w:val="20"/>
        </w:rPr>
        <w:t xml:space="preserve"> </w:t>
      </w:r>
      <w:r w:rsidRPr="001273F6">
        <w:rPr>
          <w:rFonts w:cs="Arial"/>
          <w:sz w:val="20"/>
          <w:szCs w:val="20"/>
        </w:rPr>
        <w:t>фонда и реконструкцию</w:t>
      </w:r>
      <w:r w:rsidRPr="001273F6">
        <w:rPr>
          <w:rFonts w:cs="Arial"/>
          <w:spacing w:val="2"/>
          <w:sz w:val="20"/>
          <w:szCs w:val="20"/>
        </w:rPr>
        <w:t xml:space="preserve"> </w:t>
      </w:r>
      <w:r w:rsidRPr="001273F6">
        <w:rPr>
          <w:rFonts w:cs="Arial"/>
          <w:sz w:val="20"/>
          <w:szCs w:val="20"/>
        </w:rPr>
        <w:t>жилого</w:t>
      </w:r>
      <w:r w:rsidRPr="001273F6">
        <w:rPr>
          <w:rFonts w:cs="Arial"/>
          <w:spacing w:val="-2"/>
          <w:sz w:val="20"/>
          <w:szCs w:val="20"/>
        </w:rPr>
        <w:t xml:space="preserve"> </w:t>
      </w:r>
      <w:r w:rsidRPr="001273F6">
        <w:rPr>
          <w:rFonts w:cs="Arial"/>
          <w:sz w:val="20"/>
          <w:szCs w:val="20"/>
        </w:rPr>
        <w:t>фонда.</w:t>
      </w:r>
    </w:p>
    <w:p w:rsidR="001273F6" w:rsidRPr="001273F6" w:rsidRDefault="001273F6" w:rsidP="001273F6">
      <w:pPr>
        <w:widowControl w:val="0"/>
        <w:autoSpaceDE w:val="0"/>
        <w:autoSpaceDN w:val="0"/>
        <w:adjustRightInd w:val="0"/>
        <w:spacing w:after="120"/>
        <w:ind w:left="221" w:right="348" w:firstLine="709"/>
        <w:contextualSpacing/>
        <w:jc w:val="both"/>
        <w:rPr>
          <w:rFonts w:cs="Arial"/>
          <w:sz w:val="20"/>
          <w:szCs w:val="20"/>
        </w:rPr>
      </w:pPr>
      <w:r w:rsidRPr="001273F6">
        <w:rPr>
          <w:rFonts w:cs="Arial"/>
          <w:sz w:val="20"/>
          <w:szCs w:val="20"/>
        </w:rPr>
        <w:t>Для линейных объектов инженерной инфраструктуры устанавливаются санитарные разрывы,</w:t>
      </w:r>
      <w:r w:rsidRPr="001273F6">
        <w:rPr>
          <w:rFonts w:cs="Arial"/>
          <w:spacing w:val="1"/>
          <w:sz w:val="20"/>
          <w:szCs w:val="20"/>
        </w:rPr>
        <w:t xml:space="preserve"> </w:t>
      </w:r>
      <w:r w:rsidRPr="001273F6">
        <w:rPr>
          <w:rFonts w:cs="Arial"/>
          <w:sz w:val="20"/>
          <w:szCs w:val="20"/>
        </w:rPr>
        <w:t>размеры</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режимы</w:t>
      </w:r>
      <w:r w:rsidRPr="001273F6">
        <w:rPr>
          <w:rFonts w:cs="Arial"/>
          <w:spacing w:val="1"/>
          <w:sz w:val="20"/>
          <w:szCs w:val="20"/>
        </w:rPr>
        <w:t xml:space="preserve"> </w:t>
      </w:r>
      <w:r w:rsidRPr="001273F6">
        <w:rPr>
          <w:rFonts w:cs="Arial"/>
          <w:sz w:val="20"/>
          <w:szCs w:val="20"/>
        </w:rPr>
        <w:t>использования</w:t>
      </w:r>
      <w:r w:rsidRPr="001273F6">
        <w:rPr>
          <w:rFonts w:cs="Arial"/>
          <w:spacing w:val="1"/>
          <w:sz w:val="20"/>
          <w:szCs w:val="20"/>
        </w:rPr>
        <w:t xml:space="preserve"> </w:t>
      </w:r>
      <w:r w:rsidRPr="001273F6">
        <w:rPr>
          <w:rFonts w:cs="Arial"/>
          <w:sz w:val="20"/>
          <w:szCs w:val="20"/>
        </w:rPr>
        <w:t>которых</w:t>
      </w:r>
      <w:r w:rsidRPr="001273F6">
        <w:rPr>
          <w:rFonts w:cs="Arial"/>
          <w:spacing w:val="1"/>
          <w:sz w:val="20"/>
          <w:szCs w:val="20"/>
        </w:rPr>
        <w:t xml:space="preserve"> </w:t>
      </w:r>
      <w:r w:rsidRPr="001273F6">
        <w:rPr>
          <w:rFonts w:cs="Arial"/>
          <w:sz w:val="20"/>
          <w:szCs w:val="20"/>
        </w:rPr>
        <w:t>также</w:t>
      </w:r>
      <w:r w:rsidRPr="001273F6">
        <w:rPr>
          <w:rFonts w:cs="Arial"/>
          <w:spacing w:val="1"/>
          <w:sz w:val="20"/>
          <w:szCs w:val="20"/>
        </w:rPr>
        <w:t xml:space="preserve"> </w:t>
      </w:r>
      <w:r w:rsidRPr="001273F6">
        <w:rPr>
          <w:rFonts w:cs="Arial"/>
          <w:sz w:val="20"/>
          <w:szCs w:val="20"/>
        </w:rPr>
        <w:t>устанавливается</w:t>
      </w:r>
      <w:r w:rsidRPr="001273F6">
        <w:rPr>
          <w:rFonts w:cs="Arial"/>
          <w:spacing w:val="1"/>
          <w:sz w:val="20"/>
          <w:szCs w:val="20"/>
        </w:rPr>
        <w:t xml:space="preserve"> </w:t>
      </w:r>
      <w:r w:rsidRPr="001273F6">
        <w:rPr>
          <w:rFonts w:cs="Arial"/>
          <w:sz w:val="20"/>
          <w:szCs w:val="20"/>
        </w:rPr>
        <w:t>СанПиН</w:t>
      </w:r>
      <w:r w:rsidRPr="001273F6">
        <w:rPr>
          <w:rFonts w:cs="Arial"/>
          <w:spacing w:val="-46"/>
          <w:sz w:val="20"/>
          <w:szCs w:val="20"/>
        </w:rPr>
        <w:t xml:space="preserve"> </w:t>
      </w:r>
      <w:r w:rsidRPr="001273F6">
        <w:rPr>
          <w:rFonts w:cs="Arial"/>
          <w:sz w:val="20"/>
          <w:szCs w:val="20"/>
        </w:rPr>
        <w:t>2.2.1/2.1.1.1200-03.</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Охранные зоны объектов энергетики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 </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Охранные зоны устанавливаются:</w:t>
      </w:r>
    </w:p>
    <w:p w:rsidR="001273F6" w:rsidRPr="001273F6" w:rsidRDefault="001273F6" w:rsidP="001273F6">
      <w:pPr>
        <w:widowControl w:val="0"/>
        <w:numPr>
          <w:ilvl w:val="0"/>
          <w:numId w:val="23"/>
        </w:numPr>
        <w:tabs>
          <w:tab w:val="left" w:pos="993"/>
        </w:tabs>
        <w:autoSpaceDE w:val="0"/>
        <w:autoSpaceDN w:val="0"/>
        <w:adjustRightInd w:val="0"/>
        <w:contextualSpacing/>
        <w:jc w:val="both"/>
        <w:rPr>
          <w:rFonts w:cs="Arial"/>
          <w:sz w:val="20"/>
          <w:szCs w:val="20"/>
        </w:rPr>
      </w:pPr>
      <w:r w:rsidRPr="001273F6">
        <w:rPr>
          <w:rFonts w:cs="Arial"/>
          <w:sz w:val="20"/>
          <w:szCs w:val="20"/>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кВ – 2 м, 1-20 кВ – 10 м, 35 кВ – 15 м, 110 кВ – 20 м, 150 и 220 кВ – 25 м, 300, 500, +/-400 кВ – 30 м;</w:t>
      </w:r>
    </w:p>
    <w:p w:rsidR="001273F6" w:rsidRPr="001273F6" w:rsidRDefault="001273F6" w:rsidP="001273F6">
      <w:pPr>
        <w:widowControl w:val="0"/>
        <w:numPr>
          <w:ilvl w:val="0"/>
          <w:numId w:val="23"/>
        </w:numPr>
        <w:tabs>
          <w:tab w:val="left" w:pos="993"/>
        </w:tabs>
        <w:autoSpaceDE w:val="0"/>
        <w:autoSpaceDN w:val="0"/>
        <w:adjustRightInd w:val="0"/>
        <w:contextualSpacing/>
        <w:jc w:val="both"/>
        <w:rPr>
          <w:rFonts w:cs="Arial"/>
          <w:sz w:val="20"/>
          <w:szCs w:val="20"/>
        </w:rPr>
      </w:pPr>
      <w:r w:rsidRPr="001273F6">
        <w:rPr>
          <w:rFonts w:cs="Arial"/>
          <w:sz w:val="20"/>
          <w:szCs w:val="20"/>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1273F6" w:rsidRPr="001273F6" w:rsidRDefault="001273F6" w:rsidP="001273F6">
      <w:pPr>
        <w:widowControl w:val="0"/>
        <w:numPr>
          <w:ilvl w:val="0"/>
          <w:numId w:val="23"/>
        </w:numPr>
        <w:tabs>
          <w:tab w:val="left" w:pos="993"/>
        </w:tabs>
        <w:autoSpaceDE w:val="0"/>
        <w:autoSpaceDN w:val="0"/>
        <w:adjustRightInd w:val="0"/>
        <w:contextualSpacing/>
        <w:jc w:val="both"/>
        <w:rPr>
          <w:rFonts w:cs="Arial"/>
          <w:sz w:val="20"/>
          <w:szCs w:val="20"/>
        </w:rPr>
      </w:pPr>
      <w:r w:rsidRPr="001273F6">
        <w:rPr>
          <w:rFonts w:cs="Arial"/>
          <w:sz w:val="20"/>
          <w:szCs w:val="20"/>
        </w:rPr>
        <w:t xml:space="preserve">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1273F6" w:rsidRPr="001273F6" w:rsidRDefault="001273F6" w:rsidP="001273F6">
      <w:pPr>
        <w:widowControl w:val="0"/>
        <w:numPr>
          <w:ilvl w:val="0"/>
          <w:numId w:val="23"/>
        </w:numPr>
        <w:tabs>
          <w:tab w:val="left" w:pos="993"/>
        </w:tabs>
        <w:autoSpaceDE w:val="0"/>
        <w:autoSpaceDN w:val="0"/>
        <w:adjustRightInd w:val="0"/>
        <w:contextualSpacing/>
        <w:jc w:val="both"/>
        <w:rPr>
          <w:rFonts w:cs="Arial"/>
          <w:sz w:val="20"/>
          <w:szCs w:val="20"/>
        </w:rPr>
      </w:pPr>
      <w:r w:rsidRPr="001273F6">
        <w:rPr>
          <w:rFonts w:cs="Arial"/>
          <w:sz w:val="20"/>
          <w:szCs w:val="20"/>
        </w:rPr>
        <w:t xml:space="preserve"> вдоль переходов воздушных линий электропередачи через водоемы (реки, каналы, озера и др.)</w:t>
      </w:r>
    </w:p>
    <w:p w:rsidR="001273F6" w:rsidRPr="001273F6" w:rsidRDefault="001273F6" w:rsidP="001273F6">
      <w:pPr>
        <w:widowControl w:val="0"/>
        <w:numPr>
          <w:ilvl w:val="0"/>
          <w:numId w:val="23"/>
        </w:numPr>
        <w:tabs>
          <w:tab w:val="left" w:pos="993"/>
        </w:tabs>
        <w:autoSpaceDE w:val="0"/>
        <w:autoSpaceDN w:val="0"/>
        <w:adjustRightInd w:val="0"/>
        <w:contextualSpacing/>
        <w:jc w:val="both"/>
        <w:rPr>
          <w:rFonts w:cs="Arial"/>
          <w:sz w:val="20"/>
          <w:szCs w:val="20"/>
        </w:rPr>
      </w:pPr>
      <w:r w:rsidRPr="001273F6">
        <w:rPr>
          <w:rFonts w:cs="Arial"/>
          <w:sz w:val="20"/>
          <w:szCs w:val="20"/>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1273F6" w:rsidRPr="001273F6" w:rsidRDefault="001273F6" w:rsidP="001273F6">
      <w:pPr>
        <w:widowControl w:val="0"/>
        <w:numPr>
          <w:ilvl w:val="0"/>
          <w:numId w:val="23"/>
        </w:numPr>
        <w:tabs>
          <w:tab w:val="left" w:pos="993"/>
        </w:tabs>
        <w:autoSpaceDE w:val="0"/>
        <w:autoSpaceDN w:val="0"/>
        <w:adjustRightInd w:val="0"/>
        <w:contextualSpacing/>
        <w:jc w:val="both"/>
        <w:rPr>
          <w:rFonts w:cs="Arial"/>
          <w:sz w:val="20"/>
          <w:szCs w:val="20"/>
        </w:rPr>
      </w:pPr>
      <w:r w:rsidRPr="001273F6">
        <w:rPr>
          <w:rFonts w:cs="Arial"/>
          <w:sz w:val="20"/>
          <w:szCs w:val="20"/>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rsidR="001273F6" w:rsidRPr="001273F6" w:rsidRDefault="001273F6" w:rsidP="001273F6">
      <w:pPr>
        <w:widowControl w:val="0"/>
        <w:autoSpaceDE w:val="0"/>
        <w:autoSpaceDN w:val="0"/>
        <w:adjustRightInd w:val="0"/>
        <w:ind w:firstLine="284"/>
        <w:contextualSpacing/>
        <w:jc w:val="both"/>
        <w:rPr>
          <w:rFonts w:cs="Arial"/>
          <w:sz w:val="20"/>
          <w:szCs w:val="20"/>
        </w:rPr>
      </w:pPr>
      <w:r w:rsidRPr="001273F6">
        <w:rPr>
          <w:rFonts w:cs="Arial"/>
          <w:sz w:val="20"/>
          <w:szCs w:val="20"/>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1273F6" w:rsidRPr="001273F6" w:rsidRDefault="001273F6" w:rsidP="001273F6">
      <w:pPr>
        <w:widowControl w:val="0"/>
        <w:autoSpaceDE w:val="0"/>
        <w:autoSpaceDN w:val="0"/>
        <w:adjustRightInd w:val="0"/>
        <w:ind w:firstLine="284"/>
        <w:contextualSpacing/>
        <w:jc w:val="both"/>
        <w:rPr>
          <w:rFonts w:cs="Arial"/>
          <w:sz w:val="20"/>
          <w:szCs w:val="20"/>
        </w:rPr>
      </w:pPr>
      <w:r w:rsidRPr="001273F6">
        <w:rPr>
          <w:rFonts w:cs="Arial"/>
          <w:sz w:val="20"/>
          <w:szCs w:val="20"/>
        </w:rPr>
        <w:t>В охранных зонах, установленных для объектов электросетевого хозяйства напряжением менее 1000 вольт запрещается:</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xml:space="preserve"> </w:t>
      </w:r>
      <w:r w:rsidRPr="001273F6">
        <w:rPr>
          <w:rFonts w:cs="Arial"/>
          <w:sz w:val="20"/>
          <w:szCs w:val="20"/>
        </w:rPr>
        <w:tab/>
        <w:t xml:space="preserve">В охранных зонах запрещается осуществлять любые действия, которые могут нарушить безопасную работу объектов электросетевого хозяйства (далее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1273F6" w:rsidRPr="001273F6" w:rsidRDefault="001273F6" w:rsidP="001273F6">
      <w:pPr>
        <w:widowControl w:val="0"/>
        <w:numPr>
          <w:ilvl w:val="0"/>
          <w:numId w:val="24"/>
        </w:numPr>
        <w:autoSpaceDE w:val="0"/>
        <w:autoSpaceDN w:val="0"/>
        <w:adjustRightInd w:val="0"/>
        <w:spacing w:after="200"/>
        <w:contextualSpacing/>
        <w:jc w:val="both"/>
        <w:rPr>
          <w:sz w:val="20"/>
          <w:szCs w:val="20"/>
        </w:rPr>
      </w:pPr>
      <w:r w:rsidRPr="001273F6">
        <w:rPr>
          <w:sz w:val="20"/>
          <w:szCs w:val="20"/>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 </w:t>
      </w:r>
    </w:p>
    <w:p w:rsidR="001273F6" w:rsidRPr="001273F6" w:rsidRDefault="001273F6" w:rsidP="001273F6">
      <w:pPr>
        <w:widowControl w:val="0"/>
        <w:numPr>
          <w:ilvl w:val="0"/>
          <w:numId w:val="24"/>
        </w:numPr>
        <w:autoSpaceDE w:val="0"/>
        <w:autoSpaceDN w:val="0"/>
        <w:adjustRightInd w:val="0"/>
        <w:spacing w:after="200"/>
        <w:contextualSpacing/>
        <w:jc w:val="both"/>
        <w:rPr>
          <w:rFonts w:cs="Arial"/>
          <w:sz w:val="20"/>
          <w:szCs w:val="20"/>
        </w:rPr>
      </w:pPr>
      <w:r w:rsidRPr="001273F6">
        <w:rPr>
          <w:rFonts w:cs="Arial"/>
          <w:sz w:val="20"/>
          <w:szCs w:val="20"/>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1273F6" w:rsidRPr="001273F6" w:rsidRDefault="001273F6" w:rsidP="001273F6">
      <w:pPr>
        <w:widowControl w:val="0"/>
        <w:numPr>
          <w:ilvl w:val="0"/>
          <w:numId w:val="24"/>
        </w:numPr>
        <w:autoSpaceDE w:val="0"/>
        <w:autoSpaceDN w:val="0"/>
        <w:adjustRightInd w:val="0"/>
        <w:spacing w:after="200"/>
        <w:contextualSpacing/>
        <w:jc w:val="both"/>
        <w:rPr>
          <w:rFonts w:cs="Arial"/>
          <w:sz w:val="20"/>
          <w:szCs w:val="20"/>
        </w:rPr>
      </w:pPr>
      <w:r w:rsidRPr="001273F6">
        <w:rPr>
          <w:rFonts w:cs="Arial"/>
          <w:sz w:val="20"/>
          <w:szCs w:val="20"/>
        </w:rPr>
        <w:t xml:space="preserve"> производить переключения и подключения в электрических сетях, разводить огонь в пределах охранных зон ВЛ; </w:t>
      </w:r>
    </w:p>
    <w:p w:rsidR="001273F6" w:rsidRPr="001273F6" w:rsidRDefault="001273F6" w:rsidP="001273F6">
      <w:pPr>
        <w:widowControl w:val="0"/>
        <w:numPr>
          <w:ilvl w:val="0"/>
          <w:numId w:val="24"/>
        </w:numPr>
        <w:autoSpaceDE w:val="0"/>
        <w:autoSpaceDN w:val="0"/>
        <w:adjustRightInd w:val="0"/>
        <w:spacing w:after="200"/>
        <w:contextualSpacing/>
        <w:jc w:val="both"/>
        <w:rPr>
          <w:rFonts w:cs="Arial"/>
          <w:sz w:val="20"/>
          <w:szCs w:val="20"/>
        </w:rPr>
      </w:pPr>
      <w:r w:rsidRPr="001273F6">
        <w:rPr>
          <w:rFonts w:cs="Arial"/>
          <w:sz w:val="20"/>
          <w:szCs w:val="20"/>
        </w:rPr>
        <w:t>размещать свалки.</w:t>
      </w:r>
    </w:p>
    <w:p w:rsidR="001273F6" w:rsidRPr="001273F6" w:rsidRDefault="001273F6" w:rsidP="001273F6">
      <w:pPr>
        <w:widowControl w:val="0"/>
        <w:autoSpaceDE w:val="0"/>
        <w:autoSpaceDN w:val="0"/>
        <w:adjustRightInd w:val="0"/>
        <w:ind w:firstLine="284"/>
        <w:contextualSpacing/>
        <w:jc w:val="both"/>
        <w:rPr>
          <w:rFonts w:cs="Arial"/>
          <w:sz w:val="20"/>
          <w:szCs w:val="20"/>
        </w:rPr>
      </w:pPr>
      <w:r w:rsidRPr="001273F6">
        <w:rPr>
          <w:rFonts w:cs="Arial"/>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1273F6" w:rsidRPr="001273F6" w:rsidRDefault="001273F6" w:rsidP="001273F6">
      <w:pPr>
        <w:widowControl w:val="0"/>
        <w:numPr>
          <w:ilvl w:val="0"/>
          <w:numId w:val="25"/>
        </w:numPr>
        <w:autoSpaceDE w:val="0"/>
        <w:autoSpaceDN w:val="0"/>
        <w:adjustRightInd w:val="0"/>
        <w:spacing w:after="200"/>
        <w:contextualSpacing/>
        <w:jc w:val="both"/>
        <w:rPr>
          <w:sz w:val="20"/>
          <w:szCs w:val="20"/>
        </w:rPr>
      </w:pPr>
      <w:r w:rsidRPr="001273F6">
        <w:rPr>
          <w:sz w:val="20"/>
          <w:szCs w:val="20"/>
        </w:rPr>
        <w:t xml:space="preserve"> строительство, капитальный ремонт, реконструкция или снос зданий и сооружений; </w:t>
      </w:r>
    </w:p>
    <w:p w:rsidR="001273F6" w:rsidRPr="001273F6" w:rsidRDefault="001273F6" w:rsidP="001273F6">
      <w:pPr>
        <w:widowControl w:val="0"/>
        <w:numPr>
          <w:ilvl w:val="0"/>
          <w:numId w:val="25"/>
        </w:numPr>
        <w:autoSpaceDE w:val="0"/>
        <w:autoSpaceDN w:val="0"/>
        <w:adjustRightInd w:val="0"/>
        <w:spacing w:after="200"/>
        <w:contextualSpacing/>
        <w:jc w:val="both"/>
        <w:rPr>
          <w:rFonts w:cs="Arial"/>
          <w:sz w:val="20"/>
          <w:szCs w:val="20"/>
        </w:rPr>
      </w:pPr>
      <w:r w:rsidRPr="001273F6">
        <w:rPr>
          <w:rFonts w:cs="Arial"/>
          <w:sz w:val="20"/>
          <w:szCs w:val="20"/>
        </w:rPr>
        <w:t xml:space="preserve"> горные, взрывные, мелиоративные работы, в том числе связанные с временным затоплением земель; </w:t>
      </w:r>
    </w:p>
    <w:p w:rsidR="001273F6" w:rsidRPr="001273F6" w:rsidRDefault="001273F6" w:rsidP="001273F6">
      <w:pPr>
        <w:widowControl w:val="0"/>
        <w:numPr>
          <w:ilvl w:val="0"/>
          <w:numId w:val="25"/>
        </w:numPr>
        <w:autoSpaceDE w:val="0"/>
        <w:autoSpaceDN w:val="0"/>
        <w:adjustRightInd w:val="0"/>
        <w:spacing w:after="200"/>
        <w:contextualSpacing/>
        <w:jc w:val="both"/>
        <w:rPr>
          <w:rFonts w:cs="Arial"/>
          <w:sz w:val="20"/>
          <w:szCs w:val="20"/>
        </w:rPr>
      </w:pPr>
      <w:r w:rsidRPr="001273F6">
        <w:rPr>
          <w:rFonts w:cs="Arial"/>
          <w:sz w:val="20"/>
          <w:szCs w:val="20"/>
        </w:rPr>
        <w:t xml:space="preserve"> посадка и вырубка деревьев и кустарников; </w:t>
      </w:r>
    </w:p>
    <w:p w:rsidR="001273F6" w:rsidRPr="001273F6" w:rsidRDefault="001273F6" w:rsidP="001273F6">
      <w:pPr>
        <w:widowControl w:val="0"/>
        <w:numPr>
          <w:ilvl w:val="0"/>
          <w:numId w:val="25"/>
        </w:numPr>
        <w:autoSpaceDE w:val="0"/>
        <w:autoSpaceDN w:val="0"/>
        <w:adjustRightInd w:val="0"/>
        <w:spacing w:after="200"/>
        <w:contextualSpacing/>
        <w:jc w:val="both"/>
        <w:rPr>
          <w:rFonts w:cs="Arial"/>
          <w:sz w:val="20"/>
          <w:szCs w:val="20"/>
        </w:rPr>
      </w:pPr>
      <w:r w:rsidRPr="001273F6">
        <w:rPr>
          <w:rFonts w:cs="Arial"/>
          <w:sz w:val="20"/>
          <w:szCs w:val="20"/>
        </w:rPr>
        <w:t xml:space="preserve"> проход судов, у которых расстояние по вертикали от верхнего крайнего габарита с грузом или без груза </w:t>
      </w:r>
      <w:r w:rsidRPr="001273F6">
        <w:rPr>
          <w:rFonts w:cs="Arial"/>
          <w:sz w:val="20"/>
          <w:szCs w:val="20"/>
        </w:rPr>
        <w:lastRenderedPageBreak/>
        <w:t xml:space="preserve">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1273F6" w:rsidRPr="001273F6" w:rsidRDefault="001273F6" w:rsidP="001273F6">
      <w:pPr>
        <w:widowControl w:val="0"/>
        <w:numPr>
          <w:ilvl w:val="0"/>
          <w:numId w:val="25"/>
        </w:numPr>
        <w:autoSpaceDE w:val="0"/>
        <w:autoSpaceDN w:val="0"/>
        <w:adjustRightInd w:val="0"/>
        <w:spacing w:after="200"/>
        <w:contextualSpacing/>
        <w:jc w:val="both"/>
        <w:rPr>
          <w:rFonts w:cs="Arial"/>
          <w:sz w:val="20"/>
          <w:szCs w:val="20"/>
        </w:rPr>
      </w:pPr>
      <w:r w:rsidRPr="001273F6">
        <w:rPr>
          <w:rFonts w:cs="Arial"/>
          <w:sz w:val="20"/>
          <w:szCs w:val="20"/>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w:t>
      </w:r>
    </w:p>
    <w:p w:rsidR="001273F6" w:rsidRPr="001273F6" w:rsidRDefault="001273F6" w:rsidP="001273F6">
      <w:pPr>
        <w:widowControl w:val="0"/>
        <w:numPr>
          <w:ilvl w:val="0"/>
          <w:numId w:val="25"/>
        </w:numPr>
        <w:autoSpaceDE w:val="0"/>
        <w:autoSpaceDN w:val="0"/>
        <w:adjustRightInd w:val="0"/>
        <w:spacing w:after="200"/>
        <w:contextualSpacing/>
        <w:jc w:val="both"/>
        <w:rPr>
          <w:rFonts w:cs="Arial"/>
          <w:sz w:val="20"/>
          <w:szCs w:val="20"/>
        </w:rPr>
      </w:pPr>
      <w:r w:rsidRPr="001273F6">
        <w:rPr>
          <w:rFonts w:cs="Arial"/>
          <w:sz w:val="20"/>
          <w:szCs w:val="20"/>
        </w:rPr>
        <w:t xml:space="preserve"> полевые сельскохозяйственные работы с применением сельскохозяйственных машин и оборудования высотой более 4 метров.</w:t>
      </w:r>
    </w:p>
    <w:p w:rsidR="001273F6" w:rsidRPr="001273F6" w:rsidRDefault="001273F6" w:rsidP="001273F6">
      <w:pPr>
        <w:widowControl w:val="0"/>
        <w:autoSpaceDE w:val="0"/>
        <w:autoSpaceDN w:val="0"/>
        <w:adjustRightInd w:val="0"/>
        <w:ind w:firstLine="284"/>
        <w:contextualSpacing/>
        <w:jc w:val="both"/>
        <w:rPr>
          <w:rFonts w:cs="Arial"/>
          <w:sz w:val="20"/>
          <w:szCs w:val="20"/>
        </w:rPr>
      </w:pPr>
    </w:p>
    <w:p w:rsidR="001273F6" w:rsidRPr="001273F6" w:rsidRDefault="001273F6" w:rsidP="001273F6">
      <w:pPr>
        <w:widowControl w:val="0"/>
        <w:autoSpaceDE w:val="0"/>
        <w:autoSpaceDN w:val="0"/>
        <w:adjustRightInd w:val="0"/>
        <w:ind w:firstLine="284"/>
        <w:contextualSpacing/>
        <w:jc w:val="both"/>
        <w:rPr>
          <w:rFonts w:cs="Arial"/>
          <w:sz w:val="20"/>
          <w:szCs w:val="20"/>
        </w:rPr>
      </w:pPr>
      <w:r w:rsidRPr="001273F6">
        <w:rPr>
          <w:rFonts w:cs="Arial"/>
          <w:sz w:val="20"/>
          <w:szCs w:val="20"/>
        </w:rPr>
        <w:t xml:space="preserve">В охранных зонах без письменного решения о согласовании сетевых организаций запрещается: </w:t>
      </w:r>
    </w:p>
    <w:p w:rsidR="001273F6" w:rsidRPr="001273F6" w:rsidRDefault="001273F6" w:rsidP="001273F6">
      <w:pPr>
        <w:widowControl w:val="0"/>
        <w:numPr>
          <w:ilvl w:val="0"/>
          <w:numId w:val="36"/>
        </w:numPr>
        <w:autoSpaceDE w:val="0"/>
        <w:autoSpaceDN w:val="0"/>
        <w:adjustRightInd w:val="0"/>
        <w:spacing w:after="200"/>
        <w:contextualSpacing/>
        <w:jc w:val="both"/>
        <w:rPr>
          <w:sz w:val="20"/>
          <w:szCs w:val="20"/>
        </w:rPr>
      </w:pPr>
      <w:r w:rsidRPr="001273F6">
        <w:rPr>
          <w:sz w:val="20"/>
          <w:szCs w:val="20"/>
        </w:rPr>
        <w:t xml:space="preserve">размещать детские и спортивные площадки, стадионы, рынки, торговые точки, полевые  </w:t>
      </w:r>
    </w:p>
    <w:p w:rsidR="001273F6" w:rsidRPr="001273F6" w:rsidRDefault="001273F6" w:rsidP="001273F6">
      <w:pPr>
        <w:spacing w:after="200"/>
        <w:ind w:left="720"/>
        <w:contextualSpacing/>
        <w:jc w:val="both"/>
        <w:rPr>
          <w:sz w:val="20"/>
          <w:szCs w:val="20"/>
        </w:rPr>
      </w:pPr>
      <w:r w:rsidRPr="001273F6">
        <w:rPr>
          <w:sz w:val="20"/>
          <w:szCs w:val="20"/>
        </w:rPr>
        <w:t xml:space="preserve">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w:t>
      </w:r>
    </w:p>
    <w:p w:rsidR="001273F6" w:rsidRPr="001273F6" w:rsidRDefault="001273F6" w:rsidP="001273F6">
      <w:pPr>
        <w:widowControl w:val="0"/>
        <w:numPr>
          <w:ilvl w:val="0"/>
          <w:numId w:val="36"/>
        </w:numPr>
        <w:autoSpaceDE w:val="0"/>
        <w:autoSpaceDN w:val="0"/>
        <w:adjustRightInd w:val="0"/>
        <w:spacing w:after="200"/>
        <w:contextualSpacing/>
        <w:jc w:val="both"/>
        <w:rPr>
          <w:sz w:val="20"/>
          <w:szCs w:val="20"/>
        </w:rPr>
      </w:pPr>
      <w:r w:rsidRPr="001273F6">
        <w:rPr>
          <w:sz w:val="20"/>
          <w:szCs w:val="20"/>
        </w:rPr>
        <w:t xml:space="preserve">складировать или размещать хранилища любых, в том числе горюче-смазочных, </w:t>
      </w:r>
    </w:p>
    <w:p w:rsidR="001273F6" w:rsidRPr="001273F6" w:rsidRDefault="001273F6" w:rsidP="001273F6">
      <w:pPr>
        <w:spacing w:after="200"/>
        <w:ind w:left="720"/>
        <w:contextualSpacing/>
        <w:jc w:val="both"/>
        <w:rPr>
          <w:sz w:val="20"/>
          <w:szCs w:val="20"/>
        </w:rPr>
      </w:pPr>
      <w:r w:rsidRPr="001273F6">
        <w:rPr>
          <w:sz w:val="20"/>
          <w:szCs w:val="20"/>
        </w:rPr>
        <w:t>материалов.</w:t>
      </w:r>
    </w:p>
    <w:p w:rsidR="001273F6" w:rsidRPr="001273F6" w:rsidRDefault="001273F6" w:rsidP="001273F6">
      <w:pPr>
        <w:widowControl w:val="0"/>
        <w:autoSpaceDE w:val="0"/>
        <w:autoSpaceDN w:val="0"/>
        <w:adjustRightInd w:val="0"/>
        <w:ind w:firstLine="284"/>
        <w:contextualSpacing/>
        <w:jc w:val="both"/>
        <w:rPr>
          <w:rFonts w:cs="Arial"/>
          <w:sz w:val="20"/>
          <w:szCs w:val="20"/>
        </w:rPr>
      </w:pPr>
      <w:r w:rsidRPr="001273F6">
        <w:rPr>
          <w:rFonts w:cs="Arial"/>
          <w:sz w:val="20"/>
          <w:szCs w:val="20"/>
        </w:rPr>
        <w:t>В охранных зонах, установленных для объектов электросетевого хозяйства напряжением свыше 1000 вольт запрещается:</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xml:space="preserve"> </w:t>
      </w:r>
      <w:r w:rsidRPr="001273F6">
        <w:rPr>
          <w:rFonts w:cs="Arial"/>
          <w:sz w:val="20"/>
          <w:szCs w:val="20"/>
        </w:rPr>
        <w:tab/>
        <w:t xml:space="preserve">В охранных зонах запрещается осуществлять любые действия, которые могут нарушить безопасную работу объектов электросетевого хозяйства (далее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1273F6" w:rsidRPr="001273F6" w:rsidRDefault="001273F6" w:rsidP="001273F6">
      <w:pPr>
        <w:widowControl w:val="0"/>
        <w:numPr>
          <w:ilvl w:val="0"/>
          <w:numId w:val="26"/>
        </w:numPr>
        <w:autoSpaceDE w:val="0"/>
        <w:autoSpaceDN w:val="0"/>
        <w:adjustRightInd w:val="0"/>
        <w:spacing w:after="200"/>
        <w:contextualSpacing/>
        <w:jc w:val="both"/>
        <w:rPr>
          <w:sz w:val="20"/>
          <w:szCs w:val="20"/>
        </w:rPr>
      </w:pPr>
      <w:r w:rsidRPr="001273F6">
        <w:rPr>
          <w:sz w:val="20"/>
          <w:szCs w:val="20"/>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1273F6" w:rsidRPr="001273F6" w:rsidRDefault="001273F6" w:rsidP="001273F6">
      <w:pPr>
        <w:widowControl w:val="0"/>
        <w:numPr>
          <w:ilvl w:val="0"/>
          <w:numId w:val="26"/>
        </w:numPr>
        <w:autoSpaceDE w:val="0"/>
        <w:autoSpaceDN w:val="0"/>
        <w:adjustRightInd w:val="0"/>
        <w:spacing w:after="200"/>
        <w:ind w:left="714" w:hanging="357"/>
        <w:contextualSpacing/>
        <w:jc w:val="both"/>
        <w:rPr>
          <w:sz w:val="20"/>
          <w:szCs w:val="20"/>
        </w:rPr>
      </w:pPr>
      <w:r w:rsidRPr="001273F6">
        <w:rPr>
          <w:sz w:val="20"/>
          <w:szCs w:val="20"/>
        </w:rPr>
        <w:t xml:space="preserve">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1273F6" w:rsidRPr="001273F6" w:rsidRDefault="001273F6" w:rsidP="001273F6">
      <w:pPr>
        <w:widowControl w:val="0"/>
        <w:numPr>
          <w:ilvl w:val="0"/>
          <w:numId w:val="26"/>
        </w:numPr>
        <w:autoSpaceDE w:val="0"/>
        <w:autoSpaceDN w:val="0"/>
        <w:adjustRightInd w:val="0"/>
        <w:spacing w:after="200"/>
        <w:contextualSpacing/>
        <w:jc w:val="both"/>
        <w:rPr>
          <w:sz w:val="20"/>
          <w:szCs w:val="20"/>
        </w:rPr>
      </w:pPr>
      <w:r w:rsidRPr="001273F6">
        <w:rPr>
          <w:sz w:val="20"/>
          <w:szCs w:val="20"/>
        </w:rPr>
        <w:t xml:space="preserve"> производить переключения и подключения в электрических сетях, разводить огонь в пределах охранных зон ВЛ; </w:t>
      </w:r>
    </w:p>
    <w:p w:rsidR="001273F6" w:rsidRPr="001273F6" w:rsidRDefault="001273F6" w:rsidP="001273F6">
      <w:pPr>
        <w:widowControl w:val="0"/>
        <w:numPr>
          <w:ilvl w:val="0"/>
          <w:numId w:val="26"/>
        </w:numPr>
        <w:autoSpaceDE w:val="0"/>
        <w:autoSpaceDN w:val="0"/>
        <w:adjustRightInd w:val="0"/>
        <w:spacing w:after="200"/>
        <w:contextualSpacing/>
        <w:jc w:val="both"/>
        <w:rPr>
          <w:sz w:val="20"/>
          <w:szCs w:val="20"/>
        </w:rPr>
      </w:pPr>
      <w:r w:rsidRPr="001273F6">
        <w:rPr>
          <w:sz w:val="20"/>
          <w:szCs w:val="20"/>
        </w:rPr>
        <w:t>размещать свалки.</w:t>
      </w:r>
    </w:p>
    <w:p w:rsidR="001273F6" w:rsidRPr="001273F6" w:rsidRDefault="001273F6" w:rsidP="001273F6">
      <w:pPr>
        <w:shd w:val="clear" w:color="auto" w:fill="FFFFFF"/>
        <w:spacing w:after="300"/>
        <w:contextualSpacing/>
        <w:jc w:val="both"/>
        <w:rPr>
          <w:sz w:val="20"/>
          <w:szCs w:val="20"/>
        </w:rPr>
      </w:pPr>
      <w:r w:rsidRPr="001273F6">
        <w:rPr>
          <w:sz w:val="20"/>
          <w:szCs w:val="20"/>
        </w:rPr>
        <w:t xml:space="preserve"> </w:t>
      </w:r>
      <w:r w:rsidRPr="001273F6">
        <w:rPr>
          <w:sz w:val="20"/>
          <w:szCs w:val="20"/>
        </w:rPr>
        <w:tab/>
        <w:t xml:space="preserve">В охранных зонах, установленных для объектов электросетевого хозяйства напряжением свыше 1000 вольт, запрещается: </w:t>
      </w:r>
    </w:p>
    <w:p w:rsidR="001273F6" w:rsidRPr="001273F6" w:rsidRDefault="001273F6" w:rsidP="001273F6">
      <w:pPr>
        <w:widowControl w:val="0"/>
        <w:numPr>
          <w:ilvl w:val="0"/>
          <w:numId w:val="27"/>
        </w:numPr>
        <w:shd w:val="clear" w:color="auto" w:fill="FFFFFF"/>
        <w:autoSpaceDE w:val="0"/>
        <w:autoSpaceDN w:val="0"/>
        <w:adjustRightInd w:val="0"/>
        <w:spacing w:after="300"/>
        <w:contextualSpacing/>
        <w:jc w:val="both"/>
        <w:rPr>
          <w:sz w:val="20"/>
          <w:szCs w:val="20"/>
        </w:rPr>
      </w:pPr>
      <w:r w:rsidRPr="001273F6">
        <w:rPr>
          <w:sz w:val="20"/>
          <w:szCs w:val="20"/>
        </w:rPr>
        <w:t xml:space="preserve"> складировать или размещать хранилища любых, в том числе горюче-смазочных, материалов; </w:t>
      </w:r>
    </w:p>
    <w:p w:rsidR="001273F6" w:rsidRPr="001273F6" w:rsidRDefault="001273F6" w:rsidP="001273F6">
      <w:pPr>
        <w:widowControl w:val="0"/>
        <w:numPr>
          <w:ilvl w:val="0"/>
          <w:numId w:val="27"/>
        </w:numPr>
        <w:shd w:val="clear" w:color="auto" w:fill="FFFFFF"/>
        <w:autoSpaceDE w:val="0"/>
        <w:autoSpaceDN w:val="0"/>
        <w:adjustRightInd w:val="0"/>
        <w:spacing w:after="300"/>
        <w:contextualSpacing/>
        <w:jc w:val="both"/>
        <w:rPr>
          <w:sz w:val="20"/>
          <w:szCs w:val="20"/>
        </w:rPr>
      </w:pPr>
      <w:r w:rsidRPr="001273F6">
        <w:rPr>
          <w:sz w:val="20"/>
          <w:szCs w:val="20"/>
        </w:rPr>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1273F6" w:rsidRPr="001273F6" w:rsidRDefault="001273F6" w:rsidP="001273F6">
      <w:pPr>
        <w:widowControl w:val="0"/>
        <w:numPr>
          <w:ilvl w:val="0"/>
          <w:numId w:val="27"/>
        </w:numPr>
        <w:shd w:val="clear" w:color="auto" w:fill="FFFFFF"/>
        <w:autoSpaceDE w:val="0"/>
        <w:autoSpaceDN w:val="0"/>
        <w:adjustRightInd w:val="0"/>
        <w:spacing w:after="300"/>
        <w:contextualSpacing/>
        <w:jc w:val="both"/>
        <w:rPr>
          <w:sz w:val="20"/>
          <w:szCs w:val="20"/>
        </w:rPr>
      </w:pPr>
      <w:r w:rsidRPr="001273F6">
        <w:rPr>
          <w:sz w:val="20"/>
          <w:szCs w:val="20"/>
        </w:rPr>
        <w:t xml:space="preserve">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 </w:t>
      </w:r>
    </w:p>
    <w:p w:rsidR="001273F6" w:rsidRPr="001273F6" w:rsidRDefault="001273F6" w:rsidP="001273F6">
      <w:pPr>
        <w:widowControl w:val="0"/>
        <w:numPr>
          <w:ilvl w:val="0"/>
          <w:numId w:val="27"/>
        </w:numPr>
        <w:shd w:val="clear" w:color="auto" w:fill="FFFFFF"/>
        <w:autoSpaceDE w:val="0"/>
        <w:autoSpaceDN w:val="0"/>
        <w:adjustRightInd w:val="0"/>
        <w:spacing w:after="300"/>
        <w:contextualSpacing/>
        <w:jc w:val="both"/>
        <w:rPr>
          <w:sz w:val="20"/>
          <w:szCs w:val="20"/>
          <w:shd w:val="clear" w:color="auto" w:fill="FFFFFF"/>
        </w:rPr>
      </w:pPr>
      <w:r w:rsidRPr="001273F6">
        <w:rPr>
          <w:sz w:val="20"/>
          <w:szCs w:val="20"/>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rsidR="001273F6" w:rsidRPr="001273F6" w:rsidRDefault="001273F6" w:rsidP="001273F6">
      <w:pPr>
        <w:shd w:val="clear" w:color="auto" w:fill="FFFFFF"/>
        <w:spacing w:after="300"/>
        <w:ind w:firstLine="284"/>
        <w:contextualSpacing/>
        <w:jc w:val="both"/>
        <w:rPr>
          <w:sz w:val="20"/>
          <w:szCs w:val="20"/>
        </w:rPr>
      </w:pPr>
      <w:r w:rsidRPr="001273F6">
        <w:rPr>
          <w:sz w:val="20"/>
          <w:szCs w:val="20"/>
        </w:rPr>
        <w:t xml:space="preserve"> В пределах охранных зон без письменного решения о согласовании сетевых организаций юридическим и физическим лицам запрещаются: </w:t>
      </w:r>
    </w:p>
    <w:p w:rsidR="001273F6" w:rsidRPr="001273F6" w:rsidRDefault="001273F6" w:rsidP="001273F6">
      <w:pPr>
        <w:widowControl w:val="0"/>
        <w:numPr>
          <w:ilvl w:val="0"/>
          <w:numId w:val="28"/>
        </w:numPr>
        <w:shd w:val="clear" w:color="auto" w:fill="FFFFFF"/>
        <w:autoSpaceDE w:val="0"/>
        <w:autoSpaceDN w:val="0"/>
        <w:adjustRightInd w:val="0"/>
        <w:spacing w:after="300"/>
        <w:contextualSpacing/>
        <w:jc w:val="both"/>
        <w:rPr>
          <w:sz w:val="20"/>
          <w:szCs w:val="20"/>
        </w:rPr>
      </w:pPr>
      <w:r w:rsidRPr="001273F6">
        <w:rPr>
          <w:sz w:val="20"/>
          <w:szCs w:val="20"/>
        </w:rPr>
        <w:t xml:space="preserve">  строительство, капитальный ремонт, реконструкция или снос зданий и сооружений; </w:t>
      </w:r>
    </w:p>
    <w:p w:rsidR="001273F6" w:rsidRPr="001273F6" w:rsidRDefault="001273F6" w:rsidP="001273F6">
      <w:pPr>
        <w:widowControl w:val="0"/>
        <w:numPr>
          <w:ilvl w:val="0"/>
          <w:numId w:val="28"/>
        </w:numPr>
        <w:shd w:val="clear" w:color="auto" w:fill="FFFFFF"/>
        <w:autoSpaceDE w:val="0"/>
        <w:autoSpaceDN w:val="0"/>
        <w:adjustRightInd w:val="0"/>
        <w:spacing w:after="300"/>
        <w:contextualSpacing/>
        <w:jc w:val="both"/>
        <w:rPr>
          <w:sz w:val="20"/>
          <w:szCs w:val="20"/>
        </w:rPr>
      </w:pPr>
      <w:r w:rsidRPr="001273F6">
        <w:rPr>
          <w:sz w:val="20"/>
          <w:szCs w:val="20"/>
        </w:rPr>
        <w:t xml:space="preserve"> горные, взрывные, мелиоративные работы, в том числе связанные с временным затоплением земель; </w:t>
      </w:r>
    </w:p>
    <w:p w:rsidR="001273F6" w:rsidRPr="001273F6" w:rsidRDefault="001273F6" w:rsidP="001273F6">
      <w:pPr>
        <w:widowControl w:val="0"/>
        <w:numPr>
          <w:ilvl w:val="0"/>
          <w:numId w:val="28"/>
        </w:numPr>
        <w:shd w:val="clear" w:color="auto" w:fill="FFFFFF"/>
        <w:autoSpaceDE w:val="0"/>
        <w:autoSpaceDN w:val="0"/>
        <w:adjustRightInd w:val="0"/>
        <w:spacing w:after="300"/>
        <w:contextualSpacing/>
        <w:jc w:val="both"/>
        <w:rPr>
          <w:sz w:val="20"/>
          <w:szCs w:val="20"/>
        </w:rPr>
      </w:pPr>
      <w:r w:rsidRPr="001273F6">
        <w:rPr>
          <w:sz w:val="20"/>
          <w:szCs w:val="20"/>
        </w:rPr>
        <w:t xml:space="preserve">  посадка и вырубка деревьев и кустарников; </w:t>
      </w:r>
    </w:p>
    <w:p w:rsidR="001273F6" w:rsidRPr="001273F6" w:rsidRDefault="001273F6" w:rsidP="001273F6">
      <w:pPr>
        <w:widowControl w:val="0"/>
        <w:numPr>
          <w:ilvl w:val="0"/>
          <w:numId w:val="28"/>
        </w:numPr>
        <w:shd w:val="clear" w:color="auto" w:fill="FFFFFF"/>
        <w:autoSpaceDE w:val="0"/>
        <w:autoSpaceDN w:val="0"/>
        <w:adjustRightInd w:val="0"/>
        <w:spacing w:after="300"/>
        <w:contextualSpacing/>
        <w:jc w:val="both"/>
        <w:rPr>
          <w:sz w:val="20"/>
          <w:szCs w:val="20"/>
        </w:rPr>
      </w:pPr>
      <w:r w:rsidRPr="001273F6">
        <w:rPr>
          <w:sz w:val="20"/>
          <w:szCs w:val="20"/>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1273F6" w:rsidRPr="001273F6" w:rsidRDefault="001273F6" w:rsidP="001273F6">
      <w:pPr>
        <w:widowControl w:val="0"/>
        <w:numPr>
          <w:ilvl w:val="0"/>
          <w:numId w:val="28"/>
        </w:numPr>
        <w:shd w:val="clear" w:color="auto" w:fill="FFFFFF"/>
        <w:autoSpaceDE w:val="0"/>
        <w:autoSpaceDN w:val="0"/>
        <w:adjustRightInd w:val="0"/>
        <w:spacing w:after="300"/>
        <w:contextualSpacing/>
        <w:jc w:val="both"/>
        <w:rPr>
          <w:sz w:val="20"/>
          <w:szCs w:val="20"/>
        </w:rPr>
      </w:pPr>
      <w:r w:rsidRPr="001273F6">
        <w:rPr>
          <w:sz w:val="20"/>
          <w:szCs w:val="20"/>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и) полевые сельскохозяйственные работы с применением сельскохозяйственных машин и оборудования высотой более 4 метров.</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Охранные зоны магистральных трубопроводов</w:t>
      </w:r>
    </w:p>
    <w:p w:rsidR="001273F6" w:rsidRPr="001273F6" w:rsidRDefault="001273F6" w:rsidP="001273F6">
      <w:pPr>
        <w:widowControl w:val="0"/>
        <w:autoSpaceDE w:val="0"/>
        <w:autoSpaceDN w:val="0"/>
        <w:adjustRightInd w:val="0"/>
        <w:spacing w:after="120"/>
        <w:ind w:right="344"/>
        <w:contextualSpacing/>
        <w:jc w:val="both"/>
        <w:rPr>
          <w:rFonts w:cs="Arial"/>
          <w:sz w:val="20"/>
          <w:szCs w:val="20"/>
        </w:rPr>
      </w:pPr>
      <w:r w:rsidRPr="001273F6">
        <w:rPr>
          <w:rFonts w:cs="Arial"/>
          <w:sz w:val="20"/>
          <w:szCs w:val="20"/>
        </w:rPr>
        <w:t xml:space="preserve">       Способы</w:t>
      </w:r>
      <w:r w:rsidRPr="001273F6">
        <w:rPr>
          <w:rFonts w:cs="Arial"/>
          <w:spacing w:val="1"/>
          <w:sz w:val="20"/>
          <w:szCs w:val="20"/>
        </w:rPr>
        <w:t xml:space="preserve"> </w:t>
      </w:r>
      <w:r w:rsidRPr="001273F6">
        <w:rPr>
          <w:rFonts w:cs="Arial"/>
          <w:sz w:val="20"/>
          <w:szCs w:val="20"/>
        </w:rPr>
        <w:t>прокладки</w:t>
      </w:r>
      <w:r w:rsidRPr="001273F6">
        <w:rPr>
          <w:rFonts w:cs="Arial"/>
          <w:spacing w:val="1"/>
          <w:sz w:val="20"/>
          <w:szCs w:val="20"/>
        </w:rPr>
        <w:t xml:space="preserve"> </w:t>
      </w:r>
      <w:r w:rsidRPr="001273F6">
        <w:rPr>
          <w:rFonts w:cs="Arial"/>
          <w:sz w:val="20"/>
          <w:szCs w:val="20"/>
        </w:rPr>
        <w:t>магистральных трубопроводов, характеристики</w:t>
      </w:r>
      <w:r w:rsidRPr="001273F6">
        <w:rPr>
          <w:rFonts w:cs="Arial"/>
          <w:spacing w:val="1"/>
          <w:sz w:val="20"/>
          <w:szCs w:val="20"/>
        </w:rPr>
        <w:t xml:space="preserve"> </w:t>
      </w:r>
      <w:r w:rsidRPr="001273F6">
        <w:rPr>
          <w:rFonts w:cs="Arial"/>
          <w:sz w:val="20"/>
          <w:szCs w:val="20"/>
        </w:rPr>
        <w:t>охранных зон,</w:t>
      </w:r>
      <w:r w:rsidRPr="001273F6">
        <w:rPr>
          <w:rFonts w:cs="Arial"/>
          <w:spacing w:val="1"/>
          <w:sz w:val="20"/>
          <w:szCs w:val="20"/>
        </w:rPr>
        <w:t xml:space="preserve"> </w:t>
      </w:r>
      <w:r w:rsidRPr="001273F6">
        <w:rPr>
          <w:rFonts w:cs="Arial"/>
          <w:sz w:val="20"/>
          <w:szCs w:val="20"/>
        </w:rPr>
        <w:t>ограничения охранных зон и другие параметры устанавливаются в соответствии со СНиП</w:t>
      </w:r>
      <w:r w:rsidRPr="001273F6">
        <w:rPr>
          <w:rFonts w:cs="Arial"/>
          <w:spacing w:val="1"/>
          <w:sz w:val="20"/>
          <w:szCs w:val="20"/>
        </w:rPr>
        <w:t xml:space="preserve"> </w:t>
      </w:r>
      <w:r w:rsidRPr="001273F6">
        <w:rPr>
          <w:rFonts w:cs="Arial"/>
          <w:sz w:val="20"/>
          <w:szCs w:val="20"/>
        </w:rPr>
        <w:t>2.05.06-85</w:t>
      </w:r>
      <w:r w:rsidRPr="001273F6">
        <w:rPr>
          <w:rFonts w:cs="Arial"/>
          <w:spacing w:val="1"/>
          <w:sz w:val="20"/>
          <w:szCs w:val="20"/>
        </w:rPr>
        <w:t xml:space="preserve"> </w:t>
      </w:r>
      <w:r w:rsidRPr="001273F6">
        <w:rPr>
          <w:rFonts w:cs="Arial"/>
          <w:sz w:val="20"/>
          <w:szCs w:val="20"/>
        </w:rPr>
        <w:t>(2000)</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Постановлением</w:t>
      </w:r>
      <w:r w:rsidRPr="001273F6">
        <w:rPr>
          <w:rFonts w:cs="Arial"/>
          <w:spacing w:val="1"/>
          <w:sz w:val="20"/>
          <w:szCs w:val="20"/>
        </w:rPr>
        <w:t xml:space="preserve"> </w:t>
      </w:r>
      <w:r w:rsidRPr="001273F6">
        <w:rPr>
          <w:rFonts w:cs="Arial"/>
          <w:sz w:val="20"/>
          <w:szCs w:val="20"/>
        </w:rPr>
        <w:t>Госгортехнадзора</w:t>
      </w:r>
      <w:r w:rsidRPr="001273F6">
        <w:rPr>
          <w:rFonts w:cs="Arial"/>
          <w:spacing w:val="1"/>
          <w:sz w:val="20"/>
          <w:szCs w:val="20"/>
        </w:rPr>
        <w:t xml:space="preserve"> </w:t>
      </w:r>
      <w:r w:rsidRPr="001273F6">
        <w:rPr>
          <w:rFonts w:cs="Arial"/>
          <w:sz w:val="20"/>
          <w:szCs w:val="20"/>
        </w:rPr>
        <w:t>Российской</w:t>
      </w:r>
      <w:r w:rsidRPr="001273F6">
        <w:rPr>
          <w:rFonts w:cs="Arial"/>
          <w:spacing w:val="1"/>
          <w:sz w:val="20"/>
          <w:szCs w:val="20"/>
        </w:rPr>
        <w:t xml:space="preserve"> </w:t>
      </w:r>
      <w:r w:rsidRPr="001273F6">
        <w:rPr>
          <w:rFonts w:cs="Arial"/>
          <w:sz w:val="20"/>
          <w:szCs w:val="20"/>
        </w:rPr>
        <w:t>Федерации</w:t>
      </w:r>
      <w:r w:rsidRPr="001273F6">
        <w:rPr>
          <w:rFonts w:cs="Arial"/>
          <w:spacing w:val="1"/>
          <w:sz w:val="20"/>
          <w:szCs w:val="20"/>
        </w:rPr>
        <w:t xml:space="preserve"> </w:t>
      </w:r>
      <w:r w:rsidRPr="001273F6">
        <w:rPr>
          <w:rFonts w:cs="Arial"/>
          <w:sz w:val="20"/>
          <w:szCs w:val="20"/>
        </w:rPr>
        <w:t>№</w:t>
      </w:r>
      <w:r w:rsidRPr="001273F6">
        <w:rPr>
          <w:rFonts w:cs="Arial"/>
          <w:spacing w:val="1"/>
          <w:sz w:val="20"/>
          <w:szCs w:val="20"/>
        </w:rPr>
        <w:t xml:space="preserve"> </w:t>
      </w:r>
      <w:r w:rsidRPr="001273F6">
        <w:rPr>
          <w:rFonts w:cs="Arial"/>
          <w:sz w:val="20"/>
          <w:szCs w:val="20"/>
        </w:rPr>
        <w:t>9</w:t>
      </w:r>
      <w:r w:rsidRPr="001273F6">
        <w:rPr>
          <w:rFonts w:cs="Arial"/>
          <w:spacing w:val="1"/>
          <w:sz w:val="20"/>
          <w:szCs w:val="20"/>
        </w:rPr>
        <w:t xml:space="preserve"> </w:t>
      </w:r>
      <w:r w:rsidRPr="001273F6">
        <w:rPr>
          <w:rFonts w:cs="Arial"/>
          <w:sz w:val="20"/>
          <w:szCs w:val="20"/>
        </w:rPr>
        <w:t>от</w:t>
      </w:r>
      <w:r w:rsidRPr="001273F6">
        <w:rPr>
          <w:rFonts w:cs="Arial"/>
          <w:spacing w:val="1"/>
          <w:sz w:val="20"/>
          <w:szCs w:val="20"/>
        </w:rPr>
        <w:t xml:space="preserve"> </w:t>
      </w:r>
      <w:r w:rsidRPr="001273F6">
        <w:rPr>
          <w:rFonts w:cs="Arial"/>
          <w:sz w:val="20"/>
          <w:szCs w:val="20"/>
        </w:rPr>
        <w:t>22.04.1992</w:t>
      </w:r>
      <w:r w:rsidRPr="001273F6">
        <w:rPr>
          <w:rFonts w:cs="Arial"/>
          <w:spacing w:val="-1"/>
          <w:sz w:val="20"/>
          <w:szCs w:val="20"/>
        </w:rPr>
        <w:t xml:space="preserve"> </w:t>
      </w:r>
      <w:r w:rsidRPr="001273F6">
        <w:rPr>
          <w:rFonts w:cs="Arial"/>
          <w:sz w:val="20"/>
          <w:szCs w:val="20"/>
        </w:rPr>
        <w:t>«Правила охраны</w:t>
      </w:r>
      <w:r w:rsidRPr="001273F6">
        <w:rPr>
          <w:rFonts w:cs="Arial"/>
          <w:spacing w:val="-1"/>
          <w:sz w:val="20"/>
          <w:szCs w:val="20"/>
        </w:rPr>
        <w:t xml:space="preserve"> </w:t>
      </w:r>
      <w:r w:rsidRPr="001273F6">
        <w:rPr>
          <w:rFonts w:cs="Arial"/>
          <w:sz w:val="20"/>
          <w:szCs w:val="20"/>
        </w:rPr>
        <w:t>магистральных</w:t>
      </w:r>
      <w:r w:rsidRPr="001273F6">
        <w:rPr>
          <w:rFonts w:cs="Arial"/>
          <w:spacing w:val="-2"/>
          <w:sz w:val="20"/>
          <w:szCs w:val="20"/>
        </w:rPr>
        <w:t xml:space="preserve"> </w:t>
      </w:r>
      <w:r w:rsidRPr="001273F6">
        <w:rPr>
          <w:rFonts w:cs="Arial"/>
          <w:sz w:val="20"/>
          <w:szCs w:val="20"/>
        </w:rPr>
        <w:t>трубопроводов».</w:t>
      </w:r>
    </w:p>
    <w:p w:rsidR="001273F6" w:rsidRPr="001273F6" w:rsidRDefault="001273F6" w:rsidP="001273F6">
      <w:pPr>
        <w:widowControl w:val="0"/>
        <w:autoSpaceDE w:val="0"/>
        <w:autoSpaceDN w:val="0"/>
        <w:adjustRightInd w:val="0"/>
        <w:spacing w:after="120"/>
        <w:ind w:left="930"/>
        <w:contextualSpacing/>
        <w:jc w:val="both"/>
        <w:rPr>
          <w:rFonts w:cs="Arial"/>
          <w:sz w:val="20"/>
          <w:szCs w:val="20"/>
        </w:rPr>
      </w:pPr>
      <w:r w:rsidRPr="001273F6">
        <w:rPr>
          <w:rFonts w:cs="Arial"/>
          <w:sz w:val="20"/>
          <w:szCs w:val="20"/>
        </w:rPr>
        <w:t>Определены</w:t>
      </w:r>
      <w:r w:rsidRPr="001273F6">
        <w:rPr>
          <w:rFonts w:cs="Arial"/>
          <w:spacing w:val="-2"/>
          <w:sz w:val="20"/>
          <w:szCs w:val="20"/>
        </w:rPr>
        <w:t xml:space="preserve"> </w:t>
      </w:r>
      <w:r w:rsidRPr="001273F6">
        <w:rPr>
          <w:rFonts w:cs="Arial"/>
          <w:sz w:val="20"/>
          <w:szCs w:val="20"/>
        </w:rPr>
        <w:t>следующие</w:t>
      </w:r>
      <w:r w:rsidRPr="001273F6">
        <w:rPr>
          <w:rFonts w:cs="Arial"/>
          <w:spacing w:val="-1"/>
          <w:sz w:val="20"/>
          <w:szCs w:val="20"/>
        </w:rPr>
        <w:t xml:space="preserve"> </w:t>
      </w:r>
      <w:r w:rsidRPr="001273F6">
        <w:rPr>
          <w:rFonts w:cs="Arial"/>
          <w:sz w:val="20"/>
          <w:szCs w:val="20"/>
        </w:rPr>
        <w:t>размеры</w:t>
      </w:r>
      <w:r w:rsidRPr="001273F6">
        <w:rPr>
          <w:rFonts w:cs="Arial"/>
          <w:spacing w:val="-2"/>
          <w:sz w:val="20"/>
          <w:szCs w:val="20"/>
        </w:rPr>
        <w:t xml:space="preserve"> </w:t>
      </w:r>
      <w:r w:rsidRPr="001273F6">
        <w:rPr>
          <w:rFonts w:cs="Arial"/>
          <w:sz w:val="20"/>
          <w:szCs w:val="20"/>
        </w:rPr>
        <w:t>охранных</w:t>
      </w:r>
      <w:r w:rsidRPr="001273F6">
        <w:rPr>
          <w:rFonts w:cs="Arial"/>
          <w:spacing w:val="-3"/>
          <w:sz w:val="20"/>
          <w:szCs w:val="20"/>
        </w:rPr>
        <w:t xml:space="preserve"> </w:t>
      </w:r>
      <w:r w:rsidRPr="001273F6">
        <w:rPr>
          <w:rFonts w:cs="Arial"/>
          <w:sz w:val="20"/>
          <w:szCs w:val="20"/>
        </w:rPr>
        <w:t>зон:</w:t>
      </w:r>
    </w:p>
    <w:p w:rsidR="001273F6" w:rsidRPr="001273F6" w:rsidRDefault="001273F6" w:rsidP="001273F6">
      <w:pPr>
        <w:widowControl w:val="0"/>
        <w:numPr>
          <w:ilvl w:val="0"/>
          <w:numId w:val="29"/>
        </w:numPr>
        <w:tabs>
          <w:tab w:val="left" w:pos="2253"/>
        </w:tabs>
        <w:autoSpaceDE w:val="0"/>
        <w:autoSpaceDN w:val="0"/>
        <w:adjustRightInd w:val="0"/>
        <w:ind w:right="533"/>
        <w:contextualSpacing/>
        <w:jc w:val="both"/>
        <w:rPr>
          <w:sz w:val="20"/>
          <w:szCs w:val="20"/>
        </w:rPr>
      </w:pPr>
      <w:r w:rsidRPr="001273F6">
        <w:rPr>
          <w:sz w:val="20"/>
          <w:szCs w:val="20"/>
        </w:rPr>
        <w:lastRenderedPageBreak/>
        <w:t>вдоль трасс трубопроводов, транспортирующих нефть природный газ,</w:t>
      </w:r>
      <w:r w:rsidRPr="001273F6">
        <w:rPr>
          <w:spacing w:val="-46"/>
          <w:sz w:val="20"/>
          <w:szCs w:val="20"/>
        </w:rPr>
        <w:t xml:space="preserve"> </w:t>
      </w:r>
      <w:r w:rsidRPr="001273F6">
        <w:rPr>
          <w:sz w:val="20"/>
          <w:szCs w:val="20"/>
        </w:rPr>
        <w:t>нефтепродукты,</w:t>
      </w:r>
      <w:r w:rsidRPr="001273F6">
        <w:rPr>
          <w:spacing w:val="-2"/>
          <w:sz w:val="20"/>
          <w:szCs w:val="20"/>
        </w:rPr>
        <w:t xml:space="preserve"> </w:t>
      </w:r>
      <w:r w:rsidRPr="001273F6">
        <w:rPr>
          <w:sz w:val="20"/>
          <w:szCs w:val="20"/>
        </w:rPr>
        <w:t>нефтяной</w:t>
      </w:r>
      <w:r w:rsidRPr="001273F6">
        <w:rPr>
          <w:spacing w:val="-1"/>
          <w:sz w:val="20"/>
          <w:szCs w:val="20"/>
        </w:rPr>
        <w:t xml:space="preserve"> </w:t>
      </w:r>
      <w:r w:rsidRPr="001273F6">
        <w:rPr>
          <w:sz w:val="20"/>
          <w:szCs w:val="20"/>
        </w:rPr>
        <w:t>и</w:t>
      </w:r>
      <w:r w:rsidRPr="001273F6">
        <w:rPr>
          <w:spacing w:val="-1"/>
          <w:sz w:val="20"/>
          <w:szCs w:val="20"/>
        </w:rPr>
        <w:t xml:space="preserve"> </w:t>
      </w:r>
      <w:r w:rsidRPr="001273F6">
        <w:rPr>
          <w:sz w:val="20"/>
          <w:szCs w:val="20"/>
        </w:rPr>
        <w:t>искусственный</w:t>
      </w:r>
      <w:r w:rsidRPr="001273F6">
        <w:rPr>
          <w:spacing w:val="-1"/>
          <w:sz w:val="20"/>
          <w:szCs w:val="20"/>
        </w:rPr>
        <w:t xml:space="preserve"> </w:t>
      </w:r>
      <w:r w:rsidRPr="001273F6">
        <w:rPr>
          <w:sz w:val="20"/>
          <w:szCs w:val="20"/>
        </w:rPr>
        <w:t>углеводородные</w:t>
      </w:r>
      <w:r w:rsidRPr="001273F6">
        <w:rPr>
          <w:spacing w:val="-1"/>
          <w:sz w:val="20"/>
          <w:szCs w:val="20"/>
        </w:rPr>
        <w:t xml:space="preserve"> </w:t>
      </w:r>
      <w:r w:rsidRPr="001273F6">
        <w:rPr>
          <w:sz w:val="20"/>
          <w:szCs w:val="20"/>
        </w:rPr>
        <w:t>газы-в виде участка земли, ограниченного условными линиями, проходящими в</w:t>
      </w:r>
      <w:r w:rsidRPr="001273F6">
        <w:rPr>
          <w:spacing w:val="-47"/>
          <w:sz w:val="20"/>
          <w:szCs w:val="20"/>
        </w:rPr>
        <w:t xml:space="preserve"> </w:t>
      </w:r>
      <w:r w:rsidRPr="001273F6">
        <w:rPr>
          <w:sz w:val="20"/>
          <w:szCs w:val="20"/>
        </w:rPr>
        <w:t>25</w:t>
      </w:r>
      <w:r w:rsidRPr="001273F6">
        <w:rPr>
          <w:spacing w:val="-1"/>
          <w:sz w:val="20"/>
          <w:szCs w:val="20"/>
        </w:rPr>
        <w:t xml:space="preserve"> </w:t>
      </w:r>
      <w:r w:rsidRPr="001273F6">
        <w:rPr>
          <w:sz w:val="20"/>
          <w:szCs w:val="20"/>
        </w:rPr>
        <w:t>метрах</w:t>
      </w:r>
      <w:r w:rsidRPr="001273F6">
        <w:rPr>
          <w:spacing w:val="-1"/>
          <w:sz w:val="20"/>
          <w:szCs w:val="20"/>
        </w:rPr>
        <w:t xml:space="preserve"> </w:t>
      </w:r>
      <w:r w:rsidRPr="001273F6">
        <w:rPr>
          <w:sz w:val="20"/>
          <w:szCs w:val="20"/>
        </w:rPr>
        <w:t>от</w:t>
      </w:r>
      <w:r w:rsidRPr="001273F6">
        <w:rPr>
          <w:spacing w:val="2"/>
          <w:sz w:val="20"/>
          <w:szCs w:val="20"/>
        </w:rPr>
        <w:t xml:space="preserve"> </w:t>
      </w:r>
      <w:r w:rsidRPr="001273F6">
        <w:rPr>
          <w:sz w:val="20"/>
          <w:szCs w:val="20"/>
        </w:rPr>
        <w:t>оси трубопровода</w:t>
      </w:r>
      <w:r w:rsidRPr="001273F6">
        <w:rPr>
          <w:spacing w:val="-1"/>
          <w:sz w:val="20"/>
          <w:szCs w:val="20"/>
        </w:rPr>
        <w:t xml:space="preserve"> </w:t>
      </w:r>
      <w:r w:rsidRPr="001273F6">
        <w:rPr>
          <w:sz w:val="20"/>
          <w:szCs w:val="20"/>
        </w:rPr>
        <w:t>с</w:t>
      </w:r>
      <w:r w:rsidRPr="001273F6">
        <w:rPr>
          <w:spacing w:val="-1"/>
          <w:sz w:val="20"/>
          <w:szCs w:val="20"/>
        </w:rPr>
        <w:t xml:space="preserve"> </w:t>
      </w:r>
      <w:r w:rsidRPr="001273F6">
        <w:rPr>
          <w:sz w:val="20"/>
          <w:szCs w:val="20"/>
        </w:rPr>
        <w:t>каждой стороны;</w:t>
      </w:r>
    </w:p>
    <w:p w:rsidR="001273F6" w:rsidRPr="001273F6" w:rsidRDefault="001273F6" w:rsidP="001273F6">
      <w:pPr>
        <w:widowControl w:val="0"/>
        <w:numPr>
          <w:ilvl w:val="0"/>
          <w:numId w:val="29"/>
        </w:numPr>
        <w:tabs>
          <w:tab w:val="left" w:pos="2253"/>
        </w:tabs>
        <w:autoSpaceDE w:val="0"/>
        <w:autoSpaceDN w:val="0"/>
        <w:adjustRightInd w:val="0"/>
        <w:contextualSpacing/>
        <w:jc w:val="both"/>
        <w:rPr>
          <w:sz w:val="20"/>
          <w:szCs w:val="20"/>
        </w:rPr>
      </w:pPr>
      <w:r w:rsidRPr="001273F6">
        <w:rPr>
          <w:sz w:val="20"/>
          <w:szCs w:val="20"/>
        </w:rPr>
        <w:t>вдоль</w:t>
      </w:r>
      <w:r w:rsidRPr="001273F6">
        <w:rPr>
          <w:spacing w:val="-2"/>
          <w:sz w:val="20"/>
          <w:szCs w:val="20"/>
        </w:rPr>
        <w:t xml:space="preserve"> </w:t>
      </w:r>
      <w:r w:rsidRPr="001273F6">
        <w:rPr>
          <w:sz w:val="20"/>
          <w:szCs w:val="20"/>
        </w:rPr>
        <w:t>трасс</w:t>
      </w:r>
      <w:r w:rsidRPr="001273F6">
        <w:rPr>
          <w:spacing w:val="-2"/>
          <w:sz w:val="20"/>
          <w:szCs w:val="20"/>
        </w:rPr>
        <w:t xml:space="preserve"> </w:t>
      </w:r>
      <w:r w:rsidRPr="001273F6">
        <w:rPr>
          <w:sz w:val="20"/>
          <w:szCs w:val="20"/>
        </w:rPr>
        <w:t>трубопроводов,</w:t>
      </w:r>
      <w:r w:rsidRPr="001273F6">
        <w:rPr>
          <w:spacing w:val="-3"/>
          <w:sz w:val="20"/>
          <w:szCs w:val="20"/>
        </w:rPr>
        <w:t xml:space="preserve"> </w:t>
      </w:r>
      <w:r w:rsidRPr="001273F6">
        <w:rPr>
          <w:sz w:val="20"/>
          <w:szCs w:val="20"/>
        </w:rPr>
        <w:t>транспортирующих</w:t>
      </w:r>
      <w:r w:rsidRPr="001273F6">
        <w:rPr>
          <w:spacing w:val="-4"/>
          <w:sz w:val="20"/>
          <w:szCs w:val="20"/>
        </w:rPr>
        <w:t xml:space="preserve"> </w:t>
      </w:r>
      <w:r w:rsidRPr="001273F6">
        <w:rPr>
          <w:sz w:val="20"/>
          <w:szCs w:val="20"/>
        </w:rPr>
        <w:t>сжиженные углеводородные газы, нестабильные бензин и конденсат-в виде участка</w:t>
      </w:r>
      <w:r w:rsidRPr="001273F6">
        <w:rPr>
          <w:spacing w:val="-46"/>
          <w:sz w:val="20"/>
          <w:szCs w:val="20"/>
        </w:rPr>
        <w:t xml:space="preserve"> </w:t>
      </w:r>
      <w:r w:rsidRPr="001273F6">
        <w:rPr>
          <w:sz w:val="20"/>
          <w:szCs w:val="20"/>
        </w:rPr>
        <w:t>земли, ограниченного условными линиями, проходящими в 100 метрах</w:t>
      </w:r>
      <w:r w:rsidRPr="001273F6">
        <w:rPr>
          <w:spacing w:val="1"/>
          <w:sz w:val="20"/>
          <w:szCs w:val="20"/>
        </w:rPr>
        <w:t xml:space="preserve"> </w:t>
      </w:r>
      <w:r w:rsidRPr="001273F6">
        <w:rPr>
          <w:sz w:val="20"/>
          <w:szCs w:val="20"/>
        </w:rPr>
        <w:t>от</w:t>
      </w:r>
      <w:r w:rsidRPr="001273F6">
        <w:rPr>
          <w:spacing w:val="-2"/>
          <w:sz w:val="20"/>
          <w:szCs w:val="20"/>
        </w:rPr>
        <w:t xml:space="preserve"> </w:t>
      </w:r>
      <w:r w:rsidRPr="001273F6">
        <w:rPr>
          <w:sz w:val="20"/>
          <w:szCs w:val="20"/>
        </w:rPr>
        <w:t>оси трубопровода с</w:t>
      </w:r>
      <w:r w:rsidRPr="001273F6">
        <w:rPr>
          <w:spacing w:val="1"/>
          <w:sz w:val="20"/>
          <w:szCs w:val="20"/>
        </w:rPr>
        <w:t xml:space="preserve"> </w:t>
      </w:r>
      <w:r w:rsidRPr="001273F6">
        <w:rPr>
          <w:sz w:val="20"/>
          <w:szCs w:val="20"/>
        </w:rPr>
        <w:t>каждой стороны;</w:t>
      </w:r>
    </w:p>
    <w:p w:rsidR="001273F6" w:rsidRPr="001273F6" w:rsidRDefault="001273F6" w:rsidP="001273F6">
      <w:pPr>
        <w:widowControl w:val="0"/>
        <w:numPr>
          <w:ilvl w:val="0"/>
          <w:numId w:val="29"/>
        </w:numPr>
        <w:tabs>
          <w:tab w:val="left" w:pos="2253"/>
        </w:tabs>
        <w:autoSpaceDE w:val="0"/>
        <w:autoSpaceDN w:val="0"/>
        <w:adjustRightInd w:val="0"/>
        <w:ind w:right="619"/>
        <w:contextualSpacing/>
        <w:jc w:val="both"/>
        <w:rPr>
          <w:sz w:val="20"/>
          <w:szCs w:val="20"/>
        </w:rPr>
      </w:pPr>
      <w:r w:rsidRPr="001273F6">
        <w:rPr>
          <w:sz w:val="20"/>
          <w:szCs w:val="20"/>
        </w:rPr>
        <w:t>вдоль трасс многониточных трубопроводов-в виде участка земли,</w:t>
      </w:r>
      <w:r w:rsidRPr="001273F6">
        <w:rPr>
          <w:spacing w:val="1"/>
          <w:sz w:val="20"/>
          <w:szCs w:val="20"/>
        </w:rPr>
        <w:t xml:space="preserve"> </w:t>
      </w:r>
      <w:r w:rsidRPr="001273F6">
        <w:rPr>
          <w:sz w:val="20"/>
          <w:szCs w:val="20"/>
        </w:rPr>
        <w:t>ограниченного</w:t>
      </w:r>
      <w:r w:rsidRPr="001273F6">
        <w:rPr>
          <w:spacing w:val="-4"/>
          <w:sz w:val="20"/>
          <w:szCs w:val="20"/>
        </w:rPr>
        <w:t xml:space="preserve"> </w:t>
      </w:r>
      <w:r w:rsidRPr="001273F6">
        <w:rPr>
          <w:sz w:val="20"/>
          <w:szCs w:val="20"/>
        </w:rPr>
        <w:t>условными</w:t>
      </w:r>
      <w:r w:rsidRPr="001273F6">
        <w:rPr>
          <w:spacing w:val="-3"/>
          <w:sz w:val="20"/>
          <w:szCs w:val="20"/>
        </w:rPr>
        <w:t xml:space="preserve"> </w:t>
      </w:r>
      <w:r w:rsidRPr="001273F6">
        <w:rPr>
          <w:sz w:val="20"/>
          <w:szCs w:val="20"/>
        </w:rPr>
        <w:t>линиями,</w:t>
      </w:r>
      <w:r w:rsidRPr="001273F6">
        <w:rPr>
          <w:spacing w:val="-3"/>
          <w:sz w:val="20"/>
          <w:szCs w:val="20"/>
        </w:rPr>
        <w:t xml:space="preserve"> </w:t>
      </w:r>
      <w:r w:rsidRPr="001273F6">
        <w:rPr>
          <w:sz w:val="20"/>
          <w:szCs w:val="20"/>
        </w:rPr>
        <w:t>проходящими</w:t>
      </w:r>
      <w:r w:rsidRPr="001273F6">
        <w:rPr>
          <w:spacing w:val="-2"/>
          <w:sz w:val="20"/>
          <w:szCs w:val="20"/>
        </w:rPr>
        <w:t xml:space="preserve"> </w:t>
      </w:r>
      <w:r w:rsidRPr="001273F6">
        <w:rPr>
          <w:sz w:val="20"/>
          <w:szCs w:val="20"/>
        </w:rPr>
        <w:t>на</w:t>
      </w:r>
      <w:r w:rsidRPr="001273F6">
        <w:rPr>
          <w:spacing w:val="-2"/>
          <w:sz w:val="20"/>
          <w:szCs w:val="20"/>
        </w:rPr>
        <w:t xml:space="preserve"> </w:t>
      </w:r>
      <w:r w:rsidRPr="001273F6">
        <w:rPr>
          <w:sz w:val="20"/>
          <w:szCs w:val="20"/>
        </w:rPr>
        <w:t>указанных</w:t>
      </w:r>
      <w:r w:rsidRPr="001273F6">
        <w:rPr>
          <w:spacing w:val="-4"/>
          <w:sz w:val="20"/>
          <w:szCs w:val="20"/>
        </w:rPr>
        <w:t xml:space="preserve"> </w:t>
      </w:r>
      <w:r w:rsidRPr="001273F6">
        <w:rPr>
          <w:sz w:val="20"/>
          <w:szCs w:val="20"/>
        </w:rPr>
        <w:t>выше</w:t>
      </w:r>
      <w:r w:rsidRPr="001273F6">
        <w:rPr>
          <w:spacing w:val="-45"/>
          <w:sz w:val="20"/>
          <w:szCs w:val="20"/>
        </w:rPr>
        <w:t xml:space="preserve"> </w:t>
      </w:r>
      <w:r w:rsidRPr="001273F6">
        <w:rPr>
          <w:sz w:val="20"/>
          <w:szCs w:val="20"/>
        </w:rPr>
        <w:t>расстояниях</w:t>
      </w:r>
      <w:r w:rsidRPr="001273F6">
        <w:rPr>
          <w:spacing w:val="-2"/>
          <w:sz w:val="20"/>
          <w:szCs w:val="20"/>
        </w:rPr>
        <w:t xml:space="preserve"> </w:t>
      </w:r>
      <w:r w:rsidRPr="001273F6">
        <w:rPr>
          <w:sz w:val="20"/>
          <w:szCs w:val="20"/>
        </w:rPr>
        <w:t>от</w:t>
      </w:r>
      <w:r w:rsidRPr="001273F6">
        <w:rPr>
          <w:spacing w:val="-1"/>
          <w:sz w:val="20"/>
          <w:szCs w:val="20"/>
        </w:rPr>
        <w:t xml:space="preserve"> </w:t>
      </w:r>
      <w:r w:rsidRPr="001273F6">
        <w:rPr>
          <w:sz w:val="20"/>
          <w:szCs w:val="20"/>
        </w:rPr>
        <w:t>осей крайних трубопроводов;</w:t>
      </w:r>
    </w:p>
    <w:p w:rsidR="001273F6" w:rsidRPr="001273F6" w:rsidRDefault="001273F6" w:rsidP="001273F6">
      <w:pPr>
        <w:widowControl w:val="0"/>
        <w:numPr>
          <w:ilvl w:val="0"/>
          <w:numId w:val="29"/>
        </w:numPr>
        <w:tabs>
          <w:tab w:val="left" w:pos="2253"/>
        </w:tabs>
        <w:autoSpaceDE w:val="0"/>
        <w:autoSpaceDN w:val="0"/>
        <w:adjustRightInd w:val="0"/>
        <w:ind w:right="648"/>
        <w:contextualSpacing/>
        <w:jc w:val="both"/>
        <w:rPr>
          <w:sz w:val="20"/>
          <w:szCs w:val="20"/>
        </w:rPr>
      </w:pPr>
      <w:r w:rsidRPr="001273F6">
        <w:rPr>
          <w:sz w:val="20"/>
          <w:szCs w:val="20"/>
        </w:rPr>
        <w:t>вдоль</w:t>
      </w:r>
      <w:r w:rsidRPr="001273F6">
        <w:rPr>
          <w:spacing w:val="-3"/>
          <w:sz w:val="20"/>
          <w:szCs w:val="20"/>
        </w:rPr>
        <w:t xml:space="preserve"> </w:t>
      </w:r>
      <w:r w:rsidRPr="001273F6">
        <w:rPr>
          <w:sz w:val="20"/>
          <w:szCs w:val="20"/>
        </w:rPr>
        <w:t>подводных</w:t>
      </w:r>
      <w:r w:rsidRPr="001273F6">
        <w:rPr>
          <w:spacing w:val="-4"/>
          <w:sz w:val="20"/>
          <w:szCs w:val="20"/>
        </w:rPr>
        <w:t xml:space="preserve"> </w:t>
      </w:r>
      <w:r w:rsidRPr="001273F6">
        <w:rPr>
          <w:sz w:val="20"/>
          <w:szCs w:val="20"/>
        </w:rPr>
        <w:t>переходов</w:t>
      </w:r>
      <w:r w:rsidRPr="001273F6">
        <w:rPr>
          <w:spacing w:val="1"/>
          <w:sz w:val="20"/>
          <w:szCs w:val="20"/>
        </w:rPr>
        <w:t xml:space="preserve"> </w:t>
      </w:r>
      <w:r w:rsidRPr="001273F6">
        <w:rPr>
          <w:sz w:val="20"/>
          <w:szCs w:val="20"/>
        </w:rPr>
        <w:t>-</w:t>
      </w:r>
      <w:r w:rsidRPr="001273F6">
        <w:rPr>
          <w:spacing w:val="-3"/>
          <w:sz w:val="20"/>
          <w:szCs w:val="20"/>
        </w:rPr>
        <w:t xml:space="preserve"> </w:t>
      </w:r>
      <w:r w:rsidRPr="001273F6">
        <w:rPr>
          <w:sz w:val="20"/>
          <w:szCs w:val="20"/>
        </w:rPr>
        <w:t>в</w:t>
      </w:r>
      <w:r w:rsidRPr="001273F6">
        <w:rPr>
          <w:spacing w:val="-2"/>
          <w:sz w:val="20"/>
          <w:szCs w:val="20"/>
        </w:rPr>
        <w:t xml:space="preserve"> </w:t>
      </w:r>
      <w:r w:rsidRPr="001273F6">
        <w:rPr>
          <w:sz w:val="20"/>
          <w:szCs w:val="20"/>
        </w:rPr>
        <w:t>виде</w:t>
      </w:r>
      <w:r w:rsidRPr="001273F6">
        <w:rPr>
          <w:spacing w:val="-2"/>
          <w:sz w:val="20"/>
          <w:szCs w:val="20"/>
        </w:rPr>
        <w:t xml:space="preserve"> </w:t>
      </w:r>
      <w:r w:rsidRPr="001273F6">
        <w:rPr>
          <w:sz w:val="20"/>
          <w:szCs w:val="20"/>
        </w:rPr>
        <w:t>участка</w:t>
      </w:r>
      <w:r w:rsidRPr="001273F6">
        <w:rPr>
          <w:spacing w:val="-2"/>
          <w:sz w:val="20"/>
          <w:szCs w:val="20"/>
        </w:rPr>
        <w:t xml:space="preserve"> </w:t>
      </w:r>
      <w:r w:rsidRPr="001273F6">
        <w:rPr>
          <w:sz w:val="20"/>
          <w:szCs w:val="20"/>
        </w:rPr>
        <w:t>водного</w:t>
      </w:r>
      <w:r w:rsidRPr="001273F6">
        <w:rPr>
          <w:spacing w:val="-3"/>
          <w:sz w:val="20"/>
          <w:szCs w:val="20"/>
        </w:rPr>
        <w:t xml:space="preserve"> </w:t>
      </w:r>
      <w:r w:rsidRPr="001273F6">
        <w:rPr>
          <w:sz w:val="20"/>
          <w:szCs w:val="20"/>
        </w:rPr>
        <w:t>пространства</w:t>
      </w:r>
      <w:r w:rsidRPr="001273F6">
        <w:rPr>
          <w:spacing w:val="-2"/>
          <w:sz w:val="20"/>
          <w:szCs w:val="20"/>
        </w:rPr>
        <w:t xml:space="preserve"> </w:t>
      </w:r>
      <w:r w:rsidRPr="001273F6">
        <w:rPr>
          <w:sz w:val="20"/>
          <w:szCs w:val="20"/>
        </w:rPr>
        <w:t>от</w:t>
      </w:r>
      <w:r w:rsidRPr="001273F6">
        <w:rPr>
          <w:spacing w:val="-45"/>
          <w:sz w:val="20"/>
          <w:szCs w:val="20"/>
        </w:rPr>
        <w:t xml:space="preserve"> </w:t>
      </w:r>
      <w:r w:rsidRPr="001273F6">
        <w:rPr>
          <w:sz w:val="20"/>
          <w:szCs w:val="20"/>
        </w:rPr>
        <w:t>водной</w:t>
      </w:r>
      <w:r w:rsidRPr="001273F6">
        <w:rPr>
          <w:spacing w:val="-2"/>
          <w:sz w:val="20"/>
          <w:szCs w:val="20"/>
        </w:rPr>
        <w:t xml:space="preserve"> </w:t>
      </w:r>
      <w:r w:rsidRPr="001273F6">
        <w:rPr>
          <w:sz w:val="20"/>
          <w:szCs w:val="20"/>
        </w:rPr>
        <w:t>поверхности</w:t>
      </w:r>
      <w:r w:rsidRPr="001273F6">
        <w:rPr>
          <w:spacing w:val="-1"/>
          <w:sz w:val="20"/>
          <w:szCs w:val="20"/>
        </w:rPr>
        <w:t xml:space="preserve"> </w:t>
      </w:r>
      <w:r w:rsidRPr="001273F6">
        <w:rPr>
          <w:sz w:val="20"/>
          <w:szCs w:val="20"/>
        </w:rPr>
        <w:t>до</w:t>
      </w:r>
      <w:r w:rsidRPr="001273F6">
        <w:rPr>
          <w:spacing w:val="-2"/>
          <w:sz w:val="20"/>
          <w:szCs w:val="20"/>
        </w:rPr>
        <w:t xml:space="preserve"> </w:t>
      </w:r>
      <w:r w:rsidRPr="001273F6">
        <w:rPr>
          <w:sz w:val="20"/>
          <w:szCs w:val="20"/>
        </w:rPr>
        <w:t>дна,</w:t>
      </w:r>
      <w:r w:rsidRPr="001273F6">
        <w:rPr>
          <w:spacing w:val="-2"/>
          <w:sz w:val="20"/>
          <w:szCs w:val="20"/>
        </w:rPr>
        <w:t xml:space="preserve"> </w:t>
      </w:r>
      <w:r w:rsidRPr="001273F6">
        <w:rPr>
          <w:sz w:val="20"/>
          <w:szCs w:val="20"/>
        </w:rPr>
        <w:t>заключенного</w:t>
      </w:r>
      <w:r w:rsidRPr="001273F6">
        <w:rPr>
          <w:spacing w:val="-3"/>
          <w:sz w:val="20"/>
          <w:szCs w:val="20"/>
        </w:rPr>
        <w:t xml:space="preserve"> </w:t>
      </w:r>
      <w:r w:rsidRPr="001273F6">
        <w:rPr>
          <w:sz w:val="20"/>
          <w:szCs w:val="20"/>
        </w:rPr>
        <w:t>между</w:t>
      </w:r>
      <w:r w:rsidRPr="001273F6">
        <w:rPr>
          <w:spacing w:val="1"/>
          <w:sz w:val="20"/>
          <w:szCs w:val="20"/>
        </w:rPr>
        <w:t xml:space="preserve"> </w:t>
      </w:r>
      <w:r w:rsidRPr="001273F6">
        <w:rPr>
          <w:sz w:val="20"/>
          <w:szCs w:val="20"/>
        </w:rPr>
        <w:t>параллельными плоскостями, отстоящими от осей крайних ниток переходов на 100</w:t>
      </w:r>
      <w:r w:rsidRPr="001273F6">
        <w:rPr>
          <w:spacing w:val="-46"/>
          <w:sz w:val="20"/>
          <w:szCs w:val="20"/>
        </w:rPr>
        <w:t xml:space="preserve"> </w:t>
      </w:r>
      <w:r w:rsidRPr="001273F6">
        <w:rPr>
          <w:sz w:val="20"/>
          <w:szCs w:val="20"/>
        </w:rPr>
        <w:t>метров</w:t>
      </w:r>
      <w:r w:rsidRPr="001273F6">
        <w:rPr>
          <w:spacing w:val="-2"/>
          <w:sz w:val="20"/>
          <w:szCs w:val="20"/>
        </w:rPr>
        <w:t xml:space="preserve"> </w:t>
      </w:r>
      <w:r w:rsidRPr="001273F6">
        <w:rPr>
          <w:sz w:val="20"/>
          <w:szCs w:val="20"/>
        </w:rPr>
        <w:t>с</w:t>
      </w:r>
      <w:r w:rsidRPr="001273F6">
        <w:rPr>
          <w:spacing w:val="-1"/>
          <w:sz w:val="20"/>
          <w:szCs w:val="20"/>
        </w:rPr>
        <w:t xml:space="preserve"> </w:t>
      </w:r>
      <w:r w:rsidRPr="001273F6">
        <w:rPr>
          <w:sz w:val="20"/>
          <w:szCs w:val="20"/>
        </w:rPr>
        <w:t>каждой стороны;</w:t>
      </w:r>
    </w:p>
    <w:p w:rsidR="001273F6" w:rsidRPr="001273F6" w:rsidRDefault="001273F6" w:rsidP="001273F6">
      <w:pPr>
        <w:widowControl w:val="0"/>
        <w:numPr>
          <w:ilvl w:val="0"/>
          <w:numId w:val="29"/>
        </w:numPr>
        <w:tabs>
          <w:tab w:val="left" w:pos="2253"/>
        </w:tabs>
        <w:autoSpaceDE w:val="0"/>
        <w:autoSpaceDN w:val="0"/>
        <w:adjustRightInd w:val="0"/>
        <w:ind w:right="542"/>
        <w:contextualSpacing/>
        <w:jc w:val="both"/>
        <w:rPr>
          <w:sz w:val="20"/>
          <w:szCs w:val="20"/>
        </w:rPr>
      </w:pPr>
      <w:r w:rsidRPr="001273F6">
        <w:rPr>
          <w:sz w:val="20"/>
          <w:szCs w:val="20"/>
        </w:rPr>
        <w:t>вокруг емкостей для хранения и разгазирования конденсата, земляных</w:t>
      </w:r>
      <w:r w:rsidRPr="001273F6">
        <w:rPr>
          <w:spacing w:val="-46"/>
          <w:sz w:val="20"/>
          <w:szCs w:val="20"/>
        </w:rPr>
        <w:t xml:space="preserve"> </w:t>
      </w:r>
      <w:r w:rsidRPr="001273F6">
        <w:rPr>
          <w:sz w:val="20"/>
          <w:szCs w:val="20"/>
        </w:rPr>
        <w:t>амбаров для аварийного выпуска продукции-в виде участка земли,</w:t>
      </w:r>
      <w:r w:rsidRPr="001273F6">
        <w:rPr>
          <w:spacing w:val="1"/>
          <w:sz w:val="20"/>
          <w:szCs w:val="20"/>
        </w:rPr>
        <w:t xml:space="preserve"> </w:t>
      </w:r>
      <w:r w:rsidRPr="001273F6">
        <w:rPr>
          <w:sz w:val="20"/>
          <w:szCs w:val="20"/>
        </w:rPr>
        <w:t>ограниченного</w:t>
      </w:r>
      <w:r w:rsidRPr="001273F6">
        <w:rPr>
          <w:spacing w:val="-3"/>
          <w:sz w:val="20"/>
          <w:szCs w:val="20"/>
        </w:rPr>
        <w:t xml:space="preserve"> </w:t>
      </w:r>
      <w:r w:rsidRPr="001273F6">
        <w:rPr>
          <w:sz w:val="20"/>
          <w:szCs w:val="20"/>
        </w:rPr>
        <w:t>замкнутой</w:t>
      </w:r>
      <w:r w:rsidRPr="001273F6">
        <w:rPr>
          <w:spacing w:val="-1"/>
          <w:sz w:val="20"/>
          <w:szCs w:val="20"/>
        </w:rPr>
        <w:t xml:space="preserve"> </w:t>
      </w:r>
      <w:r w:rsidRPr="001273F6">
        <w:rPr>
          <w:sz w:val="20"/>
          <w:szCs w:val="20"/>
        </w:rPr>
        <w:t>линией,</w:t>
      </w:r>
      <w:r w:rsidRPr="001273F6">
        <w:rPr>
          <w:spacing w:val="-2"/>
          <w:sz w:val="20"/>
          <w:szCs w:val="20"/>
        </w:rPr>
        <w:t xml:space="preserve"> </w:t>
      </w:r>
      <w:r w:rsidRPr="001273F6">
        <w:rPr>
          <w:sz w:val="20"/>
          <w:szCs w:val="20"/>
        </w:rPr>
        <w:t>отстоящей</w:t>
      </w:r>
      <w:r w:rsidRPr="001273F6">
        <w:rPr>
          <w:spacing w:val="-3"/>
          <w:sz w:val="20"/>
          <w:szCs w:val="20"/>
        </w:rPr>
        <w:t xml:space="preserve"> </w:t>
      </w:r>
      <w:r w:rsidRPr="001273F6">
        <w:rPr>
          <w:sz w:val="20"/>
          <w:szCs w:val="20"/>
        </w:rPr>
        <w:t>от</w:t>
      </w:r>
      <w:r w:rsidRPr="001273F6">
        <w:rPr>
          <w:spacing w:val="-2"/>
          <w:sz w:val="20"/>
          <w:szCs w:val="20"/>
        </w:rPr>
        <w:t xml:space="preserve"> </w:t>
      </w:r>
      <w:r w:rsidRPr="001273F6">
        <w:rPr>
          <w:sz w:val="20"/>
          <w:szCs w:val="20"/>
        </w:rPr>
        <w:t>границ</w:t>
      </w:r>
      <w:r w:rsidRPr="001273F6">
        <w:rPr>
          <w:spacing w:val="-1"/>
          <w:sz w:val="20"/>
          <w:szCs w:val="20"/>
        </w:rPr>
        <w:t xml:space="preserve"> </w:t>
      </w:r>
      <w:r w:rsidRPr="001273F6">
        <w:rPr>
          <w:sz w:val="20"/>
          <w:szCs w:val="20"/>
        </w:rPr>
        <w:t>территорий указанных</w:t>
      </w:r>
      <w:r w:rsidRPr="001273F6">
        <w:rPr>
          <w:spacing w:val="-3"/>
          <w:sz w:val="20"/>
          <w:szCs w:val="20"/>
        </w:rPr>
        <w:t xml:space="preserve"> </w:t>
      </w:r>
      <w:r w:rsidRPr="001273F6">
        <w:rPr>
          <w:sz w:val="20"/>
          <w:szCs w:val="20"/>
        </w:rPr>
        <w:t>объектов</w:t>
      </w:r>
      <w:r w:rsidRPr="001273F6">
        <w:rPr>
          <w:spacing w:val="-1"/>
          <w:sz w:val="20"/>
          <w:szCs w:val="20"/>
        </w:rPr>
        <w:t xml:space="preserve"> </w:t>
      </w:r>
      <w:r w:rsidRPr="001273F6">
        <w:rPr>
          <w:sz w:val="20"/>
          <w:szCs w:val="20"/>
        </w:rPr>
        <w:t>на 50</w:t>
      </w:r>
      <w:r w:rsidRPr="001273F6">
        <w:rPr>
          <w:spacing w:val="-2"/>
          <w:sz w:val="20"/>
          <w:szCs w:val="20"/>
        </w:rPr>
        <w:t xml:space="preserve"> </w:t>
      </w:r>
      <w:r w:rsidRPr="001273F6">
        <w:rPr>
          <w:sz w:val="20"/>
          <w:szCs w:val="20"/>
        </w:rPr>
        <w:t>метров</w:t>
      </w:r>
      <w:r w:rsidRPr="001273F6">
        <w:rPr>
          <w:spacing w:val="-2"/>
          <w:sz w:val="20"/>
          <w:szCs w:val="20"/>
        </w:rPr>
        <w:t xml:space="preserve"> </w:t>
      </w:r>
      <w:r w:rsidRPr="001273F6">
        <w:rPr>
          <w:sz w:val="20"/>
          <w:szCs w:val="20"/>
        </w:rPr>
        <w:t>во</w:t>
      </w:r>
      <w:r w:rsidRPr="001273F6">
        <w:rPr>
          <w:spacing w:val="-3"/>
          <w:sz w:val="20"/>
          <w:szCs w:val="20"/>
        </w:rPr>
        <w:t xml:space="preserve"> </w:t>
      </w:r>
      <w:r w:rsidRPr="001273F6">
        <w:rPr>
          <w:sz w:val="20"/>
          <w:szCs w:val="20"/>
        </w:rPr>
        <w:t>все</w:t>
      </w:r>
      <w:r w:rsidRPr="001273F6">
        <w:rPr>
          <w:spacing w:val="-1"/>
          <w:sz w:val="20"/>
          <w:szCs w:val="20"/>
        </w:rPr>
        <w:t xml:space="preserve"> </w:t>
      </w:r>
      <w:r w:rsidRPr="001273F6">
        <w:rPr>
          <w:sz w:val="20"/>
          <w:szCs w:val="20"/>
        </w:rPr>
        <w:t>стороны;</w:t>
      </w:r>
    </w:p>
    <w:p w:rsidR="001273F6" w:rsidRPr="001273F6" w:rsidRDefault="001273F6" w:rsidP="001273F6">
      <w:pPr>
        <w:widowControl w:val="0"/>
        <w:numPr>
          <w:ilvl w:val="0"/>
          <w:numId w:val="29"/>
        </w:numPr>
        <w:tabs>
          <w:tab w:val="left" w:pos="2253"/>
        </w:tabs>
        <w:autoSpaceDE w:val="0"/>
        <w:autoSpaceDN w:val="0"/>
        <w:adjustRightInd w:val="0"/>
        <w:ind w:right="452"/>
        <w:contextualSpacing/>
        <w:jc w:val="both"/>
        <w:rPr>
          <w:sz w:val="20"/>
          <w:szCs w:val="20"/>
        </w:rPr>
      </w:pPr>
      <w:r w:rsidRPr="001273F6">
        <w:rPr>
          <w:sz w:val="20"/>
          <w:szCs w:val="20"/>
        </w:rPr>
        <w:t>вокруг технологических установок подготовки продукции к транспорту,</w:t>
      </w:r>
      <w:r w:rsidRPr="001273F6">
        <w:rPr>
          <w:spacing w:val="-46"/>
          <w:sz w:val="20"/>
          <w:szCs w:val="20"/>
        </w:rPr>
        <w:t xml:space="preserve"> </w:t>
      </w:r>
      <w:r w:rsidRPr="001273F6">
        <w:rPr>
          <w:sz w:val="20"/>
          <w:szCs w:val="20"/>
        </w:rPr>
        <w:t>головных и промежуточных перекачивающих и наливных насосных</w:t>
      </w:r>
      <w:r w:rsidRPr="001273F6">
        <w:rPr>
          <w:spacing w:val="1"/>
          <w:sz w:val="20"/>
          <w:szCs w:val="20"/>
        </w:rPr>
        <w:t xml:space="preserve"> </w:t>
      </w:r>
      <w:r w:rsidRPr="001273F6">
        <w:rPr>
          <w:sz w:val="20"/>
          <w:szCs w:val="20"/>
        </w:rPr>
        <w:t>станций,</w:t>
      </w:r>
      <w:r w:rsidRPr="001273F6">
        <w:rPr>
          <w:spacing w:val="-2"/>
          <w:sz w:val="20"/>
          <w:szCs w:val="20"/>
        </w:rPr>
        <w:t xml:space="preserve"> </w:t>
      </w:r>
      <w:r w:rsidRPr="001273F6">
        <w:rPr>
          <w:sz w:val="20"/>
          <w:szCs w:val="20"/>
        </w:rPr>
        <w:t>резервуарных</w:t>
      </w:r>
      <w:r w:rsidRPr="001273F6">
        <w:rPr>
          <w:spacing w:val="-2"/>
          <w:sz w:val="20"/>
          <w:szCs w:val="20"/>
        </w:rPr>
        <w:t xml:space="preserve"> </w:t>
      </w:r>
      <w:r w:rsidRPr="001273F6">
        <w:rPr>
          <w:sz w:val="20"/>
          <w:szCs w:val="20"/>
        </w:rPr>
        <w:t>парков,</w:t>
      </w:r>
      <w:r w:rsidRPr="001273F6">
        <w:rPr>
          <w:spacing w:val="-2"/>
          <w:sz w:val="20"/>
          <w:szCs w:val="20"/>
        </w:rPr>
        <w:t xml:space="preserve"> </w:t>
      </w:r>
      <w:r w:rsidRPr="001273F6">
        <w:rPr>
          <w:sz w:val="20"/>
          <w:szCs w:val="20"/>
        </w:rPr>
        <w:t>компрессорных</w:t>
      </w:r>
      <w:r w:rsidRPr="001273F6">
        <w:rPr>
          <w:spacing w:val="-3"/>
          <w:sz w:val="20"/>
          <w:szCs w:val="20"/>
        </w:rPr>
        <w:t xml:space="preserve"> </w:t>
      </w:r>
      <w:r w:rsidRPr="001273F6">
        <w:rPr>
          <w:sz w:val="20"/>
          <w:szCs w:val="20"/>
        </w:rPr>
        <w:t>и газораспределительных</w:t>
      </w:r>
      <w:r w:rsidRPr="001273F6">
        <w:rPr>
          <w:spacing w:val="-5"/>
          <w:sz w:val="20"/>
          <w:szCs w:val="20"/>
        </w:rPr>
        <w:t xml:space="preserve"> </w:t>
      </w:r>
      <w:r w:rsidRPr="001273F6">
        <w:rPr>
          <w:sz w:val="20"/>
          <w:szCs w:val="20"/>
        </w:rPr>
        <w:t>станций,</w:t>
      </w:r>
      <w:r w:rsidRPr="001273F6">
        <w:rPr>
          <w:spacing w:val="-3"/>
          <w:sz w:val="20"/>
          <w:szCs w:val="20"/>
        </w:rPr>
        <w:t xml:space="preserve"> </w:t>
      </w:r>
      <w:r w:rsidRPr="001273F6">
        <w:rPr>
          <w:sz w:val="20"/>
          <w:szCs w:val="20"/>
        </w:rPr>
        <w:t>узлов</w:t>
      </w:r>
      <w:r w:rsidRPr="001273F6">
        <w:rPr>
          <w:spacing w:val="-3"/>
          <w:sz w:val="20"/>
          <w:szCs w:val="20"/>
        </w:rPr>
        <w:t xml:space="preserve"> </w:t>
      </w:r>
      <w:r w:rsidRPr="001273F6">
        <w:rPr>
          <w:sz w:val="20"/>
          <w:szCs w:val="20"/>
        </w:rPr>
        <w:t>измерения</w:t>
      </w:r>
      <w:r w:rsidRPr="001273F6">
        <w:rPr>
          <w:spacing w:val="-2"/>
          <w:sz w:val="20"/>
          <w:szCs w:val="20"/>
        </w:rPr>
        <w:t xml:space="preserve"> </w:t>
      </w:r>
      <w:r w:rsidRPr="001273F6">
        <w:rPr>
          <w:sz w:val="20"/>
          <w:szCs w:val="20"/>
        </w:rPr>
        <w:t>продукции, наливных и сливных эстакад, станций подземного хранения газа,</w:t>
      </w:r>
      <w:r w:rsidRPr="001273F6">
        <w:rPr>
          <w:spacing w:val="-46"/>
          <w:sz w:val="20"/>
          <w:szCs w:val="20"/>
        </w:rPr>
        <w:t xml:space="preserve"> </w:t>
      </w:r>
      <w:r w:rsidRPr="001273F6">
        <w:rPr>
          <w:sz w:val="20"/>
          <w:szCs w:val="20"/>
        </w:rPr>
        <w:t>пунктов</w:t>
      </w:r>
      <w:r w:rsidRPr="001273F6">
        <w:rPr>
          <w:spacing w:val="-2"/>
          <w:sz w:val="20"/>
          <w:szCs w:val="20"/>
        </w:rPr>
        <w:t xml:space="preserve"> </w:t>
      </w:r>
      <w:r w:rsidRPr="001273F6">
        <w:rPr>
          <w:sz w:val="20"/>
          <w:szCs w:val="20"/>
        </w:rPr>
        <w:t>подогрева</w:t>
      </w:r>
      <w:r w:rsidRPr="001273F6">
        <w:rPr>
          <w:spacing w:val="-1"/>
          <w:sz w:val="20"/>
          <w:szCs w:val="20"/>
        </w:rPr>
        <w:t xml:space="preserve"> </w:t>
      </w:r>
      <w:r w:rsidRPr="001273F6">
        <w:rPr>
          <w:sz w:val="20"/>
          <w:szCs w:val="20"/>
        </w:rPr>
        <w:t>нефти,</w:t>
      </w:r>
      <w:r w:rsidRPr="001273F6">
        <w:rPr>
          <w:spacing w:val="-3"/>
          <w:sz w:val="20"/>
          <w:szCs w:val="20"/>
        </w:rPr>
        <w:t xml:space="preserve"> </w:t>
      </w:r>
      <w:r w:rsidRPr="001273F6">
        <w:rPr>
          <w:sz w:val="20"/>
          <w:szCs w:val="20"/>
        </w:rPr>
        <w:t>нефтепродуктов-в</w:t>
      </w:r>
      <w:r w:rsidRPr="001273F6">
        <w:rPr>
          <w:spacing w:val="-1"/>
          <w:sz w:val="20"/>
          <w:szCs w:val="20"/>
        </w:rPr>
        <w:t xml:space="preserve"> </w:t>
      </w:r>
      <w:r w:rsidRPr="001273F6">
        <w:rPr>
          <w:sz w:val="20"/>
          <w:szCs w:val="20"/>
        </w:rPr>
        <w:t>виде</w:t>
      </w:r>
      <w:r w:rsidRPr="001273F6">
        <w:rPr>
          <w:spacing w:val="-2"/>
          <w:sz w:val="20"/>
          <w:szCs w:val="20"/>
        </w:rPr>
        <w:t xml:space="preserve"> </w:t>
      </w:r>
      <w:r w:rsidRPr="001273F6">
        <w:rPr>
          <w:sz w:val="20"/>
          <w:szCs w:val="20"/>
        </w:rPr>
        <w:t>участка</w:t>
      </w:r>
      <w:r w:rsidRPr="001273F6">
        <w:rPr>
          <w:spacing w:val="-1"/>
          <w:sz w:val="20"/>
          <w:szCs w:val="20"/>
        </w:rPr>
        <w:t xml:space="preserve"> </w:t>
      </w:r>
      <w:r w:rsidRPr="001273F6">
        <w:rPr>
          <w:sz w:val="20"/>
          <w:szCs w:val="20"/>
        </w:rPr>
        <w:t>земли, ограниченного</w:t>
      </w:r>
      <w:r w:rsidRPr="001273F6">
        <w:rPr>
          <w:spacing w:val="-4"/>
          <w:sz w:val="20"/>
          <w:szCs w:val="20"/>
        </w:rPr>
        <w:t xml:space="preserve"> </w:t>
      </w:r>
      <w:r w:rsidRPr="001273F6">
        <w:rPr>
          <w:sz w:val="20"/>
          <w:szCs w:val="20"/>
        </w:rPr>
        <w:t>замкнутой</w:t>
      </w:r>
      <w:r w:rsidRPr="001273F6">
        <w:rPr>
          <w:spacing w:val="-2"/>
          <w:sz w:val="20"/>
          <w:szCs w:val="20"/>
        </w:rPr>
        <w:t xml:space="preserve"> </w:t>
      </w:r>
      <w:r w:rsidRPr="001273F6">
        <w:rPr>
          <w:sz w:val="20"/>
          <w:szCs w:val="20"/>
        </w:rPr>
        <w:t>линией,</w:t>
      </w:r>
      <w:r w:rsidRPr="001273F6">
        <w:rPr>
          <w:spacing w:val="-3"/>
          <w:sz w:val="20"/>
          <w:szCs w:val="20"/>
        </w:rPr>
        <w:t xml:space="preserve"> </w:t>
      </w:r>
      <w:r w:rsidRPr="001273F6">
        <w:rPr>
          <w:sz w:val="20"/>
          <w:szCs w:val="20"/>
        </w:rPr>
        <w:t>отстоящей</w:t>
      </w:r>
      <w:r w:rsidRPr="001273F6">
        <w:rPr>
          <w:spacing w:val="-3"/>
          <w:sz w:val="20"/>
          <w:szCs w:val="20"/>
        </w:rPr>
        <w:t xml:space="preserve"> </w:t>
      </w:r>
      <w:r w:rsidRPr="001273F6">
        <w:rPr>
          <w:sz w:val="20"/>
          <w:szCs w:val="20"/>
        </w:rPr>
        <w:t>от</w:t>
      </w:r>
      <w:r w:rsidRPr="001273F6">
        <w:rPr>
          <w:spacing w:val="-3"/>
          <w:sz w:val="20"/>
          <w:szCs w:val="20"/>
        </w:rPr>
        <w:t xml:space="preserve"> </w:t>
      </w:r>
      <w:r w:rsidRPr="001273F6">
        <w:rPr>
          <w:sz w:val="20"/>
          <w:szCs w:val="20"/>
        </w:rPr>
        <w:t>границ</w:t>
      </w:r>
      <w:r w:rsidRPr="001273F6">
        <w:rPr>
          <w:spacing w:val="-3"/>
          <w:sz w:val="20"/>
          <w:szCs w:val="20"/>
        </w:rPr>
        <w:t xml:space="preserve"> </w:t>
      </w:r>
      <w:r w:rsidRPr="001273F6">
        <w:rPr>
          <w:sz w:val="20"/>
          <w:szCs w:val="20"/>
        </w:rPr>
        <w:t>территорий</w:t>
      </w:r>
      <w:r w:rsidRPr="001273F6">
        <w:rPr>
          <w:spacing w:val="-45"/>
          <w:sz w:val="20"/>
          <w:szCs w:val="20"/>
        </w:rPr>
        <w:t xml:space="preserve"> </w:t>
      </w:r>
      <w:r w:rsidRPr="001273F6">
        <w:rPr>
          <w:sz w:val="20"/>
          <w:szCs w:val="20"/>
        </w:rPr>
        <w:t>указанных</w:t>
      </w:r>
      <w:r w:rsidRPr="001273F6">
        <w:rPr>
          <w:spacing w:val="-3"/>
          <w:sz w:val="20"/>
          <w:szCs w:val="20"/>
        </w:rPr>
        <w:t xml:space="preserve"> </w:t>
      </w:r>
      <w:r w:rsidRPr="001273F6">
        <w:rPr>
          <w:sz w:val="20"/>
          <w:szCs w:val="20"/>
        </w:rPr>
        <w:t>объектов на</w:t>
      </w:r>
      <w:r w:rsidRPr="001273F6">
        <w:rPr>
          <w:spacing w:val="2"/>
          <w:sz w:val="20"/>
          <w:szCs w:val="20"/>
        </w:rPr>
        <w:t xml:space="preserve"> </w:t>
      </w:r>
      <w:r w:rsidRPr="001273F6">
        <w:rPr>
          <w:sz w:val="20"/>
          <w:szCs w:val="20"/>
        </w:rPr>
        <w:t>100</w:t>
      </w:r>
      <w:r w:rsidRPr="001273F6">
        <w:rPr>
          <w:spacing w:val="-3"/>
          <w:sz w:val="20"/>
          <w:szCs w:val="20"/>
        </w:rPr>
        <w:t xml:space="preserve"> </w:t>
      </w:r>
      <w:r w:rsidRPr="001273F6">
        <w:rPr>
          <w:sz w:val="20"/>
          <w:szCs w:val="20"/>
        </w:rPr>
        <w:t>метров</w:t>
      </w:r>
      <w:r w:rsidRPr="001273F6">
        <w:rPr>
          <w:spacing w:val="-1"/>
          <w:sz w:val="20"/>
          <w:szCs w:val="20"/>
        </w:rPr>
        <w:t xml:space="preserve"> </w:t>
      </w:r>
      <w:r w:rsidRPr="001273F6">
        <w:rPr>
          <w:sz w:val="20"/>
          <w:szCs w:val="20"/>
        </w:rPr>
        <w:t>во</w:t>
      </w:r>
      <w:r w:rsidRPr="001273F6">
        <w:rPr>
          <w:spacing w:val="-1"/>
          <w:sz w:val="20"/>
          <w:szCs w:val="20"/>
        </w:rPr>
        <w:t xml:space="preserve"> </w:t>
      </w:r>
      <w:r w:rsidRPr="001273F6">
        <w:rPr>
          <w:sz w:val="20"/>
          <w:szCs w:val="20"/>
        </w:rPr>
        <w:t>все стороны.</w:t>
      </w:r>
    </w:p>
    <w:p w:rsidR="001273F6" w:rsidRPr="001273F6" w:rsidRDefault="001273F6" w:rsidP="001273F6">
      <w:pPr>
        <w:widowControl w:val="0"/>
        <w:autoSpaceDE w:val="0"/>
        <w:autoSpaceDN w:val="0"/>
        <w:adjustRightInd w:val="0"/>
        <w:spacing w:after="120"/>
        <w:contextualSpacing/>
        <w:jc w:val="both"/>
        <w:rPr>
          <w:rFonts w:cs="Arial"/>
          <w:sz w:val="20"/>
          <w:szCs w:val="20"/>
        </w:rPr>
      </w:pPr>
      <w:r w:rsidRPr="001273F6">
        <w:rPr>
          <w:rFonts w:cs="Arial"/>
          <w:sz w:val="20"/>
          <w:szCs w:val="20"/>
        </w:rPr>
        <w:t>В</w:t>
      </w:r>
      <w:r w:rsidRPr="001273F6">
        <w:rPr>
          <w:rFonts w:cs="Arial"/>
          <w:spacing w:val="-4"/>
          <w:sz w:val="20"/>
          <w:szCs w:val="20"/>
        </w:rPr>
        <w:t xml:space="preserve"> </w:t>
      </w:r>
      <w:r w:rsidRPr="001273F6">
        <w:rPr>
          <w:rFonts w:cs="Arial"/>
          <w:sz w:val="20"/>
          <w:szCs w:val="20"/>
        </w:rPr>
        <w:t>охранных</w:t>
      </w:r>
      <w:r w:rsidRPr="001273F6">
        <w:rPr>
          <w:rFonts w:cs="Arial"/>
          <w:spacing w:val="-4"/>
          <w:sz w:val="20"/>
          <w:szCs w:val="20"/>
        </w:rPr>
        <w:t xml:space="preserve"> </w:t>
      </w:r>
      <w:r w:rsidRPr="001273F6">
        <w:rPr>
          <w:rFonts w:cs="Arial"/>
          <w:sz w:val="20"/>
          <w:szCs w:val="20"/>
        </w:rPr>
        <w:t>зонах</w:t>
      </w:r>
      <w:r w:rsidRPr="001273F6">
        <w:rPr>
          <w:rFonts w:cs="Arial"/>
          <w:spacing w:val="-4"/>
          <w:sz w:val="20"/>
          <w:szCs w:val="20"/>
        </w:rPr>
        <w:t xml:space="preserve"> </w:t>
      </w:r>
      <w:r w:rsidRPr="001273F6">
        <w:rPr>
          <w:rFonts w:cs="Arial"/>
          <w:sz w:val="20"/>
          <w:szCs w:val="20"/>
        </w:rPr>
        <w:t>трубопроводов</w:t>
      </w:r>
      <w:r w:rsidRPr="001273F6">
        <w:rPr>
          <w:rFonts w:cs="Arial"/>
          <w:spacing w:val="-2"/>
          <w:sz w:val="20"/>
          <w:szCs w:val="20"/>
        </w:rPr>
        <w:t xml:space="preserve"> </w:t>
      </w:r>
      <w:r w:rsidRPr="001273F6">
        <w:rPr>
          <w:rFonts w:cs="Arial"/>
          <w:sz w:val="20"/>
          <w:szCs w:val="20"/>
        </w:rPr>
        <w:t>запрещается:</w:t>
      </w:r>
    </w:p>
    <w:p w:rsidR="001273F6" w:rsidRPr="001273F6" w:rsidRDefault="001273F6" w:rsidP="001273F6">
      <w:pPr>
        <w:widowControl w:val="0"/>
        <w:numPr>
          <w:ilvl w:val="0"/>
          <w:numId w:val="30"/>
        </w:numPr>
        <w:tabs>
          <w:tab w:val="left" w:pos="2253"/>
        </w:tabs>
        <w:autoSpaceDE w:val="0"/>
        <w:autoSpaceDN w:val="0"/>
        <w:adjustRightInd w:val="0"/>
        <w:ind w:right="-2"/>
        <w:contextualSpacing/>
        <w:jc w:val="both"/>
        <w:rPr>
          <w:sz w:val="20"/>
          <w:szCs w:val="20"/>
        </w:rPr>
      </w:pPr>
      <w:r w:rsidRPr="001273F6">
        <w:rPr>
          <w:sz w:val="20"/>
          <w:szCs w:val="20"/>
        </w:rPr>
        <w:t>перемещать,</w:t>
      </w:r>
      <w:r w:rsidRPr="001273F6">
        <w:rPr>
          <w:spacing w:val="-5"/>
          <w:sz w:val="20"/>
          <w:szCs w:val="20"/>
        </w:rPr>
        <w:t xml:space="preserve"> </w:t>
      </w:r>
      <w:r w:rsidRPr="001273F6">
        <w:rPr>
          <w:sz w:val="20"/>
          <w:szCs w:val="20"/>
        </w:rPr>
        <w:t>засыпать</w:t>
      </w:r>
      <w:r w:rsidRPr="001273F6">
        <w:rPr>
          <w:spacing w:val="-7"/>
          <w:sz w:val="20"/>
          <w:szCs w:val="20"/>
        </w:rPr>
        <w:t xml:space="preserve"> </w:t>
      </w:r>
      <w:r w:rsidRPr="001273F6">
        <w:rPr>
          <w:sz w:val="20"/>
          <w:szCs w:val="20"/>
        </w:rPr>
        <w:t>и</w:t>
      </w:r>
      <w:r w:rsidRPr="001273F6">
        <w:rPr>
          <w:spacing w:val="-3"/>
          <w:sz w:val="20"/>
          <w:szCs w:val="20"/>
        </w:rPr>
        <w:t xml:space="preserve"> </w:t>
      </w:r>
      <w:r w:rsidRPr="001273F6">
        <w:rPr>
          <w:sz w:val="20"/>
          <w:szCs w:val="20"/>
        </w:rPr>
        <w:t>ломать</w:t>
      </w:r>
      <w:r w:rsidRPr="001273F6">
        <w:rPr>
          <w:spacing w:val="-4"/>
          <w:sz w:val="20"/>
          <w:szCs w:val="20"/>
        </w:rPr>
        <w:t xml:space="preserve"> </w:t>
      </w:r>
      <w:r w:rsidRPr="001273F6">
        <w:rPr>
          <w:sz w:val="20"/>
          <w:szCs w:val="20"/>
        </w:rPr>
        <w:t>опознавательные</w:t>
      </w:r>
      <w:r w:rsidRPr="001273F6">
        <w:rPr>
          <w:spacing w:val="-4"/>
          <w:sz w:val="20"/>
          <w:szCs w:val="20"/>
        </w:rPr>
        <w:t xml:space="preserve"> </w:t>
      </w:r>
      <w:r w:rsidRPr="001273F6">
        <w:rPr>
          <w:sz w:val="20"/>
          <w:szCs w:val="20"/>
        </w:rPr>
        <w:t>и</w:t>
      </w:r>
      <w:r w:rsidRPr="001273F6">
        <w:rPr>
          <w:spacing w:val="-3"/>
          <w:sz w:val="20"/>
          <w:szCs w:val="20"/>
        </w:rPr>
        <w:t xml:space="preserve"> </w:t>
      </w:r>
      <w:r w:rsidRPr="001273F6">
        <w:rPr>
          <w:sz w:val="20"/>
          <w:szCs w:val="20"/>
        </w:rPr>
        <w:t>сигнальные</w:t>
      </w:r>
      <w:r w:rsidRPr="001273F6">
        <w:rPr>
          <w:spacing w:val="-4"/>
          <w:sz w:val="20"/>
          <w:szCs w:val="20"/>
        </w:rPr>
        <w:t xml:space="preserve"> </w:t>
      </w:r>
      <w:r w:rsidRPr="001273F6">
        <w:rPr>
          <w:sz w:val="20"/>
          <w:szCs w:val="20"/>
        </w:rPr>
        <w:t>знаки,</w:t>
      </w:r>
      <w:r w:rsidRPr="001273F6">
        <w:rPr>
          <w:spacing w:val="-45"/>
          <w:sz w:val="20"/>
          <w:szCs w:val="20"/>
        </w:rPr>
        <w:t xml:space="preserve"> </w:t>
      </w:r>
      <w:r w:rsidRPr="001273F6">
        <w:rPr>
          <w:sz w:val="20"/>
          <w:szCs w:val="20"/>
        </w:rPr>
        <w:t>контрольно-измерительные</w:t>
      </w:r>
      <w:r w:rsidRPr="001273F6">
        <w:rPr>
          <w:spacing w:val="-1"/>
          <w:sz w:val="20"/>
          <w:szCs w:val="20"/>
        </w:rPr>
        <w:t xml:space="preserve"> </w:t>
      </w:r>
      <w:r w:rsidRPr="001273F6">
        <w:rPr>
          <w:sz w:val="20"/>
          <w:szCs w:val="20"/>
        </w:rPr>
        <w:t xml:space="preserve">пункты; </w:t>
      </w:r>
    </w:p>
    <w:p w:rsidR="001273F6" w:rsidRPr="001273F6" w:rsidRDefault="001273F6" w:rsidP="001273F6">
      <w:pPr>
        <w:widowControl w:val="0"/>
        <w:numPr>
          <w:ilvl w:val="0"/>
          <w:numId w:val="30"/>
        </w:numPr>
        <w:tabs>
          <w:tab w:val="left" w:pos="2253"/>
        </w:tabs>
        <w:autoSpaceDE w:val="0"/>
        <w:autoSpaceDN w:val="0"/>
        <w:adjustRightInd w:val="0"/>
        <w:ind w:right="-2"/>
        <w:contextualSpacing/>
        <w:jc w:val="both"/>
        <w:rPr>
          <w:sz w:val="20"/>
          <w:szCs w:val="20"/>
        </w:rPr>
      </w:pPr>
      <w:r w:rsidRPr="001273F6">
        <w:rPr>
          <w:sz w:val="20"/>
          <w:szCs w:val="20"/>
        </w:rPr>
        <w:t>открывать люки, калитки и двери необслуживаемых усилительных</w:t>
      </w:r>
      <w:r w:rsidRPr="001273F6">
        <w:rPr>
          <w:spacing w:val="-46"/>
          <w:sz w:val="20"/>
          <w:szCs w:val="20"/>
        </w:rPr>
        <w:t xml:space="preserve"> </w:t>
      </w:r>
      <w:r w:rsidRPr="001273F6">
        <w:rPr>
          <w:sz w:val="20"/>
          <w:szCs w:val="20"/>
        </w:rPr>
        <w:t>пунктов кабельной связи, ограждений узлов линейной арматуры,</w:t>
      </w:r>
      <w:r w:rsidRPr="001273F6">
        <w:rPr>
          <w:spacing w:val="1"/>
          <w:sz w:val="20"/>
          <w:szCs w:val="20"/>
        </w:rPr>
        <w:t xml:space="preserve"> </w:t>
      </w:r>
      <w:r w:rsidRPr="001273F6">
        <w:rPr>
          <w:sz w:val="20"/>
          <w:szCs w:val="20"/>
        </w:rPr>
        <w:t>станций</w:t>
      </w:r>
      <w:r w:rsidRPr="001273F6">
        <w:rPr>
          <w:spacing w:val="-2"/>
          <w:sz w:val="20"/>
          <w:szCs w:val="20"/>
        </w:rPr>
        <w:t xml:space="preserve"> </w:t>
      </w:r>
      <w:r w:rsidRPr="001273F6">
        <w:rPr>
          <w:sz w:val="20"/>
          <w:szCs w:val="20"/>
        </w:rPr>
        <w:t>катодной</w:t>
      </w:r>
      <w:r w:rsidRPr="001273F6">
        <w:rPr>
          <w:spacing w:val="-1"/>
          <w:sz w:val="20"/>
          <w:szCs w:val="20"/>
        </w:rPr>
        <w:t xml:space="preserve"> </w:t>
      </w:r>
      <w:r w:rsidRPr="001273F6">
        <w:rPr>
          <w:sz w:val="20"/>
          <w:szCs w:val="20"/>
        </w:rPr>
        <w:t>и</w:t>
      </w:r>
      <w:r w:rsidRPr="001273F6">
        <w:rPr>
          <w:spacing w:val="-1"/>
          <w:sz w:val="20"/>
          <w:szCs w:val="20"/>
        </w:rPr>
        <w:t xml:space="preserve"> </w:t>
      </w:r>
      <w:r w:rsidRPr="001273F6">
        <w:rPr>
          <w:sz w:val="20"/>
          <w:szCs w:val="20"/>
        </w:rPr>
        <w:t>дренажной</w:t>
      </w:r>
      <w:r w:rsidRPr="001273F6">
        <w:rPr>
          <w:spacing w:val="-2"/>
          <w:sz w:val="20"/>
          <w:szCs w:val="20"/>
        </w:rPr>
        <w:t xml:space="preserve"> </w:t>
      </w:r>
      <w:r w:rsidRPr="001273F6">
        <w:rPr>
          <w:sz w:val="20"/>
          <w:szCs w:val="20"/>
        </w:rPr>
        <w:t>защиты,</w:t>
      </w:r>
      <w:r w:rsidRPr="001273F6">
        <w:rPr>
          <w:spacing w:val="-2"/>
          <w:sz w:val="20"/>
          <w:szCs w:val="20"/>
        </w:rPr>
        <w:t xml:space="preserve"> </w:t>
      </w:r>
      <w:r w:rsidRPr="001273F6">
        <w:rPr>
          <w:sz w:val="20"/>
          <w:szCs w:val="20"/>
        </w:rPr>
        <w:t>линейных</w:t>
      </w:r>
      <w:r w:rsidRPr="001273F6">
        <w:rPr>
          <w:spacing w:val="-3"/>
          <w:sz w:val="20"/>
          <w:szCs w:val="20"/>
        </w:rPr>
        <w:t xml:space="preserve"> </w:t>
      </w:r>
      <w:r w:rsidRPr="001273F6">
        <w:rPr>
          <w:sz w:val="20"/>
          <w:szCs w:val="20"/>
        </w:rPr>
        <w:t>и</w:t>
      </w:r>
      <w:r w:rsidRPr="001273F6">
        <w:rPr>
          <w:spacing w:val="-2"/>
          <w:sz w:val="20"/>
          <w:szCs w:val="20"/>
        </w:rPr>
        <w:t xml:space="preserve"> </w:t>
      </w:r>
      <w:r w:rsidRPr="001273F6">
        <w:rPr>
          <w:sz w:val="20"/>
          <w:szCs w:val="20"/>
        </w:rPr>
        <w:t>смотровых колодцев и других линейных устройств, открывать и закрывать краны и</w:t>
      </w:r>
      <w:r w:rsidRPr="001273F6">
        <w:rPr>
          <w:spacing w:val="-46"/>
          <w:sz w:val="20"/>
          <w:szCs w:val="20"/>
        </w:rPr>
        <w:t xml:space="preserve"> </w:t>
      </w:r>
      <w:r w:rsidRPr="001273F6">
        <w:rPr>
          <w:sz w:val="20"/>
          <w:szCs w:val="20"/>
        </w:rPr>
        <w:t>задвижки, отключать или включать средства связи, энергоснабжения и</w:t>
      </w:r>
      <w:r w:rsidRPr="001273F6">
        <w:rPr>
          <w:spacing w:val="1"/>
          <w:sz w:val="20"/>
          <w:szCs w:val="20"/>
        </w:rPr>
        <w:t xml:space="preserve"> </w:t>
      </w:r>
      <w:r w:rsidRPr="001273F6">
        <w:rPr>
          <w:sz w:val="20"/>
          <w:szCs w:val="20"/>
        </w:rPr>
        <w:t>телемеханики</w:t>
      </w:r>
      <w:r w:rsidRPr="001273F6">
        <w:rPr>
          <w:spacing w:val="-1"/>
          <w:sz w:val="20"/>
          <w:szCs w:val="20"/>
        </w:rPr>
        <w:t xml:space="preserve"> </w:t>
      </w:r>
      <w:r w:rsidRPr="001273F6">
        <w:rPr>
          <w:sz w:val="20"/>
          <w:szCs w:val="20"/>
        </w:rPr>
        <w:t>трубопроводов;</w:t>
      </w:r>
    </w:p>
    <w:p w:rsidR="001273F6" w:rsidRPr="001273F6" w:rsidRDefault="001273F6" w:rsidP="001273F6">
      <w:pPr>
        <w:widowControl w:val="0"/>
        <w:numPr>
          <w:ilvl w:val="0"/>
          <w:numId w:val="30"/>
        </w:numPr>
        <w:tabs>
          <w:tab w:val="left" w:pos="2253"/>
        </w:tabs>
        <w:autoSpaceDE w:val="0"/>
        <w:autoSpaceDN w:val="0"/>
        <w:adjustRightInd w:val="0"/>
        <w:ind w:right="-2"/>
        <w:contextualSpacing/>
        <w:jc w:val="both"/>
        <w:rPr>
          <w:sz w:val="20"/>
          <w:szCs w:val="20"/>
        </w:rPr>
      </w:pPr>
      <w:r w:rsidRPr="001273F6">
        <w:rPr>
          <w:sz w:val="20"/>
          <w:szCs w:val="20"/>
        </w:rPr>
        <w:t>устраивать всякого рода свалки, выливать растворы кислот, солей и</w:t>
      </w:r>
      <w:r w:rsidRPr="001273F6">
        <w:rPr>
          <w:spacing w:val="-47"/>
          <w:sz w:val="20"/>
          <w:szCs w:val="20"/>
        </w:rPr>
        <w:t xml:space="preserve"> </w:t>
      </w:r>
      <w:r w:rsidRPr="001273F6">
        <w:rPr>
          <w:sz w:val="20"/>
          <w:szCs w:val="20"/>
        </w:rPr>
        <w:t>щелочей;</w:t>
      </w:r>
    </w:p>
    <w:p w:rsidR="001273F6" w:rsidRPr="001273F6" w:rsidRDefault="001273F6" w:rsidP="001273F6">
      <w:pPr>
        <w:widowControl w:val="0"/>
        <w:numPr>
          <w:ilvl w:val="0"/>
          <w:numId w:val="30"/>
        </w:numPr>
        <w:tabs>
          <w:tab w:val="left" w:pos="2253"/>
        </w:tabs>
        <w:autoSpaceDE w:val="0"/>
        <w:autoSpaceDN w:val="0"/>
        <w:adjustRightInd w:val="0"/>
        <w:spacing w:before="36"/>
        <w:ind w:right="-2"/>
        <w:contextualSpacing/>
        <w:jc w:val="both"/>
        <w:rPr>
          <w:sz w:val="20"/>
          <w:szCs w:val="20"/>
        </w:rPr>
      </w:pPr>
      <w:r w:rsidRPr="001273F6">
        <w:rPr>
          <w:sz w:val="20"/>
          <w:szCs w:val="20"/>
        </w:rPr>
        <w:t>разрушать</w:t>
      </w:r>
      <w:r w:rsidRPr="001273F6">
        <w:rPr>
          <w:spacing w:val="-4"/>
          <w:sz w:val="20"/>
          <w:szCs w:val="20"/>
        </w:rPr>
        <w:t xml:space="preserve"> </w:t>
      </w:r>
      <w:r w:rsidRPr="001273F6">
        <w:rPr>
          <w:sz w:val="20"/>
          <w:szCs w:val="20"/>
        </w:rPr>
        <w:t>берегоукрепительные</w:t>
      </w:r>
      <w:r w:rsidRPr="001273F6">
        <w:rPr>
          <w:spacing w:val="-4"/>
          <w:sz w:val="20"/>
          <w:szCs w:val="20"/>
        </w:rPr>
        <w:t xml:space="preserve"> </w:t>
      </w:r>
      <w:r w:rsidRPr="001273F6">
        <w:rPr>
          <w:sz w:val="20"/>
          <w:szCs w:val="20"/>
        </w:rPr>
        <w:t>сооружения,</w:t>
      </w:r>
      <w:r w:rsidRPr="001273F6">
        <w:rPr>
          <w:spacing w:val="-4"/>
          <w:sz w:val="20"/>
          <w:szCs w:val="20"/>
        </w:rPr>
        <w:t xml:space="preserve"> </w:t>
      </w:r>
      <w:r w:rsidRPr="001273F6">
        <w:rPr>
          <w:sz w:val="20"/>
          <w:szCs w:val="20"/>
        </w:rPr>
        <w:t>водопропускные</w:t>
      </w:r>
      <w:r w:rsidRPr="001273F6">
        <w:rPr>
          <w:spacing w:val="-45"/>
          <w:sz w:val="20"/>
          <w:szCs w:val="20"/>
        </w:rPr>
        <w:t xml:space="preserve"> </w:t>
      </w:r>
      <w:r w:rsidRPr="001273F6">
        <w:rPr>
          <w:sz w:val="20"/>
          <w:szCs w:val="20"/>
        </w:rPr>
        <w:t>устройства,</w:t>
      </w:r>
      <w:r w:rsidRPr="001273F6">
        <w:rPr>
          <w:spacing w:val="-3"/>
          <w:sz w:val="20"/>
          <w:szCs w:val="20"/>
        </w:rPr>
        <w:t xml:space="preserve"> </w:t>
      </w:r>
      <w:r w:rsidRPr="001273F6">
        <w:rPr>
          <w:sz w:val="20"/>
          <w:szCs w:val="20"/>
        </w:rPr>
        <w:t>земляные</w:t>
      </w:r>
      <w:r w:rsidRPr="001273F6">
        <w:rPr>
          <w:spacing w:val="-1"/>
          <w:sz w:val="20"/>
          <w:szCs w:val="20"/>
        </w:rPr>
        <w:t xml:space="preserve"> </w:t>
      </w:r>
      <w:r w:rsidRPr="001273F6">
        <w:rPr>
          <w:sz w:val="20"/>
          <w:szCs w:val="20"/>
        </w:rPr>
        <w:t>и иные</w:t>
      </w:r>
      <w:r w:rsidRPr="001273F6">
        <w:rPr>
          <w:spacing w:val="-1"/>
          <w:sz w:val="20"/>
          <w:szCs w:val="20"/>
        </w:rPr>
        <w:t xml:space="preserve"> </w:t>
      </w:r>
      <w:r w:rsidRPr="001273F6">
        <w:rPr>
          <w:sz w:val="20"/>
          <w:szCs w:val="20"/>
        </w:rPr>
        <w:t>сооружения (устройства), предохраняющие трубопроводы от разрушения, а прилегающую</w:t>
      </w:r>
      <w:r w:rsidRPr="001273F6">
        <w:rPr>
          <w:spacing w:val="-47"/>
          <w:sz w:val="20"/>
          <w:szCs w:val="20"/>
        </w:rPr>
        <w:t xml:space="preserve"> </w:t>
      </w:r>
      <w:r w:rsidRPr="001273F6">
        <w:rPr>
          <w:sz w:val="20"/>
          <w:szCs w:val="20"/>
        </w:rPr>
        <w:t>территорию</w:t>
      </w:r>
      <w:r w:rsidRPr="001273F6">
        <w:rPr>
          <w:spacing w:val="-1"/>
          <w:sz w:val="20"/>
          <w:szCs w:val="20"/>
        </w:rPr>
        <w:t xml:space="preserve"> </w:t>
      </w:r>
      <w:r w:rsidRPr="001273F6">
        <w:rPr>
          <w:sz w:val="20"/>
          <w:szCs w:val="20"/>
        </w:rPr>
        <w:t>и</w:t>
      </w:r>
      <w:r w:rsidRPr="001273F6">
        <w:rPr>
          <w:spacing w:val="-1"/>
          <w:sz w:val="20"/>
          <w:szCs w:val="20"/>
        </w:rPr>
        <w:t xml:space="preserve"> </w:t>
      </w:r>
      <w:r w:rsidRPr="001273F6">
        <w:rPr>
          <w:sz w:val="20"/>
          <w:szCs w:val="20"/>
        </w:rPr>
        <w:t>окружающую</w:t>
      </w:r>
      <w:r w:rsidRPr="001273F6">
        <w:rPr>
          <w:spacing w:val="-2"/>
          <w:sz w:val="20"/>
          <w:szCs w:val="20"/>
        </w:rPr>
        <w:t xml:space="preserve"> </w:t>
      </w:r>
      <w:r w:rsidRPr="001273F6">
        <w:rPr>
          <w:sz w:val="20"/>
          <w:szCs w:val="20"/>
        </w:rPr>
        <w:t>местность-от</w:t>
      </w:r>
      <w:r w:rsidRPr="001273F6">
        <w:rPr>
          <w:spacing w:val="-2"/>
          <w:sz w:val="20"/>
          <w:szCs w:val="20"/>
        </w:rPr>
        <w:t xml:space="preserve"> </w:t>
      </w:r>
      <w:r w:rsidRPr="001273F6">
        <w:rPr>
          <w:sz w:val="20"/>
          <w:szCs w:val="20"/>
        </w:rPr>
        <w:t>аварийного</w:t>
      </w:r>
      <w:r w:rsidRPr="001273F6">
        <w:rPr>
          <w:spacing w:val="-2"/>
          <w:sz w:val="20"/>
          <w:szCs w:val="20"/>
        </w:rPr>
        <w:t xml:space="preserve"> </w:t>
      </w:r>
      <w:r w:rsidRPr="001273F6">
        <w:rPr>
          <w:sz w:val="20"/>
          <w:szCs w:val="20"/>
        </w:rPr>
        <w:t>разлива транспортируемой</w:t>
      </w:r>
      <w:r w:rsidRPr="001273F6">
        <w:rPr>
          <w:spacing w:val="-3"/>
          <w:sz w:val="20"/>
          <w:szCs w:val="20"/>
        </w:rPr>
        <w:t xml:space="preserve"> </w:t>
      </w:r>
      <w:r w:rsidRPr="001273F6">
        <w:rPr>
          <w:sz w:val="20"/>
          <w:szCs w:val="20"/>
        </w:rPr>
        <w:t>продукции;</w:t>
      </w:r>
    </w:p>
    <w:p w:rsidR="001273F6" w:rsidRPr="001273F6" w:rsidRDefault="001273F6" w:rsidP="001273F6">
      <w:pPr>
        <w:widowControl w:val="0"/>
        <w:numPr>
          <w:ilvl w:val="0"/>
          <w:numId w:val="30"/>
        </w:numPr>
        <w:tabs>
          <w:tab w:val="left" w:pos="2253"/>
        </w:tabs>
        <w:autoSpaceDE w:val="0"/>
        <w:autoSpaceDN w:val="0"/>
        <w:adjustRightInd w:val="0"/>
        <w:ind w:right="-2"/>
        <w:contextualSpacing/>
        <w:jc w:val="both"/>
        <w:rPr>
          <w:sz w:val="20"/>
          <w:szCs w:val="20"/>
        </w:rPr>
      </w:pPr>
      <w:r w:rsidRPr="001273F6">
        <w:rPr>
          <w:sz w:val="20"/>
          <w:szCs w:val="20"/>
        </w:rPr>
        <w:t>бросать</w:t>
      </w:r>
      <w:r w:rsidRPr="001273F6">
        <w:rPr>
          <w:spacing w:val="-3"/>
          <w:sz w:val="20"/>
          <w:szCs w:val="20"/>
        </w:rPr>
        <w:t xml:space="preserve"> </w:t>
      </w:r>
      <w:r w:rsidRPr="001273F6">
        <w:rPr>
          <w:sz w:val="20"/>
          <w:szCs w:val="20"/>
        </w:rPr>
        <w:t>якоря,</w:t>
      </w:r>
      <w:r w:rsidRPr="001273F6">
        <w:rPr>
          <w:spacing w:val="-5"/>
          <w:sz w:val="20"/>
          <w:szCs w:val="20"/>
        </w:rPr>
        <w:t xml:space="preserve"> </w:t>
      </w:r>
      <w:r w:rsidRPr="001273F6">
        <w:rPr>
          <w:sz w:val="20"/>
          <w:szCs w:val="20"/>
        </w:rPr>
        <w:t>проходить</w:t>
      </w:r>
      <w:r w:rsidRPr="001273F6">
        <w:rPr>
          <w:spacing w:val="-3"/>
          <w:sz w:val="20"/>
          <w:szCs w:val="20"/>
        </w:rPr>
        <w:t xml:space="preserve"> </w:t>
      </w:r>
      <w:r w:rsidRPr="001273F6">
        <w:rPr>
          <w:sz w:val="20"/>
          <w:szCs w:val="20"/>
        </w:rPr>
        <w:t>с</w:t>
      </w:r>
      <w:r w:rsidRPr="001273F6">
        <w:rPr>
          <w:spacing w:val="-4"/>
          <w:sz w:val="20"/>
          <w:szCs w:val="20"/>
        </w:rPr>
        <w:t xml:space="preserve"> </w:t>
      </w:r>
      <w:r w:rsidRPr="001273F6">
        <w:rPr>
          <w:sz w:val="20"/>
          <w:szCs w:val="20"/>
        </w:rPr>
        <w:t>отданными</w:t>
      </w:r>
      <w:r w:rsidRPr="001273F6">
        <w:rPr>
          <w:spacing w:val="-3"/>
          <w:sz w:val="20"/>
          <w:szCs w:val="20"/>
        </w:rPr>
        <w:t xml:space="preserve"> </w:t>
      </w:r>
      <w:r w:rsidRPr="001273F6">
        <w:rPr>
          <w:sz w:val="20"/>
          <w:szCs w:val="20"/>
        </w:rPr>
        <w:t>якорями,</w:t>
      </w:r>
      <w:r w:rsidRPr="001273F6">
        <w:rPr>
          <w:spacing w:val="-4"/>
          <w:sz w:val="20"/>
          <w:szCs w:val="20"/>
        </w:rPr>
        <w:t xml:space="preserve"> </w:t>
      </w:r>
      <w:r w:rsidRPr="001273F6">
        <w:rPr>
          <w:sz w:val="20"/>
          <w:szCs w:val="20"/>
        </w:rPr>
        <w:t>цепями,</w:t>
      </w:r>
      <w:r w:rsidRPr="001273F6">
        <w:rPr>
          <w:spacing w:val="-4"/>
          <w:sz w:val="20"/>
          <w:szCs w:val="20"/>
        </w:rPr>
        <w:t xml:space="preserve"> </w:t>
      </w:r>
      <w:r w:rsidRPr="001273F6">
        <w:rPr>
          <w:sz w:val="20"/>
          <w:szCs w:val="20"/>
        </w:rPr>
        <w:t>лотами,</w:t>
      </w:r>
      <w:r w:rsidRPr="001273F6">
        <w:rPr>
          <w:spacing w:val="-45"/>
          <w:sz w:val="20"/>
          <w:szCs w:val="20"/>
        </w:rPr>
        <w:t xml:space="preserve"> </w:t>
      </w:r>
      <w:r w:rsidRPr="001273F6">
        <w:rPr>
          <w:sz w:val="20"/>
          <w:szCs w:val="20"/>
        </w:rPr>
        <w:t>волокушами</w:t>
      </w:r>
      <w:r w:rsidRPr="001273F6">
        <w:rPr>
          <w:spacing w:val="-1"/>
          <w:sz w:val="20"/>
          <w:szCs w:val="20"/>
        </w:rPr>
        <w:t xml:space="preserve"> </w:t>
      </w:r>
      <w:r w:rsidRPr="001273F6">
        <w:rPr>
          <w:sz w:val="20"/>
          <w:szCs w:val="20"/>
        </w:rPr>
        <w:t>и</w:t>
      </w:r>
      <w:r w:rsidRPr="001273F6">
        <w:rPr>
          <w:spacing w:val="-1"/>
          <w:sz w:val="20"/>
          <w:szCs w:val="20"/>
        </w:rPr>
        <w:t xml:space="preserve"> </w:t>
      </w:r>
      <w:r w:rsidRPr="001273F6">
        <w:rPr>
          <w:sz w:val="20"/>
          <w:szCs w:val="20"/>
        </w:rPr>
        <w:t>тралами,</w:t>
      </w:r>
      <w:r w:rsidRPr="001273F6">
        <w:rPr>
          <w:spacing w:val="-2"/>
          <w:sz w:val="20"/>
          <w:szCs w:val="20"/>
        </w:rPr>
        <w:t xml:space="preserve"> </w:t>
      </w:r>
      <w:r w:rsidRPr="001273F6">
        <w:rPr>
          <w:sz w:val="20"/>
          <w:szCs w:val="20"/>
        </w:rPr>
        <w:t>производить дноуглубительные</w:t>
      </w:r>
      <w:r w:rsidRPr="001273F6">
        <w:rPr>
          <w:spacing w:val="-1"/>
          <w:sz w:val="20"/>
          <w:szCs w:val="20"/>
        </w:rPr>
        <w:t xml:space="preserve"> </w:t>
      </w:r>
      <w:r w:rsidRPr="001273F6">
        <w:rPr>
          <w:sz w:val="20"/>
          <w:szCs w:val="20"/>
        </w:rPr>
        <w:t>и землечерпальные</w:t>
      </w:r>
      <w:r w:rsidRPr="001273F6">
        <w:rPr>
          <w:spacing w:val="-3"/>
          <w:sz w:val="20"/>
          <w:szCs w:val="20"/>
        </w:rPr>
        <w:t xml:space="preserve"> </w:t>
      </w:r>
      <w:r w:rsidRPr="001273F6">
        <w:rPr>
          <w:sz w:val="20"/>
          <w:szCs w:val="20"/>
        </w:rPr>
        <w:t>работы;</w:t>
      </w:r>
    </w:p>
    <w:p w:rsidR="001273F6" w:rsidRPr="001273F6" w:rsidRDefault="001273F6" w:rsidP="001273F6">
      <w:pPr>
        <w:widowControl w:val="0"/>
        <w:numPr>
          <w:ilvl w:val="0"/>
          <w:numId w:val="30"/>
        </w:numPr>
        <w:tabs>
          <w:tab w:val="left" w:pos="2253"/>
        </w:tabs>
        <w:autoSpaceDE w:val="0"/>
        <w:autoSpaceDN w:val="0"/>
        <w:adjustRightInd w:val="0"/>
        <w:ind w:right="-2"/>
        <w:contextualSpacing/>
        <w:jc w:val="both"/>
        <w:rPr>
          <w:sz w:val="20"/>
          <w:szCs w:val="20"/>
        </w:rPr>
      </w:pPr>
      <w:r w:rsidRPr="001273F6">
        <w:rPr>
          <w:sz w:val="20"/>
          <w:szCs w:val="20"/>
        </w:rPr>
        <w:t>разводить огонь и размещать какие-либо открытые или закрытые</w:t>
      </w:r>
      <w:r w:rsidRPr="001273F6">
        <w:rPr>
          <w:spacing w:val="-46"/>
          <w:sz w:val="20"/>
          <w:szCs w:val="20"/>
        </w:rPr>
        <w:t xml:space="preserve"> </w:t>
      </w:r>
      <w:r w:rsidRPr="001273F6">
        <w:rPr>
          <w:sz w:val="20"/>
          <w:szCs w:val="20"/>
        </w:rPr>
        <w:t xml:space="preserve">источники огня. </w:t>
      </w:r>
    </w:p>
    <w:p w:rsidR="001273F6" w:rsidRPr="001273F6" w:rsidRDefault="001273F6" w:rsidP="001273F6">
      <w:pPr>
        <w:widowControl w:val="0"/>
        <w:autoSpaceDE w:val="0"/>
        <w:autoSpaceDN w:val="0"/>
        <w:adjustRightInd w:val="0"/>
        <w:spacing w:after="120"/>
        <w:ind w:left="222" w:firstLine="707"/>
        <w:contextualSpacing/>
        <w:jc w:val="both"/>
        <w:rPr>
          <w:rFonts w:cs="Arial"/>
          <w:spacing w:val="-46"/>
          <w:sz w:val="20"/>
          <w:szCs w:val="20"/>
        </w:rPr>
      </w:pPr>
      <w:r w:rsidRPr="001273F6">
        <w:rPr>
          <w:rFonts w:cs="Arial"/>
          <w:sz w:val="20"/>
          <w:szCs w:val="20"/>
        </w:rPr>
        <w:t>В</w:t>
      </w:r>
      <w:r w:rsidRPr="001273F6">
        <w:rPr>
          <w:rFonts w:cs="Arial"/>
          <w:spacing w:val="35"/>
          <w:sz w:val="20"/>
          <w:szCs w:val="20"/>
        </w:rPr>
        <w:t xml:space="preserve"> </w:t>
      </w:r>
      <w:r w:rsidRPr="001273F6">
        <w:rPr>
          <w:rFonts w:cs="Arial"/>
          <w:sz w:val="20"/>
          <w:szCs w:val="20"/>
        </w:rPr>
        <w:t>охранных</w:t>
      </w:r>
      <w:r w:rsidRPr="001273F6">
        <w:rPr>
          <w:rFonts w:cs="Arial"/>
          <w:spacing w:val="34"/>
          <w:sz w:val="20"/>
          <w:szCs w:val="20"/>
        </w:rPr>
        <w:t xml:space="preserve"> </w:t>
      </w:r>
      <w:r w:rsidRPr="001273F6">
        <w:rPr>
          <w:rFonts w:cs="Arial"/>
          <w:sz w:val="20"/>
          <w:szCs w:val="20"/>
        </w:rPr>
        <w:t>зонах</w:t>
      </w:r>
      <w:r w:rsidRPr="001273F6">
        <w:rPr>
          <w:rFonts w:cs="Arial"/>
          <w:spacing w:val="34"/>
          <w:sz w:val="20"/>
          <w:szCs w:val="20"/>
        </w:rPr>
        <w:t xml:space="preserve"> </w:t>
      </w:r>
      <w:r w:rsidRPr="001273F6">
        <w:rPr>
          <w:rFonts w:cs="Arial"/>
          <w:sz w:val="20"/>
          <w:szCs w:val="20"/>
        </w:rPr>
        <w:t>трубопроводов</w:t>
      </w:r>
      <w:r w:rsidRPr="001273F6">
        <w:rPr>
          <w:rFonts w:cs="Arial"/>
          <w:spacing w:val="38"/>
          <w:sz w:val="20"/>
          <w:szCs w:val="20"/>
        </w:rPr>
        <w:t xml:space="preserve"> </w:t>
      </w:r>
      <w:r w:rsidRPr="001273F6">
        <w:rPr>
          <w:rFonts w:cs="Arial"/>
          <w:sz w:val="20"/>
          <w:szCs w:val="20"/>
        </w:rPr>
        <w:t>без</w:t>
      </w:r>
      <w:r w:rsidRPr="001273F6">
        <w:rPr>
          <w:rFonts w:cs="Arial"/>
          <w:spacing w:val="36"/>
          <w:sz w:val="20"/>
          <w:szCs w:val="20"/>
        </w:rPr>
        <w:t xml:space="preserve"> </w:t>
      </w:r>
      <w:r w:rsidRPr="001273F6">
        <w:rPr>
          <w:rFonts w:cs="Arial"/>
          <w:sz w:val="20"/>
          <w:szCs w:val="20"/>
        </w:rPr>
        <w:t>письменного</w:t>
      </w:r>
      <w:r w:rsidRPr="001273F6">
        <w:rPr>
          <w:rFonts w:cs="Arial"/>
          <w:spacing w:val="34"/>
          <w:sz w:val="20"/>
          <w:szCs w:val="20"/>
        </w:rPr>
        <w:t xml:space="preserve"> </w:t>
      </w:r>
      <w:r w:rsidRPr="001273F6">
        <w:rPr>
          <w:rFonts w:cs="Arial"/>
          <w:sz w:val="20"/>
          <w:szCs w:val="20"/>
        </w:rPr>
        <w:t>разрешения</w:t>
      </w:r>
      <w:r w:rsidRPr="001273F6">
        <w:rPr>
          <w:rFonts w:cs="Arial"/>
          <w:spacing w:val="36"/>
          <w:sz w:val="20"/>
          <w:szCs w:val="20"/>
        </w:rPr>
        <w:t xml:space="preserve"> </w:t>
      </w:r>
      <w:r w:rsidRPr="001273F6">
        <w:rPr>
          <w:rFonts w:cs="Arial"/>
          <w:sz w:val="20"/>
          <w:szCs w:val="20"/>
        </w:rPr>
        <w:t>предприятий</w:t>
      </w:r>
    </w:p>
    <w:p w:rsidR="001273F6" w:rsidRPr="001273F6" w:rsidRDefault="001273F6" w:rsidP="001273F6">
      <w:pPr>
        <w:widowControl w:val="0"/>
        <w:autoSpaceDE w:val="0"/>
        <w:autoSpaceDN w:val="0"/>
        <w:adjustRightInd w:val="0"/>
        <w:spacing w:after="120"/>
        <w:contextualSpacing/>
        <w:jc w:val="both"/>
        <w:rPr>
          <w:rFonts w:cs="Arial"/>
          <w:sz w:val="20"/>
          <w:szCs w:val="20"/>
        </w:rPr>
      </w:pPr>
      <w:r w:rsidRPr="001273F6">
        <w:rPr>
          <w:rFonts w:cs="Arial"/>
          <w:sz w:val="20"/>
          <w:szCs w:val="20"/>
        </w:rPr>
        <w:t>трубопроводного</w:t>
      </w:r>
      <w:r w:rsidRPr="001273F6">
        <w:rPr>
          <w:rFonts w:cs="Arial"/>
          <w:spacing w:val="-3"/>
          <w:sz w:val="20"/>
          <w:szCs w:val="20"/>
        </w:rPr>
        <w:t xml:space="preserve"> </w:t>
      </w:r>
      <w:r w:rsidRPr="001273F6">
        <w:rPr>
          <w:rFonts w:cs="Arial"/>
          <w:sz w:val="20"/>
          <w:szCs w:val="20"/>
        </w:rPr>
        <w:t>транспорта запрещается:</w:t>
      </w:r>
    </w:p>
    <w:p w:rsidR="001273F6" w:rsidRPr="001273F6" w:rsidRDefault="001273F6" w:rsidP="001273F6">
      <w:pPr>
        <w:widowControl w:val="0"/>
        <w:numPr>
          <w:ilvl w:val="0"/>
          <w:numId w:val="31"/>
        </w:numPr>
        <w:tabs>
          <w:tab w:val="left" w:pos="2253"/>
        </w:tabs>
        <w:autoSpaceDE w:val="0"/>
        <w:autoSpaceDN w:val="0"/>
        <w:adjustRightInd w:val="0"/>
        <w:spacing w:before="2"/>
        <w:contextualSpacing/>
        <w:jc w:val="both"/>
        <w:rPr>
          <w:sz w:val="20"/>
          <w:szCs w:val="20"/>
        </w:rPr>
      </w:pPr>
      <w:r w:rsidRPr="001273F6">
        <w:rPr>
          <w:sz w:val="20"/>
          <w:szCs w:val="20"/>
        </w:rPr>
        <w:t xml:space="preserve"> возводить</w:t>
      </w:r>
      <w:r w:rsidRPr="001273F6">
        <w:rPr>
          <w:spacing w:val="-2"/>
          <w:sz w:val="20"/>
          <w:szCs w:val="20"/>
        </w:rPr>
        <w:t xml:space="preserve"> </w:t>
      </w:r>
      <w:r w:rsidRPr="001273F6">
        <w:rPr>
          <w:sz w:val="20"/>
          <w:szCs w:val="20"/>
        </w:rPr>
        <w:t>любые</w:t>
      </w:r>
      <w:r w:rsidRPr="001273F6">
        <w:rPr>
          <w:spacing w:val="-2"/>
          <w:sz w:val="20"/>
          <w:szCs w:val="20"/>
        </w:rPr>
        <w:t xml:space="preserve"> </w:t>
      </w:r>
      <w:r w:rsidRPr="001273F6">
        <w:rPr>
          <w:sz w:val="20"/>
          <w:szCs w:val="20"/>
        </w:rPr>
        <w:t>постройки</w:t>
      </w:r>
      <w:r w:rsidRPr="001273F6">
        <w:rPr>
          <w:spacing w:val="-2"/>
          <w:sz w:val="20"/>
          <w:szCs w:val="20"/>
        </w:rPr>
        <w:t xml:space="preserve"> </w:t>
      </w:r>
      <w:r w:rsidRPr="001273F6">
        <w:rPr>
          <w:sz w:val="20"/>
          <w:szCs w:val="20"/>
        </w:rPr>
        <w:t>и</w:t>
      </w:r>
      <w:r w:rsidRPr="001273F6">
        <w:rPr>
          <w:spacing w:val="-3"/>
          <w:sz w:val="20"/>
          <w:szCs w:val="20"/>
        </w:rPr>
        <w:t xml:space="preserve"> </w:t>
      </w:r>
      <w:r w:rsidRPr="001273F6">
        <w:rPr>
          <w:sz w:val="20"/>
          <w:szCs w:val="20"/>
        </w:rPr>
        <w:t>сооружения;</w:t>
      </w:r>
    </w:p>
    <w:p w:rsidR="001273F6" w:rsidRPr="001273F6" w:rsidRDefault="001273F6" w:rsidP="001273F6">
      <w:pPr>
        <w:widowControl w:val="0"/>
        <w:numPr>
          <w:ilvl w:val="0"/>
          <w:numId w:val="31"/>
        </w:numPr>
        <w:tabs>
          <w:tab w:val="left" w:pos="2253"/>
        </w:tabs>
        <w:autoSpaceDE w:val="0"/>
        <w:autoSpaceDN w:val="0"/>
        <w:adjustRightInd w:val="0"/>
        <w:contextualSpacing/>
        <w:jc w:val="both"/>
        <w:rPr>
          <w:sz w:val="20"/>
          <w:szCs w:val="20"/>
        </w:rPr>
      </w:pPr>
      <w:r w:rsidRPr="001273F6">
        <w:rPr>
          <w:sz w:val="20"/>
          <w:szCs w:val="20"/>
        </w:rPr>
        <w:t xml:space="preserve"> высаживать</w:t>
      </w:r>
      <w:r w:rsidRPr="001273F6">
        <w:rPr>
          <w:spacing w:val="-1"/>
          <w:sz w:val="20"/>
          <w:szCs w:val="20"/>
        </w:rPr>
        <w:t xml:space="preserve"> </w:t>
      </w:r>
      <w:r w:rsidRPr="001273F6">
        <w:rPr>
          <w:sz w:val="20"/>
          <w:szCs w:val="20"/>
        </w:rPr>
        <w:t>деревья</w:t>
      </w:r>
      <w:r w:rsidRPr="001273F6">
        <w:rPr>
          <w:spacing w:val="-1"/>
          <w:sz w:val="20"/>
          <w:szCs w:val="20"/>
        </w:rPr>
        <w:t xml:space="preserve"> </w:t>
      </w:r>
      <w:r w:rsidRPr="001273F6">
        <w:rPr>
          <w:sz w:val="20"/>
          <w:szCs w:val="20"/>
        </w:rPr>
        <w:t>и</w:t>
      </w:r>
      <w:r w:rsidRPr="001273F6">
        <w:rPr>
          <w:spacing w:val="-4"/>
          <w:sz w:val="20"/>
          <w:szCs w:val="20"/>
        </w:rPr>
        <w:t xml:space="preserve"> </w:t>
      </w:r>
      <w:r w:rsidRPr="001273F6">
        <w:rPr>
          <w:sz w:val="20"/>
          <w:szCs w:val="20"/>
        </w:rPr>
        <w:t>кустарники</w:t>
      </w:r>
      <w:r w:rsidRPr="001273F6">
        <w:rPr>
          <w:spacing w:val="-1"/>
          <w:sz w:val="20"/>
          <w:szCs w:val="20"/>
        </w:rPr>
        <w:t xml:space="preserve"> </w:t>
      </w:r>
      <w:r w:rsidRPr="001273F6">
        <w:rPr>
          <w:sz w:val="20"/>
          <w:szCs w:val="20"/>
        </w:rPr>
        <w:t>всех</w:t>
      </w:r>
      <w:r w:rsidRPr="001273F6">
        <w:rPr>
          <w:spacing w:val="-1"/>
          <w:sz w:val="20"/>
          <w:szCs w:val="20"/>
        </w:rPr>
        <w:t xml:space="preserve"> </w:t>
      </w:r>
      <w:r w:rsidRPr="001273F6">
        <w:rPr>
          <w:sz w:val="20"/>
          <w:szCs w:val="20"/>
        </w:rPr>
        <w:t>видов, складировать</w:t>
      </w:r>
      <w:r w:rsidRPr="001273F6">
        <w:rPr>
          <w:spacing w:val="-1"/>
          <w:sz w:val="20"/>
          <w:szCs w:val="20"/>
        </w:rPr>
        <w:t xml:space="preserve"> </w:t>
      </w:r>
      <w:r w:rsidRPr="001273F6">
        <w:rPr>
          <w:sz w:val="20"/>
          <w:szCs w:val="20"/>
        </w:rPr>
        <w:t>корма, удобрения, материалы, сено и солому, располагать коновязи, содержать</w:t>
      </w:r>
      <w:r w:rsidRPr="001273F6">
        <w:rPr>
          <w:spacing w:val="-47"/>
          <w:sz w:val="20"/>
          <w:szCs w:val="20"/>
        </w:rPr>
        <w:t xml:space="preserve"> </w:t>
      </w:r>
      <w:r w:rsidRPr="001273F6">
        <w:rPr>
          <w:sz w:val="20"/>
          <w:szCs w:val="20"/>
        </w:rPr>
        <w:t>скот, выделять рыбопромысловые участки, производить добычу рыбы, а</w:t>
      </w:r>
      <w:r w:rsidRPr="001273F6">
        <w:rPr>
          <w:spacing w:val="-46"/>
          <w:sz w:val="20"/>
          <w:szCs w:val="20"/>
        </w:rPr>
        <w:t xml:space="preserve"> </w:t>
      </w:r>
      <w:r w:rsidRPr="001273F6">
        <w:rPr>
          <w:sz w:val="20"/>
          <w:szCs w:val="20"/>
        </w:rPr>
        <w:t>также водных животных и растений, устраивать водопои, производить</w:t>
      </w:r>
      <w:r w:rsidRPr="001273F6">
        <w:rPr>
          <w:spacing w:val="1"/>
          <w:sz w:val="20"/>
          <w:szCs w:val="20"/>
        </w:rPr>
        <w:t xml:space="preserve"> </w:t>
      </w:r>
      <w:r w:rsidRPr="001273F6">
        <w:rPr>
          <w:sz w:val="20"/>
          <w:szCs w:val="20"/>
        </w:rPr>
        <w:t>колку</w:t>
      </w:r>
      <w:r w:rsidRPr="001273F6">
        <w:rPr>
          <w:spacing w:val="-1"/>
          <w:sz w:val="20"/>
          <w:szCs w:val="20"/>
        </w:rPr>
        <w:t xml:space="preserve"> </w:t>
      </w:r>
      <w:r w:rsidRPr="001273F6">
        <w:rPr>
          <w:sz w:val="20"/>
          <w:szCs w:val="20"/>
        </w:rPr>
        <w:t>и заготовку льда;</w:t>
      </w:r>
    </w:p>
    <w:p w:rsidR="001273F6" w:rsidRPr="001273F6" w:rsidRDefault="001273F6" w:rsidP="001273F6">
      <w:pPr>
        <w:widowControl w:val="0"/>
        <w:numPr>
          <w:ilvl w:val="0"/>
          <w:numId w:val="31"/>
        </w:numPr>
        <w:tabs>
          <w:tab w:val="left" w:pos="2253"/>
        </w:tabs>
        <w:autoSpaceDE w:val="0"/>
        <w:autoSpaceDN w:val="0"/>
        <w:adjustRightInd w:val="0"/>
        <w:contextualSpacing/>
        <w:jc w:val="both"/>
        <w:rPr>
          <w:sz w:val="20"/>
          <w:szCs w:val="20"/>
        </w:rPr>
      </w:pPr>
      <w:r w:rsidRPr="001273F6">
        <w:rPr>
          <w:sz w:val="20"/>
          <w:szCs w:val="20"/>
        </w:rPr>
        <w:t xml:space="preserve"> сооружать</w:t>
      </w:r>
      <w:r w:rsidRPr="001273F6">
        <w:rPr>
          <w:spacing w:val="-3"/>
          <w:sz w:val="20"/>
          <w:szCs w:val="20"/>
        </w:rPr>
        <w:t xml:space="preserve"> </w:t>
      </w:r>
      <w:r w:rsidRPr="001273F6">
        <w:rPr>
          <w:sz w:val="20"/>
          <w:szCs w:val="20"/>
        </w:rPr>
        <w:t>проезды</w:t>
      </w:r>
      <w:r w:rsidRPr="001273F6">
        <w:rPr>
          <w:spacing w:val="-2"/>
          <w:sz w:val="20"/>
          <w:szCs w:val="20"/>
        </w:rPr>
        <w:t xml:space="preserve"> </w:t>
      </w:r>
      <w:r w:rsidRPr="001273F6">
        <w:rPr>
          <w:sz w:val="20"/>
          <w:szCs w:val="20"/>
        </w:rPr>
        <w:t>и</w:t>
      </w:r>
      <w:r w:rsidRPr="001273F6">
        <w:rPr>
          <w:spacing w:val="-3"/>
          <w:sz w:val="20"/>
          <w:szCs w:val="20"/>
        </w:rPr>
        <w:t xml:space="preserve"> </w:t>
      </w:r>
      <w:r w:rsidRPr="001273F6">
        <w:rPr>
          <w:sz w:val="20"/>
          <w:szCs w:val="20"/>
        </w:rPr>
        <w:t>переезды</w:t>
      </w:r>
      <w:r w:rsidRPr="001273F6">
        <w:rPr>
          <w:spacing w:val="-3"/>
          <w:sz w:val="20"/>
          <w:szCs w:val="20"/>
        </w:rPr>
        <w:t xml:space="preserve"> </w:t>
      </w:r>
      <w:r w:rsidRPr="001273F6">
        <w:rPr>
          <w:sz w:val="20"/>
          <w:szCs w:val="20"/>
        </w:rPr>
        <w:t>через</w:t>
      </w:r>
      <w:r w:rsidRPr="001273F6">
        <w:rPr>
          <w:spacing w:val="-3"/>
          <w:sz w:val="20"/>
          <w:szCs w:val="20"/>
        </w:rPr>
        <w:t xml:space="preserve"> </w:t>
      </w:r>
      <w:r w:rsidRPr="001273F6">
        <w:rPr>
          <w:sz w:val="20"/>
          <w:szCs w:val="20"/>
        </w:rPr>
        <w:t>трассы</w:t>
      </w:r>
      <w:r w:rsidRPr="001273F6">
        <w:rPr>
          <w:spacing w:val="-3"/>
          <w:sz w:val="20"/>
          <w:szCs w:val="20"/>
        </w:rPr>
        <w:t xml:space="preserve"> </w:t>
      </w:r>
      <w:r w:rsidRPr="001273F6">
        <w:rPr>
          <w:sz w:val="20"/>
          <w:szCs w:val="20"/>
        </w:rPr>
        <w:t>трубопроводов,</w:t>
      </w:r>
    </w:p>
    <w:p w:rsidR="001273F6" w:rsidRPr="001273F6" w:rsidRDefault="001273F6" w:rsidP="001273F6">
      <w:pPr>
        <w:widowControl w:val="0"/>
        <w:numPr>
          <w:ilvl w:val="0"/>
          <w:numId w:val="31"/>
        </w:numPr>
        <w:tabs>
          <w:tab w:val="left" w:pos="2253"/>
        </w:tabs>
        <w:autoSpaceDE w:val="0"/>
        <w:autoSpaceDN w:val="0"/>
        <w:adjustRightInd w:val="0"/>
        <w:ind w:right="1591"/>
        <w:contextualSpacing/>
        <w:jc w:val="both"/>
        <w:rPr>
          <w:sz w:val="20"/>
          <w:szCs w:val="20"/>
        </w:rPr>
      </w:pPr>
      <w:r w:rsidRPr="001273F6">
        <w:rPr>
          <w:sz w:val="20"/>
          <w:szCs w:val="20"/>
        </w:rPr>
        <w:t xml:space="preserve"> устраивать</w:t>
      </w:r>
      <w:r w:rsidRPr="001273F6">
        <w:rPr>
          <w:spacing w:val="-3"/>
          <w:sz w:val="20"/>
          <w:szCs w:val="20"/>
        </w:rPr>
        <w:t xml:space="preserve"> </w:t>
      </w:r>
      <w:r w:rsidRPr="001273F6">
        <w:rPr>
          <w:sz w:val="20"/>
          <w:szCs w:val="20"/>
        </w:rPr>
        <w:t>стоянки</w:t>
      </w:r>
      <w:r w:rsidRPr="001273F6">
        <w:rPr>
          <w:spacing w:val="-2"/>
          <w:sz w:val="20"/>
          <w:szCs w:val="20"/>
        </w:rPr>
        <w:t xml:space="preserve"> </w:t>
      </w:r>
      <w:r w:rsidRPr="001273F6">
        <w:rPr>
          <w:sz w:val="20"/>
          <w:szCs w:val="20"/>
        </w:rPr>
        <w:t>автомобильного</w:t>
      </w:r>
      <w:r w:rsidRPr="001273F6">
        <w:rPr>
          <w:spacing w:val="-5"/>
          <w:sz w:val="20"/>
          <w:szCs w:val="20"/>
        </w:rPr>
        <w:t xml:space="preserve"> </w:t>
      </w:r>
      <w:r w:rsidRPr="001273F6">
        <w:rPr>
          <w:sz w:val="20"/>
          <w:szCs w:val="20"/>
        </w:rPr>
        <w:t>транспорта,</w:t>
      </w:r>
      <w:r w:rsidRPr="001273F6">
        <w:rPr>
          <w:spacing w:val="-4"/>
          <w:sz w:val="20"/>
          <w:szCs w:val="20"/>
        </w:rPr>
        <w:t xml:space="preserve"> </w:t>
      </w:r>
      <w:r w:rsidRPr="001273F6">
        <w:rPr>
          <w:sz w:val="20"/>
          <w:szCs w:val="20"/>
        </w:rPr>
        <w:t>тракторов</w:t>
      </w:r>
      <w:r w:rsidRPr="001273F6">
        <w:rPr>
          <w:spacing w:val="-2"/>
          <w:sz w:val="20"/>
          <w:szCs w:val="20"/>
        </w:rPr>
        <w:t xml:space="preserve"> </w:t>
      </w:r>
      <w:r w:rsidRPr="001273F6">
        <w:rPr>
          <w:sz w:val="20"/>
          <w:szCs w:val="20"/>
        </w:rPr>
        <w:t>и</w:t>
      </w:r>
      <w:r w:rsidRPr="001273F6">
        <w:rPr>
          <w:spacing w:val="-46"/>
          <w:sz w:val="20"/>
          <w:szCs w:val="20"/>
        </w:rPr>
        <w:t xml:space="preserve"> </w:t>
      </w:r>
      <w:r w:rsidRPr="001273F6">
        <w:rPr>
          <w:sz w:val="20"/>
          <w:szCs w:val="20"/>
        </w:rPr>
        <w:t>механизмов,</w:t>
      </w:r>
    </w:p>
    <w:p w:rsidR="001273F6" w:rsidRPr="001273F6" w:rsidRDefault="001273F6" w:rsidP="001273F6">
      <w:pPr>
        <w:widowControl w:val="0"/>
        <w:numPr>
          <w:ilvl w:val="0"/>
          <w:numId w:val="31"/>
        </w:numPr>
        <w:tabs>
          <w:tab w:val="left" w:pos="2253"/>
        </w:tabs>
        <w:autoSpaceDE w:val="0"/>
        <w:autoSpaceDN w:val="0"/>
        <w:adjustRightInd w:val="0"/>
        <w:contextualSpacing/>
        <w:jc w:val="both"/>
        <w:rPr>
          <w:sz w:val="20"/>
          <w:szCs w:val="20"/>
        </w:rPr>
      </w:pPr>
      <w:r w:rsidRPr="001273F6">
        <w:rPr>
          <w:sz w:val="20"/>
          <w:szCs w:val="20"/>
        </w:rPr>
        <w:t>размещать</w:t>
      </w:r>
      <w:r w:rsidRPr="001273F6">
        <w:rPr>
          <w:spacing w:val="-3"/>
          <w:sz w:val="20"/>
          <w:szCs w:val="20"/>
        </w:rPr>
        <w:t xml:space="preserve"> </w:t>
      </w:r>
      <w:r w:rsidRPr="001273F6">
        <w:rPr>
          <w:sz w:val="20"/>
          <w:szCs w:val="20"/>
        </w:rPr>
        <w:t>сады</w:t>
      </w:r>
      <w:r w:rsidRPr="001273F6">
        <w:rPr>
          <w:spacing w:val="-3"/>
          <w:sz w:val="20"/>
          <w:szCs w:val="20"/>
        </w:rPr>
        <w:t xml:space="preserve"> </w:t>
      </w:r>
      <w:r w:rsidRPr="001273F6">
        <w:rPr>
          <w:sz w:val="20"/>
          <w:szCs w:val="20"/>
        </w:rPr>
        <w:t>и</w:t>
      </w:r>
      <w:r w:rsidRPr="001273F6">
        <w:rPr>
          <w:spacing w:val="-2"/>
          <w:sz w:val="20"/>
          <w:szCs w:val="20"/>
        </w:rPr>
        <w:t xml:space="preserve"> </w:t>
      </w:r>
      <w:r w:rsidRPr="001273F6">
        <w:rPr>
          <w:sz w:val="20"/>
          <w:szCs w:val="20"/>
        </w:rPr>
        <w:t>огороды;</w:t>
      </w:r>
    </w:p>
    <w:p w:rsidR="001273F6" w:rsidRPr="001273F6" w:rsidRDefault="001273F6" w:rsidP="001273F6">
      <w:pPr>
        <w:widowControl w:val="0"/>
        <w:numPr>
          <w:ilvl w:val="0"/>
          <w:numId w:val="31"/>
        </w:numPr>
        <w:tabs>
          <w:tab w:val="left" w:pos="2253"/>
        </w:tabs>
        <w:autoSpaceDE w:val="0"/>
        <w:autoSpaceDN w:val="0"/>
        <w:adjustRightInd w:val="0"/>
        <w:ind w:right="1849"/>
        <w:contextualSpacing/>
        <w:jc w:val="both"/>
        <w:rPr>
          <w:sz w:val="20"/>
          <w:szCs w:val="20"/>
        </w:rPr>
      </w:pPr>
      <w:r w:rsidRPr="001273F6">
        <w:rPr>
          <w:sz w:val="20"/>
          <w:szCs w:val="20"/>
        </w:rPr>
        <w:t xml:space="preserve"> производить</w:t>
      </w:r>
      <w:r w:rsidRPr="001273F6">
        <w:rPr>
          <w:spacing w:val="-3"/>
          <w:sz w:val="20"/>
          <w:szCs w:val="20"/>
        </w:rPr>
        <w:t xml:space="preserve"> </w:t>
      </w:r>
      <w:r w:rsidRPr="001273F6">
        <w:rPr>
          <w:sz w:val="20"/>
          <w:szCs w:val="20"/>
        </w:rPr>
        <w:t>мелиоративные</w:t>
      </w:r>
      <w:r w:rsidRPr="001273F6">
        <w:rPr>
          <w:spacing w:val="-3"/>
          <w:sz w:val="20"/>
          <w:szCs w:val="20"/>
        </w:rPr>
        <w:t xml:space="preserve"> </w:t>
      </w:r>
      <w:r w:rsidRPr="001273F6">
        <w:rPr>
          <w:sz w:val="20"/>
          <w:szCs w:val="20"/>
        </w:rPr>
        <w:t>земляные</w:t>
      </w:r>
      <w:r w:rsidRPr="001273F6">
        <w:rPr>
          <w:spacing w:val="-3"/>
          <w:sz w:val="20"/>
          <w:szCs w:val="20"/>
        </w:rPr>
        <w:t xml:space="preserve"> </w:t>
      </w:r>
      <w:r w:rsidRPr="001273F6">
        <w:rPr>
          <w:sz w:val="20"/>
          <w:szCs w:val="20"/>
        </w:rPr>
        <w:t>работы,</w:t>
      </w:r>
      <w:r w:rsidRPr="001273F6">
        <w:rPr>
          <w:spacing w:val="-4"/>
          <w:sz w:val="20"/>
          <w:szCs w:val="20"/>
        </w:rPr>
        <w:t xml:space="preserve"> </w:t>
      </w:r>
      <w:r w:rsidRPr="001273F6">
        <w:rPr>
          <w:sz w:val="20"/>
          <w:szCs w:val="20"/>
        </w:rPr>
        <w:t>сооружать</w:t>
      </w:r>
      <w:r w:rsidRPr="001273F6">
        <w:rPr>
          <w:spacing w:val="-45"/>
          <w:sz w:val="20"/>
          <w:szCs w:val="20"/>
        </w:rPr>
        <w:t xml:space="preserve"> </w:t>
      </w:r>
      <w:r w:rsidRPr="001273F6">
        <w:rPr>
          <w:sz w:val="20"/>
          <w:szCs w:val="20"/>
        </w:rPr>
        <w:t>оросительные</w:t>
      </w:r>
      <w:r w:rsidRPr="001273F6">
        <w:rPr>
          <w:spacing w:val="-1"/>
          <w:sz w:val="20"/>
          <w:szCs w:val="20"/>
        </w:rPr>
        <w:t xml:space="preserve"> </w:t>
      </w:r>
      <w:r w:rsidRPr="001273F6">
        <w:rPr>
          <w:sz w:val="20"/>
          <w:szCs w:val="20"/>
        </w:rPr>
        <w:t>и осушительные</w:t>
      </w:r>
      <w:r w:rsidRPr="001273F6">
        <w:rPr>
          <w:spacing w:val="-1"/>
          <w:sz w:val="20"/>
          <w:szCs w:val="20"/>
        </w:rPr>
        <w:t xml:space="preserve"> </w:t>
      </w:r>
      <w:r w:rsidRPr="001273F6">
        <w:rPr>
          <w:sz w:val="20"/>
          <w:szCs w:val="20"/>
        </w:rPr>
        <w:t>системы;</w:t>
      </w:r>
    </w:p>
    <w:p w:rsidR="001273F6" w:rsidRPr="001273F6" w:rsidRDefault="001273F6" w:rsidP="001273F6">
      <w:pPr>
        <w:widowControl w:val="0"/>
        <w:numPr>
          <w:ilvl w:val="0"/>
          <w:numId w:val="31"/>
        </w:numPr>
        <w:tabs>
          <w:tab w:val="left" w:pos="2253"/>
        </w:tabs>
        <w:autoSpaceDE w:val="0"/>
        <w:autoSpaceDN w:val="0"/>
        <w:adjustRightInd w:val="0"/>
        <w:ind w:right="1025"/>
        <w:contextualSpacing/>
        <w:jc w:val="both"/>
        <w:rPr>
          <w:sz w:val="20"/>
          <w:szCs w:val="20"/>
        </w:rPr>
      </w:pPr>
      <w:r w:rsidRPr="001273F6">
        <w:rPr>
          <w:sz w:val="20"/>
          <w:szCs w:val="20"/>
        </w:rPr>
        <w:t xml:space="preserve"> производить всякого рода открытые и подземные, горные,</w:t>
      </w:r>
      <w:r w:rsidRPr="001273F6">
        <w:rPr>
          <w:spacing w:val="1"/>
          <w:sz w:val="20"/>
          <w:szCs w:val="20"/>
        </w:rPr>
        <w:t xml:space="preserve"> </w:t>
      </w:r>
      <w:r w:rsidRPr="001273F6">
        <w:rPr>
          <w:sz w:val="20"/>
          <w:szCs w:val="20"/>
        </w:rPr>
        <w:t>строительные,</w:t>
      </w:r>
      <w:r w:rsidRPr="001273F6">
        <w:rPr>
          <w:spacing w:val="-5"/>
          <w:sz w:val="20"/>
          <w:szCs w:val="20"/>
        </w:rPr>
        <w:t xml:space="preserve"> </w:t>
      </w:r>
      <w:r w:rsidRPr="001273F6">
        <w:rPr>
          <w:sz w:val="20"/>
          <w:szCs w:val="20"/>
        </w:rPr>
        <w:t>монтажные</w:t>
      </w:r>
      <w:r w:rsidRPr="001273F6">
        <w:rPr>
          <w:spacing w:val="-3"/>
          <w:sz w:val="20"/>
          <w:szCs w:val="20"/>
        </w:rPr>
        <w:t xml:space="preserve"> </w:t>
      </w:r>
      <w:r w:rsidRPr="001273F6">
        <w:rPr>
          <w:sz w:val="20"/>
          <w:szCs w:val="20"/>
        </w:rPr>
        <w:t>и</w:t>
      </w:r>
      <w:r w:rsidRPr="001273F6">
        <w:rPr>
          <w:spacing w:val="-1"/>
          <w:sz w:val="20"/>
          <w:szCs w:val="20"/>
        </w:rPr>
        <w:t xml:space="preserve"> </w:t>
      </w:r>
      <w:r w:rsidRPr="001273F6">
        <w:rPr>
          <w:sz w:val="20"/>
          <w:szCs w:val="20"/>
        </w:rPr>
        <w:t>взрывные</w:t>
      </w:r>
      <w:r w:rsidRPr="001273F6">
        <w:rPr>
          <w:spacing w:val="-3"/>
          <w:sz w:val="20"/>
          <w:szCs w:val="20"/>
        </w:rPr>
        <w:t xml:space="preserve"> </w:t>
      </w:r>
      <w:r w:rsidRPr="001273F6">
        <w:rPr>
          <w:sz w:val="20"/>
          <w:szCs w:val="20"/>
        </w:rPr>
        <w:t>работы,</w:t>
      </w:r>
      <w:r w:rsidRPr="001273F6">
        <w:rPr>
          <w:spacing w:val="-4"/>
          <w:sz w:val="20"/>
          <w:szCs w:val="20"/>
        </w:rPr>
        <w:t xml:space="preserve"> </w:t>
      </w:r>
      <w:r w:rsidRPr="001273F6">
        <w:rPr>
          <w:sz w:val="20"/>
          <w:szCs w:val="20"/>
        </w:rPr>
        <w:t>планировку</w:t>
      </w:r>
      <w:r w:rsidRPr="001273F6">
        <w:rPr>
          <w:spacing w:val="-3"/>
          <w:sz w:val="20"/>
          <w:szCs w:val="20"/>
        </w:rPr>
        <w:t xml:space="preserve"> </w:t>
      </w:r>
      <w:r w:rsidRPr="001273F6">
        <w:rPr>
          <w:sz w:val="20"/>
          <w:szCs w:val="20"/>
        </w:rPr>
        <w:t>грунта.</w:t>
      </w:r>
    </w:p>
    <w:p w:rsidR="001273F6" w:rsidRPr="001273F6" w:rsidRDefault="001273F6" w:rsidP="001273F6">
      <w:pPr>
        <w:widowControl w:val="0"/>
        <w:autoSpaceDE w:val="0"/>
        <w:autoSpaceDN w:val="0"/>
        <w:adjustRightInd w:val="0"/>
        <w:spacing w:after="120"/>
        <w:ind w:right="363" w:firstLine="284"/>
        <w:contextualSpacing/>
        <w:jc w:val="both"/>
        <w:rPr>
          <w:rFonts w:cs="Arial"/>
          <w:sz w:val="20"/>
          <w:szCs w:val="20"/>
        </w:rPr>
      </w:pPr>
      <w:r w:rsidRPr="001273F6">
        <w:rPr>
          <w:rFonts w:cs="Arial"/>
          <w:sz w:val="20"/>
          <w:szCs w:val="20"/>
        </w:rPr>
        <w:t>Письменное</w:t>
      </w:r>
      <w:r w:rsidRPr="001273F6">
        <w:rPr>
          <w:rFonts w:cs="Arial"/>
          <w:spacing w:val="-3"/>
          <w:sz w:val="20"/>
          <w:szCs w:val="20"/>
        </w:rPr>
        <w:t xml:space="preserve"> </w:t>
      </w:r>
      <w:r w:rsidRPr="001273F6">
        <w:rPr>
          <w:rFonts w:cs="Arial"/>
          <w:sz w:val="20"/>
          <w:szCs w:val="20"/>
        </w:rPr>
        <w:t>разрешение</w:t>
      </w:r>
      <w:r w:rsidRPr="001273F6">
        <w:rPr>
          <w:rFonts w:cs="Arial"/>
          <w:spacing w:val="-3"/>
          <w:sz w:val="20"/>
          <w:szCs w:val="20"/>
        </w:rPr>
        <w:t xml:space="preserve"> </w:t>
      </w:r>
      <w:r w:rsidRPr="001273F6">
        <w:rPr>
          <w:rFonts w:cs="Arial"/>
          <w:sz w:val="20"/>
          <w:szCs w:val="20"/>
        </w:rPr>
        <w:t>на</w:t>
      </w:r>
      <w:r w:rsidRPr="001273F6">
        <w:rPr>
          <w:rFonts w:cs="Arial"/>
          <w:spacing w:val="-2"/>
          <w:sz w:val="20"/>
          <w:szCs w:val="20"/>
        </w:rPr>
        <w:t xml:space="preserve"> </w:t>
      </w:r>
      <w:r w:rsidRPr="001273F6">
        <w:rPr>
          <w:rFonts w:cs="Arial"/>
          <w:sz w:val="20"/>
          <w:szCs w:val="20"/>
        </w:rPr>
        <w:t>производство</w:t>
      </w:r>
      <w:r w:rsidRPr="001273F6">
        <w:rPr>
          <w:rFonts w:cs="Arial"/>
          <w:spacing w:val="-4"/>
          <w:sz w:val="20"/>
          <w:szCs w:val="20"/>
        </w:rPr>
        <w:t xml:space="preserve"> </w:t>
      </w:r>
      <w:r w:rsidRPr="001273F6">
        <w:rPr>
          <w:rFonts w:cs="Arial"/>
          <w:sz w:val="20"/>
          <w:szCs w:val="20"/>
        </w:rPr>
        <w:t>взрывных</w:t>
      </w:r>
      <w:r w:rsidRPr="001273F6">
        <w:rPr>
          <w:rFonts w:cs="Arial"/>
          <w:spacing w:val="-4"/>
          <w:sz w:val="20"/>
          <w:szCs w:val="20"/>
        </w:rPr>
        <w:t xml:space="preserve"> </w:t>
      </w:r>
      <w:r w:rsidRPr="001273F6">
        <w:rPr>
          <w:rFonts w:cs="Arial"/>
          <w:sz w:val="20"/>
          <w:szCs w:val="20"/>
        </w:rPr>
        <w:t>работ</w:t>
      </w:r>
      <w:r w:rsidRPr="001273F6">
        <w:rPr>
          <w:rFonts w:cs="Arial"/>
          <w:spacing w:val="-1"/>
          <w:sz w:val="20"/>
          <w:szCs w:val="20"/>
        </w:rPr>
        <w:t xml:space="preserve"> </w:t>
      </w:r>
      <w:r w:rsidRPr="001273F6">
        <w:rPr>
          <w:rFonts w:cs="Arial"/>
          <w:sz w:val="20"/>
          <w:szCs w:val="20"/>
        </w:rPr>
        <w:t>в</w:t>
      </w:r>
      <w:r w:rsidRPr="001273F6">
        <w:rPr>
          <w:rFonts w:cs="Arial"/>
          <w:spacing w:val="-2"/>
          <w:sz w:val="20"/>
          <w:szCs w:val="20"/>
        </w:rPr>
        <w:t xml:space="preserve"> </w:t>
      </w:r>
      <w:r w:rsidRPr="001273F6">
        <w:rPr>
          <w:rFonts w:cs="Arial"/>
          <w:sz w:val="20"/>
          <w:szCs w:val="20"/>
        </w:rPr>
        <w:t>охранных</w:t>
      </w:r>
      <w:r w:rsidRPr="001273F6">
        <w:rPr>
          <w:rFonts w:cs="Arial"/>
          <w:spacing w:val="-45"/>
          <w:sz w:val="20"/>
          <w:szCs w:val="20"/>
        </w:rPr>
        <w:t xml:space="preserve"> </w:t>
      </w:r>
      <w:r w:rsidRPr="001273F6">
        <w:rPr>
          <w:rFonts w:cs="Arial"/>
          <w:sz w:val="20"/>
          <w:szCs w:val="20"/>
        </w:rPr>
        <w:t>зонах</w:t>
      </w:r>
      <w:r w:rsidRPr="001273F6">
        <w:rPr>
          <w:rFonts w:cs="Arial"/>
          <w:spacing w:val="-3"/>
          <w:sz w:val="20"/>
          <w:szCs w:val="20"/>
        </w:rPr>
        <w:t xml:space="preserve"> </w:t>
      </w:r>
      <w:r w:rsidRPr="001273F6">
        <w:rPr>
          <w:rFonts w:cs="Arial"/>
          <w:sz w:val="20"/>
          <w:szCs w:val="20"/>
        </w:rPr>
        <w:t>трубопроводов</w:t>
      </w:r>
      <w:r w:rsidRPr="001273F6">
        <w:rPr>
          <w:rFonts w:cs="Arial"/>
          <w:spacing w:val="-1"/>
          <w:sz w:val="20"/>
          <w:szCs w:val="20"/>
        </w:rPr>
        <w:t xml:space="preserve"> </w:t>
      </w:r>
      <w:r w:rsidRPr="001273F6">
        <w:rPr>
          <w:rFonts w:cs="Arial"/>
          <w:sz w:val="20"/>
          <w:szCs w:val="20"/>
        </w:rPr>
        <w:t>выдается только</w:t>
      </w:r>
      <w:r w:rsidRPr="001273F6">
        <w:rPr>
          <w:rFonts w:cs="Arial"/>
          <w:spacing w:val="-2"/>
          <w:sz w:val="20"/>
          <w:szCs w:val="20"/>
        </w:rPr>
        <w:t xml:space="preserve"> </w:t>
      </w:r>
      <w:r w:rsidRPr="001273F6">
        <w:rPr>
          <w:rFonts w:cs="Arial"/>
          <w:sz w:val="20"/>
          <w:szCs w:val="20"/>
        </w:rPr>
        <w:t>после</w:t>
      </w:r>
      <w:r w:rsidRPr="001273F6">
        <w:rPr>
          <w:rFonts w:cs="Arial"/>
          <w:spacing w:val="-1"/>
          <w:sz w:val="20"/>
          <w:szCs w:val="20"/>
        </w:rPr>
        <w:t xml:space="preserve"> </w:t>
      </w:r>
      <w:r w:rsidRPr="001273F6">
        <w:rPr>
          <w:rFonts w:cs="Arial"/>
          <w:sz w:val="20"/>
          <w:szCs w:val="20"/>
        </w:rPr>
        <w:t>представления предприятием,</w:t>
      </w:r>
      <w:r w:rsidRPr="001273F6">
        <w:rPr>
          <w:rFonts w:cs="Arial"/>
          <w:spacing w:val="-3"/>
          <w:sz w:val="20"/>
          <w:szCs w:val="20"/>
        </w:rPr>
        <w:t xml:space="preserve"> </w:t>
      </w:r>
      <w:r w:rsidRPr="001273F6">
        <w:rPr>
          <w:rFonts w:cs="Arial"/>
          <w:sz w:val="20"/>
          <w:szCs w:val="20"/>
        </w:rPr>
        <w:t>производящим</w:t>
      </w:r>
      <w:r w:rsidRPr="001273F6">
        <w:rPr>
          <w:rFonts w:cs="Arial"/>
          <w:spacing w:val="-2"/>
          <w:sz w:val="20"/>
          <w:szCs w:val="20"/>
        </w:rPr>
        <w:t xml:space="preserve"> </w:t>
      </w:r>
      <w:r w:rsidRPr="001273F6">
        <w:rPr>
          <w:rFonts w:cs="Arial"/>
          <w:sz w:val="20"/>
          <w:szCs w:val="20"/>
        </w:rPr>
        <w:t>эти</w:t>
      </w:r>
      <w:r w:rsidRPr="001273F6">
        <w:rPr>
          <w:rFonts w:cs="Arial"/>
          <w:spacing w:val="-2"/>
          <w:sz w:val="20"/>
          <w:szCs w:val="20"/>
        </w:rPr>
        <w:t xml:space="preserve"> </w:t>
      </w:r>
      <w:r w:rsidRPr="001273F6">
        <w:rPr>
          <w:rFonts w:cs="Arial"/>
          <w:sz w:val="20"/>
          <w:szCs w:val="20"/>
        </w:rPr>
        <w:t>работы,</w:t>
      </w:r>
      <w:r w:rsidRPr="001273F6">
        <w:rPr>
          <w:rFonts w:cs="Arial"/>
          <w:spacing w:val="-2"/>
          <w:sz w:val="20"/>
          <w:szCs w:val="20"/>
        </w:rPr>
        <w:t xml:space="preserve"> </w:t>
      </w:r>
      <w:r w:rsidRPr="001273F6">
        <w:rPr>
          <w:rFonts w:cs="Arial"/>
          <w:sz w:val="20"/>
          <w:szCs w:val="20"/>
        </w:rPr>
        <w:t>соответствующих материалов,</w:t>
      </w:r>
      <w:r w:rsidRPr="001273F6">
        <w:rPr>
          <w:rFonts w:cs="Arial"/>
          <w:spacing w:val="-6"/>
          <w:sz w:val="20"/>
          <w:szCs w:val="20"/>
        </w:rPr>
        <w:t xml:space="preserve"> </w:t>
      </w:r>
      <w:r w:rsidRPr="001273F6">
        <w:rPr>
          <w:rFonts w:cs="Arial"/>
          <w:sz w:val="20"/>
          <w:szCs w:val="20"/>
        </w:rPr>
        <w:t>предусмотренных</w:t>
      </w:r>
      <w:r w:rsidRPr="001273F6">
        <w:rPr>
          <w:rFonts w:cs="Arial"/>
          <w:spacing w:val="-6"/>
          <w:sz w:val="20"/>
          <w:szCs w:val="20"/>
        </w:rPr>
        <w:t xml:space="preserve"> </w:t>
      </w:r>
      <w:r w:rsidRPr="001273F6">
        <w:rPr>
          <w:rFonts w:cs="Arial"/>
          <w:sz w:val="20"/>
          <w:szCs w:val="20"/>
        </w:rPr>
        <w:t>действующими</w:t>
      </w:r>
      <w:r w:rsidRPr="001273F6">
        <w:rPr>
          <w:rFonts w:cs="Arial"/>
          <w:spacing w:val="-4"/>
          <w:sz w:val="20"/>
          <w:szCs w:val="20"/>
        </w:rPr>
        <w:t xml:space="preserve"> </w:t>
      </w:r>
      <w:r w:rsidRPr="001273F6">
        <w:rPr>
          <w:rFonts w:cs="Arial"/>
          <w:sz w:val="20"/>
          <w:szCs w:val="20"/>
        </w:rPr>
        <w:t>Едиными</w:t>
      </w:r>
      <w:r w:rsidRPr="001273F6">
        <w:rPr>
          <w:rFonts w:cs="Arial"/>
          <w:spacing w:val="-4"/>
          <w:sz w:val="20"/>
          <w:szCs w:val="20"/>
        </w:rPr>
        <w:t xml:space="preserve"> </w:t>
      </w:r>
      <w:r w:rsidRPr="001273F6">
        <w:rPr>
          <w:rFonts w:cs="Arial"/>
          <w:sz w:val="20"/>
          <w:szCs w:val="20"/>
        </w:rPr>
        <w:t>правилами</w:t>
      </w:r>
      <w:r w:rsidRPr="001273F6">
        <w:rPr>
          <w:rFonts w:cs="Arial"/>
          <w:spacing w:val="-45"/>
          <w:sz w:val="20"/>
          <w:szCs w:val="20"/>
        </w:rPr>
        <w:t xml:space="preserve"> </w:t>
      </w:r>
      <w:r w:rsidRPr="001273F6">
        <w:rPr>
          <w:rFonts w:cs="Arial"/>
          <w:sz w:val="20"/>
          <w:szCs w:val="20"/>
        </w:rPr>
        <w:t>безопасности</w:t>
      </w:r>
      <w:r w:rsidRPr="001273F6">
        <w:rPr>
          <w:rFonts w:cs="Arial"/>
          <w:spacing w:val="-1"/>
          <w:sz w:val="20"/>
          <w:szCs w:val="20"/>
        </w:rPr>
        <w:t xml:space="preserve"> </w:t>
      </w:r>
      <w:r w:rsidRPr="001273F6">
        <w:rPr>
          <w:rFonts w:cs="Arial"/>
          <w:sz w:val="20"/>
          <w:szCs w:val="20"/>
        </w:rPr>
        <w:t>при взрывных</w:t>
      </w:r>
      <w:r w:rsidRPr="001273F6">
        <w:rPr>
          <w:rFonts w:cs="Arial"/>
          <w:spacing w:val="-2"/>
          <w:sz w:val="20"/>
          <w:szCs w:val="20"/>
        </w:rPr>
        <w:t xml:space="preserve"> </w:t>
      </w:r>
      <w:r w:rsidRPr="001273F6">
        <w:rPr>
          <w:rFonts w:cs="Arial"/>
          <w:sz w:val="20"/>
          <w:szCs w:val="20"/>
        </w:rPr>
        <w:t>работах;</w:t>
      </w:r>
    </w:p>
    <w:p w:rsidR="001273F6" w:rsidRPr="001273F6" w:rsidRDefault="001273F6" w:rsidP="001273F6">
      <w:pPr>
        <w:widowControl w:val="0"/>
        <w:numPr>
          <w:ilvl w:val="0"/>
          <w:numId w:val="35"/>
        </w:numPr>
        <w:tabs>
          <w:tab w:val="left" w:pos="2253"/>
        </w:tabs>
        <w:autoSpaceDE w:val="0"/>
        <w:autoSpaceDN w:val="0"/>
        <w:adjustRightInd w:val="0"/>
        <w:ind w:right="501"/>
        <w:contextualSpacing/>
        <w:jc w:val="both"/>
        <w:rPr>
          <w:sz w:val="20"/>
          <w:szCs w:val="20"/>
        </w:rPr>
      </w:pPr>
      <w:r w:rsidRPr="001273F6">
        <w:rPr>
          <w:sz w:val="20"/>
          <w:szCs w:val="20"/>
        </w:rPr>
        <w:t>производить</w:t>
      </w:r>
      <w:r w:rsidRPr="001273F6">
        <w:rPr>
          <w:spacing w:val="-6"/>
          <w:sz w:val="20"/>
          <w:szCs w:val="20"/>
        </w:rPr>
        <w:t xml:space="preserve"> </w:t>
      </w:r>
      <w:r w:rsidRPr="001273F6">
        <w:rPr>
          <w:sz w:val="20"/>
          <w:szCs w:val="20"/>
        </w:rPr>
        <w:t>геолого-съемочные,</w:t>
      </w:r>
      <w:r w:rsidRPr="001273F6">
        <w:rPr>
          <w:spacing w:val="-7"/>
          <w:sz w:val="20"/>
          <w:szCs w:val="20"/>
        </w:rPr>
        <w:t xml:space="preserve"> </w:t>
      </w:r>
      <w:r w:rsidRPr="001273F6">
        <w:rPr>
          <w:sz w:val="20"/>
          <w:szCs w:val="20"/>
        </w:rPr>
        <w:t>геологоразведочные,</w:t>
      </w:r>
      <w:r w:rsidRPr="001273F6">
        <w:rPr>
          <w:spacing w:val="-7"/>
          <w:sz w:val="20"/>
          <w:szCs w:val="20"/>
        </w:rPr>
        <w:t xml:space="preserve"> </w:t>
      </w:r>
      <w:r w:rsidRPr="001273F6">
        <w:rPr>
          <w:sz w:val="20"/>
          <w:szCs w:val="20"/>
        </w:rPr>
        <w:t>поисковые,</w:t>
      </w:r>
      <w:r w:rsidRPr="001273F6">
        <w:rPr>
          <w:spacing w:val="-45"/>
          <w:sz w:val="20"/>
          <w:szCs w:val="20"/>
        </w:rPr>
        <w:t xml:space="preserve"> </w:t>
      </w:r>
      <w:r w:rsidRPr="001273F6">
        <w:rPr>
          <w:sz w:val="20"/>
          <w:szCs w:val="20"/>
        </w:rPr>
        <w:t>геодезические</w:t>
      </w:r>
      <w:r w:rsidRPr="001273F6">
        <w:rPr>
          <w:spacing w:val="-2"/>
          <w:sz w:val="20"/>
          <w:szCs w:val="20"/>
        </w:rPr>
        <w:t xml:space="preserve"> </w:t>
      </w:r>
      <w:r w:rsidRPr="001273F6">
        <w:rPr>
          <w:sz w:val="20"/>
          <w:szCs w:val="20"/>
        </w:rPr>
        <w:t>и</w:t>
      </w:r>
      <w:r w:rsidRPr="001273F6">
        <w:rPr>
          <w:spacing w:val="-1"/>
          <w:sz w:val="20"/>
          <w:szCs w:val="20"/>
        </w:rPr>
        <w:t xml:space="preserve"> </w:t>
      </w:r>
      <w:r w:rsidRPr="001273F6">
        <w:rPr>
          <w:sz w:val="20"/>
          <w:szCs w:val="20"/>
        </w:rPr>
        <w:t>другие</w:t>
      </w:r>
      <w:r w:rsidRPr="001273F6">
        <w:rPr>
          <w:spacing w:val="-1"/>
          <w:sz w:val="20"/>
          <w:szCs w:val="20"/>
        </w:rPr>
        <w:t xml:space="preserve"> </w:t>
      </w:r>
      <w:r w:rsidRPr="001273F6">
        <w:rPr>
          <w:sz w:val="20"/>
          <w:szCs w:val="20"/>
        </w:rPr>
        <w:t>изыскательские</w:t>
      </w:r>
      <w:r w:rsidRPr="001273F6">
        <w:rPr>
          <w:spacing w:val="-2"/>
          <w:sz w:val="20"/>
          <w:szCs w:val="20"/>
        </w:rPr>
        <w:t xml:space="preserve"> </w:t>
      </w:r>
      <w:r w:rsidRPr="001273F6">
        <w:rPr>
          <w:sz w:val="20"/>
          <w:szCs w:val="20"/>
        </w:rPr>
        <w:t>работы,</w:t>
      </w:r>
      <w:r w:rsidRPr="001273F6">
        <w:rPr>
          <w:spacing w:val="-2"/>
          <w:sz w:val="20"/>
          <w:szCs w:val="20"/>
        </w:rPr>
        <w:t xml:space="preserve"> </w:t>
      </w:r>
      <w:r w:rsidRPr="001273F6">
        <w:rPr>
          <w:sz w:val="20"/>
          <w:szCs w:val="20"/>
        </w:rPr>
        <w:t>связанные</w:t>
      </w:r>
      <w:r w:rsidRPr="001273F6">
        <w:rPr>
          <w:spacing w:val="-1"/>
          <w:sz w:val="20"/>
          <w:szCs w:val="20"/>
        </w:rPr>
        <w:t xml:space="preserve"> </w:t>
      </w:r>
      <w:r w:rsidRPr="001273F6">
        <w:rPr>
          <w:sz w:val="20"/>
          <w:szCs w:val="20"/>
        </w:rPr>
        <w:t>с устройством скважин, шурфов и взятием проб грунта (кроме почвенных</w:t>
      </w:r>
      <w:r w:rsidRPr="001273F6">
        <w:rPr>
          <w:spacing w:val="-46"/>
          <w:sz w:val="20"/>
          <w:szCs w:val="20"/>
        </w:rPr>
        <w:t xml:space="preserve"> </w:t>
      </w:r>
      <w:r w:rsidRPr="001273F6">
        <w:rPr>
          <w:sz w:val="20"/>
          <w:szCs w:val="20"/>
        </w:rPr>
        <w:t>образцов).</w:t>
      </w:r>
    </w:p>
    <w:p w:rsidR="001273F6" w:rsidRPr="001273F6" w:rsidRDefault="001273F6" w:rsidP="001273F6">
      <w:pPr>
        <w:widowControl w:val="0"/>
        <w:autoSpaceDE w:val="0"/>
        <w:autoSpaceDN w:val="0"/>
        <w:adjustRightInd w:val="0"/>
        <w:spacing w:after="120"/>
        <w:ind w:left="930"/>
        <w:contextualSpacing/>
        <w:jc w:val="both"/>
        <w:rPr>
          <w:rFonts w:cs="Arial"/>
          <w:sz w:val="20"/>
          <w:szCs w:val="20"/>
        </w:rPr>
      </w:pPr>
      <w:r w:rsidRPr="001273F6">
        <w:rPr>
          <w:rFonts w:cs="Arial"/>
          <w:sz w:val="20"/>
          <w:szCs w:val="20"/>
        </w:rPr>
        <w:t>Предприятиям</w:t>
      </w:r>
      <w:r w:rsidRPr="001273F6">
        <w:rPr>
          <w:rFonts w:cs="Arial"/>
          <w:spacing w:val="-4"/>
          <w:sz w:val="20"/>
          <w:szCs w:val="20"/>
        </w:rPr>
        <w:t xml:space="preserve"> </w:t>
      </w:r>
      <w:r w:rsidRPr="001273F6">
        <w:rPr>
          <w:rFonts w:cs="Arial"/>
          <w:sz w:val="20"/>
          <w:szCs w:val="20"/>
        </w:rPr>
        <w:t>трубопроводного</w:t>
      </w:r>
      <w:r w:rsidRPr="001273F6">
        <w:rPr>
          <w:rFonts w:cs="Arial"/>
          <w:spacing w:val="-3"/>
          <w:sz w:val="20"/>
          <w:szCs w:val="20"/>
        </w:rPr>
        <w:t xml:space="preserve"> </w:t>
      </w:r>
      <w:r w:rsidRPr="001273F6">
        <w:rPr>
          <w:rFonts w:cs="Arial"/>
          <w:sz w:val="20"/>
          <w:szCs w:val="20"/>
        </w:rPr>
        <w:t>транспорта</w:t>
      </w:r>
      <w:r w:rsidRPr="001273F6">
        <w:rPr>
          <w:rFonts w:cs="Arial"/>
          <w:spacing w:val="-1"/>
          <w:sz w:val="20"/>
          <w:szCs w:val="20"/>
        </w:rPr>
        <w:t xml:space="preserve"> </w:t>
      </w:r>
      <w:r w:rsidRPr="001273F6">
        <w:rPr>
          <w:rFonts w:cs="Arial"/>
          <w:sz w:val="20"/>
          <w:szCs w:val="20"/>
        </w:rPr>
        <w:t>разрешается:</w:t>
      </w:r>
    </w:p>
    <w:p w:rsidR="001273F6" w:rsidRPr="001273F6" w:rsidRDefault="001273F6" w:rsidP="001273F6">
      <w:pPr>
        <w:widowControl w:val="0"/>
        <w:numPr>
          <w:ilvl w:val="0"/>
          <w:numId w:val="35"/>
        </w:numPr>
        <w:tabs>
          <w:tab w:val="left" w:pos="2253"/>
        </w:tabs>
        <w:autoSpaceDE w:val="0"/>
        <w:autoSpaceDN w:val="0"/>
        <w:adjustRightInd w:val="0"/>
        <w:contextualSpacing/>
        <w:jc w:val="both"/>
        <w:rPr>
          <w:sz w:val="20"/>
          <w:szCs w:val="20"/>
        </w:rPr>
      </w:pPr>
      <w:r w:rsidRPr="001273F6">
        <w:rPr>
          <w:sz w:val="20"/>
          <w:szCs w:val="20"/>
        </w:rPr>
        <w:t xml:space="preserve"> подъезд</w:t>
      </w:r>
      <w:r w:rsidRPr="001273F6">
        <w:rPr>
          <w:spacing w:val="-3"/>
          <w:sz w:val="20"/>
          <w:szCs w:val="20"/>
        </w:rPr>
        <w:t xml:space="preserve"> </w:t>
      </w:r>
      <w:r w:rsidRPr="001273F6">
        <w:rPr>
          <w:sz w:val="20"/>
          <w:szCs w:val="20"/>
        </w:rPr>
        <w:t>в</w:t>
      </w:r>
      <w:r w:rsidRPr="001273F6">
        <w:rPr>
          <w:spacing w:val="-2"/>
          <w:sz w:val="20"/>
          <w:szCs w:val="20"/>
        </w:rPr>
        <w:t xml:space="preserve"> </w:t>
      </w:r>
      <w:r w:rsidRPr="001273F6">
        <w:rPr>
          <w:sz w:val="20"/>
          <w:szCs w:val="20"/>
        </w:rPr>
        <w:t>соответствии</w:t>
      </w:r>
      <w:r w:rsidRPr="001273F6">
        <w:rPr>
          <w:spacing w:val="-2"/>
          <w:sz w:val="20"/>
          <w:szCs w:val="20"/>
        </w:rPr>
        <w:t xml:space="preserve"> </w:t>
      </w:r>
      <w:r w:rsidRPr="001273F6">
        <w:rPr>
          <w:sz w:val="20"/>
          <w:szCs w:val="20"/>
        </w:rPr>
        <w:t>со</w:t>
      </w:r>
      <w:r w:rsidRPr="001273F6">
        <w:rPr>
          <w:spacing w:val="-3"/>
          <w:sz w:val="20"/>
          <w:szCs w:val="20"/>
        </w:rPr>
        <w:t xml:space="preserve"> </w:t>
      </w:r>
      <w:r w:rsidRPr="001273F6">
        <w:rPr>
          <w:sz w:val="20"/>
          <w:szCs w:val="20"/>
        </w:rPr>
        <w:t>схемой</w:t>
      </w:r>
      <w:r w:rsidRPr="001273F6">
        <w:rPr>
          <w:spacing w:val="-2"/>
          <w:sz w:val="20"/>
          <w:szCs w:val="20"/>
        </w:rPr>
        <w:t xml:space="preserve"> </w:t>
      </w:r>
      <w:r w:rsidRPr="001273F6">
        <w:rPr>
          <w:sz w:val="20"/>
          <w:szCs w:val="20"/>
        </w:rPr>
        <w:t>проездов,</w:t>
      </w:r>
      <w:r w:rsidRPr="001273F6">
        <w:rPr>
          <w:spacing w:val="-2"/>
          <w:sz w:val="20"/>
          <w:szCs w:val="20"/>
        </w:rPr>
        <w:t xml:space="preserve"> </w:t>
      </w:r>
      <w:r w:rsidRPr="001273F6">
        <w:rPr>
          <w:sz w:val="20"/>
          <w:szCs w:val="20"/>
        </w:rPr>
        <w:t>согласованной</w:t>
      </w:r>
      <w:r w:rsidRPr="001273F6">
        <w:rPr>
          <w:spacing w:val="-2"/>
          <w:sz w:val="20"/>
          <w:szCs w:val="20"/>
        </w:rPr>
        <w:t xml:space="preserve"> </w:t>
      </w:r>
      <w:r w:rsidRPr="001273F6">
        <w:rPr>
          <w:sz w:val="20"/>
          <w:szCs w:val="20"/>
        </w:rPr>
        <w:t>с землепользователем,</w:t>
      </w:r>
      <w:r w:rsidRPr="001273F6">
        <w:rPr>
          <w:spacing w:val="-5"/>
          <w:sz w:val="20"/>
          <w:szCs w:val="20"/>
        </w:rPr>
        <w:t xml:space="preserve"> </w:t>
      </w:r>
      <w:r w:rsidRPr="001273F6">
        <w:rPr>
          <w:sz w:val="20"/>
          <w:szCs w:val="20"/>
        </w:rPr>
        <w:t>автомобильного</w:t>
      </w:r>
      <w:r w:rsidRPr="001273F6">
        <w:rPr>
          <w:spacing w:val="-5"/>
          <w:sz w:val="20"/>
          <w:szCs w:val="20"/>
        </w:rPr>
        <w:t xml:space="preserve"> </w:t>
      </w:r>
      <w:r w:rsidRPr="001273F6">
        <w:rPr>
          <w:sz w:val="20"/>
          <w:szCs w:val="20"/>
        </w:rPr>
        <w:t>транспорта</w:t>
      </w:r>
      <w:r w:rsidRPr="001273F6">
        <w:rPr>
          <w:spacing w:val="-4"/>
          <w:sz w:val="20"/>
          <w:szCs w:val="20"/>
        </w:rPr>
        <w:t xml:space="preserve"> </w:t>
      </w:r>
      <w:r w:rsidRPr="001273F6">
        <w:rPr>
          <w:sz w:val="20"/>
          <w:szCs w:val="20"/>
        </w:rPr>
        <w:t>и</w:t>
      </w:r>
      <w:r w:rsidRPr="001273F6">
        <w:rPr>
          <w:spacing w:val="-4"/>
          <w:sz w:val="20"/>
          <w:szCs w:val="20"/>
        </w:rPr>
        <w:t xml:space="preserve"> </w:t>
      </w:r>
      <w:r w:rsidRPr="001273F6">
        <w:rPr>
          <w:sz w:val="20"/>
          <w:szCs w:val="20"/>
        </w:rPr>
        <w:t>других</w:t>
      </w:r>
      <w:r w:rsidRPr="001273F6">
        <w:rPr>
          <w:spacing w:val="-6"/>
          <w:sz w:val="20"/>
          <w:szCs w:val="20"/>
        </w:rPr>
        <w:t xml:space="preserve"> </w:t>
      </w:r>
      <w:r w:rsidRPr="001273F6">
        <w:rPr>
          <w:sz w:val="20"/>
          <w:szCs w:val="20"/>
        </w:rPr>
        <w:t>средств</w:t>
      </w:r>
      <w:r w:rsidRPr="001273F6">
        <w:rPr>
          <w:spacing w:val="-2"/>
          <w:sz w:val="20"/>
          <w:szCs w:val="20"/>
        </w:rPr>
        <w:t xml:space="preserve"> </w:t>
      </w:r>
      <w:r w:rsidRPr="001273F6">
        <w:rPr>
          <w:sz w:val="20"/>
          <w:szCs w:val="20"/>
        </w:rPr>
        <w:t>к</w:t>
      </w:r>
      <w:r w:rsidRPr="001273F6">
        <w:rPr>
          <w:spacing w:val="-45"/>
          <w:sz w:val="20"/>
          <w:szCs w:val="20"/>
        </w:rPr>
        <w:t xml:space="preserve"> </w:t>
      </w:r>
      <w:r w:rsidRPr="001273F6">
        <w:rPr>
          <w:sz w:val="20"/>
          <w:szCs w:val="20"/>
        </w:rPr>
        <w:t>трубопроводу</w:t>
      </w:r>
      <w:r w:rsidRPr="001273F6">
        <w:rPr>
          <w:spacing w:val="-1"/>
          <w:sz w:val="20"/>
          <w:szCs w:val="20"/>
        </w:rPr>
        <w:t xml:space="preserve"> </w:t>
      </w:r>
      <w:r w:rsidRPr="001273F6">
        <w:rPr>
          <w:sz w:val="20"/>
          <w:szCs w:val="20"/>
        </w:rPr>
        <w:t>и</w:t>
      </w:r>
      <w:r w:rsidRPr="001273F6">
        <w:rPr>
          <w:spacing w:val="-1"/>
          <w:sz w:val="20"/>
          <w:szCs w:val="20"/>
        </w:rPr>
        <w:t xml:space="preserve"> </w:t>
      </w:r>
      <w:r w:rsidRPr="001273F6">
        <w:rPr>
          <w:sz w:val="20"/>
          <w:szCs w:val="20"/>
        </w:rPr>
        <w:t>его</w:t>
      </w:r>
      <w:r w:rsidRPr="001273F6">
        <w:rPr>
          <w:spacing w:val="-3"/>
          <w:sz w:val="20"/>
          <w:szCs w:val="20"/>
        </w:rPr>
        <w:t xml:space="preserve"> </w:t>
      </w:r>
      <w:r w:rsidRPr="001273F6">
        <w:rPr>
          <w:sz w:val="20"/>
          <w:szCs w:val="20"/>
        </w:rPr>
        <w:t>объектам</w:t>
      </w:r>
      <w:r w:rsidRPr="001273F6">
        <w:rPr>
          <w:spacing w:val="-2"/>
          <w:sz w:val="20"/>
          <w:szCs w:val="20"/>
        </w:rPr>
        <w:t xml:space="preserve"> </w:t>
      </w:r>
      <w:r w:rsidRPr="001273F6">
        <w:rPr>
          <w:sz w:val="20"/>
          <w:szCs w:val="20"/>
        </w:rPr>
        <w:t>для</w:t>
      </w:r>
      <w:r w:rsidRPr="001273F6">
        <w:rPr>
          <w:spacing w:val="-1"/>
          <w:sz w:val="20"/>
          <w:szCs w:val="20"/>
        </w:rPr>
        <w:t xml:space="preserve"> </w:t>
      </w:r>
      <w:r w:rsidRPr="001273F6">
        <w:rPr>
          <w:sz w:val="20"/>
          <w:szCs w:val="20"/>
        </w:rPr>
        <w:t>обслуживания и</w:t>
      </w:r>
      <w:r w:rsidRPr="001273F6">
        <w:rPr>
          <w:spacing w:val="-1"/>
          <w:sz w:val="20"/>
          <w:szCs w:val="20"/>
        </w:rPr>
        <w:t xml:space="preserve"> </w:t>
      </w:r>
      <w:r w:rsidRPr="001273F6">
        <w:rPr>
          <w:sz w:val="20"/>
          <w:szCs w:val="20"/>
        </w:rPr>
        <w:t>проведения ремонтных</w:t>
      </w:r>
      <w:r w:rsidRPr="001273F6">
        <w:rPr>
          <w:spacing w:val="-2"/>
          <w:sz w:val="20"/>
          <w:szCs w:val="20"/>
        </w:rPr>
        <w:t xml:space="preserve"> </w:t>
      </w:r>
      <w:r w:rsidRPr="001273F6">
        <w:rPr>
          <w:sz w:val="20"/>
          <w:szCs w:val="20"/>
        </w:rPr>
        <w:t>работ;</w:t>
      </w:r>
    </w:p>
    <w:p w:rsidR="001273F6" w:rsidRPr="001273F6" w:rsidRDefault="001273F6" w:rsidP="001273F6">
      <w:pPr>
        <w:widowControl w:val="0"/>
        <w:numPr>
          <w:ilvl w:val="0"/>
          <w:numId w:val="35"/>
        </w:numPr>
        <w:tabs>
          <w:tab w:val="left" w:pos="2253"/>
        </w:tabs>
        <w:autoSpaceDE w:val="0"/>
        <w:autoSpaceDN w:val="0"/>
        <w:adjustRightInd w:val="0"/>
        <w:spacing w:before="1"/>
        <w:ind w:right="-2"/>
        <w:contextualSpacing/>
        <w:jc w:val="both"/>
        <w:rPr>
          <w:sz w:val="20"/>
          <w:szCs w:val="20"/>
        </w:rPr>
      </w:pPr>
      <w:r w:rsidRPr="001273F6">
        <w:rPr>
          <w:sz w:val="20"/>
          <w:szCs w:val="20"/>
        </w:rPr>
        <w:t>устройство в пределах охранной зоны шурфов для проверки качества</w:t>
      </w:r>
      <w:r w:rsidRPr="001273F6">
        <w:rPr>
          <w:spacing w:val="-47"/>
          <w:sz w:val="20"/>
          <w:szCs w:val="20"/>
        </w:rPr>
        <w:t xml:space="preserve"> </w:t>
      </w:r>
      <w:r w:rsidRPr="001273F6">
        <w:rPr>
          <w:sz w:val="20"/>
          <w:szCs w:val="20"/>
        </w:rPr>
        <w:t>изоляции трубопроводов и состояния средств их электрохимической</w:t>
      </w:r>
      <w:r w:rsidRPr="001273F6">
        <w:rPr>
          <w:spacing w:val="-46"/>
          <w:sz w:val="20"/>
          <w:szCs w:val="20"/>
        </w:rPr>
        <w:t xml:space="preserve"> </w:t>
      </w:r>
      <w:r w:rsidRPr="001273F6">
        <w:rPr>
          <w:sz w:val="20"/>
          <w:szCs w:val="20"/>
        </w:rPr>
        <w:t>защиты</w:t>
      </w:r>
      <w:r w:rsidRPr="001273F6">
        <w:rPr>
          <w:spacing w:val="-2"/>
          <w:sz w:val="20"/>
          <w:szCs w:val="20"/>
        </w:rPr>
        <w:t xml:space="preserve"> </w:t>
      </w:r>
      <w:r w:rsidRPr="001273F6">
        <w:rPr>
          <w:sz w:val="20"/>
          <w:szCs w:val="20"/>
        </w:rPr>
        <w:t>от</w:t>
      </w:r>
      <w:r w:rsidRPr="001273F6">
        <w:rPr>
          <w:spacing w:val="-2"/>
          <w:sz w:val="20"/>
          <w:szCs w:val="20"/>
        </w:rPr>
        <w:t xml:space="preserve"> </w:t>
      </w:r>
      <w:r w:rsidRPr="001273F6">
        <w:rPr>
          <w:sz w:val="20"/>
          <w:szCs w:val="20"/>
        </w:rPr>
        <w:t>коррозии и</w:t>
      </w:r>
      <w:r w:rsidRPr="001273F6">
        <w:rPr>
          <w:spacing w:val="-4"/>
          <w:sz w:val="20"/>
          <w:szCs w:val="20"/>
        </w:rPr>
        <w:t xml:space="preserve"> </w:t>
      </w:r>
      <w:r w:rsidRPr="001273F6">
        <w:rPr>
          <w:sz w:val="20"/>
          <w:szCs w:val="20"/>
        </w:rPr>
        <w:t>производство</w:t>
      </w:r>
      <w:r w:rsidRPr="001273F6">
        <w:rPr>
          <w:spacing w:val="-1"/>
          <w:sz w:val="20"/>
          <w:szCs w:val="20"/>
        </w:rPr>
        <w:t xml:space="preserve"> </w:t>
      </w:r>
      <w:r w:rsidRPr="001273F6">
        <w:rPr>
          <w:sz w:val="20"/>
          <w:szCs w:val="20"/>
        </w:rPr>
        <w:t>других</w:t>
      </w:r>
      <w:r w:rsidRPr="001273F6">
        <w:rPr>
          <w:spacing w:val="-3"/>
          <w:sz w:val="20"/>
          <w:szCs w:val="20"/>
        </w:rPr>
        <w:t xml:space="preserve"> </w:t>
      </w:r>
      <w:r w:rsidRPr="001273F6">
        <w:rPr>
          <w:sz w:val="20"/>
          <w:szCs w:val="20"/>
        </w:rPr>
        <w:t>земляных</w:t>
      </w:r>
      <w:r w:rsidRPr="001273F6">
        <w:rPr>
          <w:spacing w:val="-3"/>
          <w:sz w:val="20"/>
          <w:szCs w:val="20"/>
        </w:rPr>
        <w:t xml:space="preserve"> </w:t>
      </w:r>
      <w:r w:rsidRPr="001273F6">
        <w:rPr>
          <w:sz w:val="20"/>
          <w:szCs w:val="20"/>
        </w:rPr>
        <w:t>работ, необходимых</w:t>
      </w:r>
      <w:r w:rsidRPr="001273F6">
        <w:rPr>
          <w:spacing w:val="-2"/>
          <w:sz w:val="20"/>
          <w:szCs w:val="20"/>
        </w:rPr>
        <w:t xml:space="preserve"> </w:t>
      </w:r>
      <w:r w:rsidRPr="001273F6">
        <w:rPr>
          <w:sz w:val="20"/>
          <w:szCs w:val="20"/>
        </w:rPr>
        <w:t>для</w:t>
      </w:r>
      <w:r w:rsidRPr="001273F6">
        <w:rPr>
          <w:spacing w:val="-2"/>
          <w:sz w:val="20"/>
          <w:szCs w:val="20"/>
        </w:rPr>
        <w:t xml:space="preserve"> </w:t>
      </w:r>
      <w:r w:rsidRPr="001273F6">
        <w:rPr>
          <w:sz w:val="20"/>
          <w:szCs w:val="20"/>
        </w:rPr>
        <w:t>обеспечения</w:t>
      </w:r>
      <w:r w:rsidRPr="001273F6">
        <w:rPr>
          <w:spacing w:val="-2"/>
          <w:sz w:val="20"/>
          <w:szCs w:val="20"/>
        </w:rPr>
        <w:t xml:space="preserve"> </w:t>
      </w:r>
      <w:r w:rsidRPr="001273F6">
        <w:rPr>
          <w:sz w:val="20"/>
          <w:szCs w:val="20"/>
        </w:rPr>
        <w:t>нормальной</w:t>
      </w:r>
      <w:r w:rsidRPr="001273F6">
        <w:rPr>
          <w:spacing w:val="-3"/>
          <w:sz w:val="20"/>
          <w:szCs w:val="20"/>
        </w:rPr>
        <w:t xml:space="preserve"> </w:t>
      </w:r>
      <w:r w:rsidRPr="001273F6">
        <w:rPr>
          <w:sz w:val="20"/>
          <w:szCs w:val="20"/>
        </w:rPr>
        <w:t>эксплуатации трубопроводов, с предварительным (не менее чем за 5 суток до начала</w:t>
      </w:r>
      <w:r w:rsidRPr="001273F6">
        <w:rPr>
          <w:spacing w:val="-46"/>
          <w:sz w:val="20"/>
          <w:szCs w:val="20"/>
        </w:rPr>
        <w:t xml:space="preserve"> </w:t>
      </w:r>
      <w:r w:rsidRPr="001273F6">
        <w:rPr>
          <w:sz w:val="20"/>
          <w:szCs w:val="20"/>
        </w:rPr>
        <w:t>работ)</w:t>
      </w:r>
      <w:r w:rsidRPr="001273F6">
        <w:rPr>
          <w:spacing w:val="-2"/>
          <w:sz w:val="20"/>
          <w:szCs w:val="20"/>
        </w:rPr>
        <w:t xml:space="preserve"> </w:t>
      </w:r>
      <w:r w:rsidRPr="001273F6">
        <w:rPr>
          <w:sz w:val="20"/>
          <w:szCs w:val="20"/>
        </w:rPr>
        <w:t>уведомлением</w:t>
      </w:r>
      <w:r w:rsidRPr="001273F6">
        <w:rPr>
          <w:spacing w:val="-1"/>
          <w:sz w:val="20"/>
          <w:szCs w:val="20"/>
        </w:rPr>
        <w:t xml:space="preserve"> </w:t>
      </w:r>
      <w:r w:rsidRPr="001273F6">
        <w:rPr>
          <w:sz w:val="20"/>
          <w:szCs w:val="20"/>
        </w:rPr>
        <w:t>об</w:t>
      </w:r>
      <w:r w:rsidRPr="001273F6">
        <w:rPr>
          <w:spacing w:val="-2"/>
          <w:sz w:val="20"/>
          <w:szCs w:val="20"/>
        </w:rPr>
        <w:t xml:space="preserve"> </w:t>
      </w:r>
      <w:r w:rsidRPr="001273F6">
        <w:rPr>
          <w:sz w:val="20"/>
          <w:szCs w:val="20"/>
        </w:rPr>
        <w:t>этом</w:t>
      </w:r>
      <w:r w:rsidRPr="001273F6">
        <w:rPr>
          <w:spacing w:val="-2"/>
          <w:sz w:val="20"/>
          <w:szCs w:val="20"/>
        </w:rPr>
        <w:t xml:space="preserve"> </w:t>
      </w:r>
      <w:r w:rsidRPr="001273F6">
        <w:rPr>
          <w:sz w:val="20"/>
          <w:szCs w:val="20"/>
        </w:rPr>
        <w:t>землепользователя;</w:t>
      </w:r>
    </w:p>
    <w:p w:rsidR="001273F6" w:rsidRPr="001273F6" w:rsidRDefault="001273F6" w:rsidP="001273F6">
      <w:pPr>
        <w:widowControl w:val="0"/>
        <w:numPr>
          <w:ilvl w:val="0"/>
          <w:numId w:val="35"/>
        </w:numPr>
        <w:tabs>
          <w:tab w:val="left" w:pos="2253"/>
        </w:tabs>
        <w:autoSpaceDE w:val="0"/>
        <w:autoSpaceDN w:val="0"/>
        <w:adjustRightInd w:val="0"/>
        <w:spacing w:before="36"/>
        <w:contextualSpacing/>
        <w:jc w:val="both"/>
        <w:rPr>
          <w:sz w:val="20"/>
          <w:szCs w:val="20"/>
        </w:rPr>
      </w:pPr>
      <w:r w:rsidRPr="001273F6">
        <w:rPr>
          <w:sz w:val="20"/>
          <w:szCs w:val="20"/>
        </w:rPr>
        <w:t xml:space="preserve"> вырубка</w:t>
      </w:r>
      <w:r w:rsidRPr="001273F6">
        <w:rPr>
          <w:spacing w:val="-1"/>
          <w:sz w:val="20"/>
          <w:szCs w:val="20"/>
        </w:rPr>
        <w:t xml:space="preserve"> </w:t>
      </w:r>
      <w:r w:rsidRPr="001273F6">
        <w:rPr>
          <w:sz w:val="20"/>
          <w:szCs w:val="20"/>
        </w:rPr>
        <w:t>деревьев</w:t>
      </w:r>
      <w:r w:rsidRPr="001273F6">
        <w:rPr>
          <w:spacing w:val="-1"/>
          <w:sz w:val="20"/>
          <w:szCs w:val="20"/>
        </w:rPr>
        <w:t xml:space="preserve"> </w:t>
      </w:r>
      <w:r w:rsidRPr="001273F6">
        <w:rPr>
          <w:sz w:val="20"/>
          <w:szCs w:val="20"/>
        </w:rPr>
        <w:t>при</w:t>
      </w:r>
      <w:r w:rsidRPr="001273F6">
        <w:rPr>
          <w:spacing w:val="-4"/>
          <w:sz w:val="20"/>
          <w:szCs w:val="20"/>
        </w:rPr>
        <w:t xml:space="preserve"> </w:t>
      </w:r>
      <w:r w:rsidRPr="001273F6">
        <w:rPr>
          <w:sz w:val="20"/>
          <w:szCs w:val="20"/>
        </w:rPr>
        <w:t>авариях</w:t>
      </w:r>
      <w:r w:rsidRPr="001273F6">
        <w:rPr>
          <w:spacing w:val="-2"/>
          <w:sz w:val="20"/>
          <w:szCs w:val="20"/>
        </w:rPr>
        <w:t xml:space="preserve"> </w:t>
      </w:r>
      <w:r w:rsidRPr="001273F6">
        <w:rPr>
          <w:sz w:val="20"/>
          <w:szCs w:val="20"/>
        </w:rPr>
        <w:t>на</w:t>
      </w:r>
      <w:r w:rsidRPr="001273F6">
        <w:rPr>
          <w:spacing w:val="-1"/>
          <w:sz w:val="20"/>
          <w:szCs w:val="20"/>
        </w:rPr>
        <w:t xml:space="preserve"> </w:t>
      </w:r>
      <w:r w:rsidRPr="001273F6">
        <w:rPr>
          <w:sz w:val="20"/>
          <w:szCs w:val="20"/>
        </w:rPr>
        <w:t>трубопроводах,</w:t>
      </w:r>
      <w:r w:rsidRPr="001273F6">
        <w:rPr>
          <w:spacing w:val="-1"/>
          <w:sz w:val="20"/>
          <w:szCs w:val="20"/>
        </w:rPr>
        <w:t xml:space="preserve"> </w:t>
      </w:r>
      <w:r w:rsidRPr="001273F6">
        <w:rPr>
          <w:sz w:val="20"/>
          <w:szCs w:val="20"/>
        </w:rPr>
        <w:t>проходящих</w:t>
      </w:r>
      <w:r w:rsidRPr="001273F6">
        <w:rPr>
          <w:spacing w:val="-2"/>
          <w:sz w:val="20"/>
          <w:szCs w:val="20"/>
        </w:rPr>
        <w:t xml:space="preserve"> </w:t>
      </w:r>
      <w:r w:rsidRPr="001273F6">
        <w:rPr>
          <w:sz w:val="20"/>
          <w:szCs w:val="20"/>
        </w:rPr>
        <w:t>через лесные угодья, с последующим оформлением в установленном порядке</w:t>
      </w:r>
      <w:r w:rsidRPr="001273F6">
        <w:rPr>
          <w:spacing w:val="-46"/>
          <w:sz w:val="20"/>
          <w:szCs w:val="20"/>
        </w:rPr>
        <w:t xml:space="preserve"> </w:t>
      </w:r>
      <w:r w:rsidRPr="001273F6">
        <w:rPr>
          <w:sz w:val="20"/>
          <w:szCs w:val="20"/>
        </w:rPr>
        <w:t>лесорубочных</w:t>
      </w:r>
      <w:r w:rsidRPr="001273F6">
        <w:rPr>
          <w:spacing w:val="-3"/>
          <w:sz w:val="20"/>
          <w:szCs w:val="20"/>
        </w:rPr>
        <w:t xml:space="preserve"> </w:t>
      </w:r>
      <w:r w:rsidRPr="001273F6">
        <w:rPr>
          <w:sz w:val="20"/>
          <w:szCs w:val="20"/>
        </w:rPr>
        <w:t>билетов</w:t>
      </w:r>
      <w:r w:rsidRPr="001273F6">
        <w:rPr>
          <w:spacing w:val="-1"/>
          <w:sz w:val="20"/>
          <w:szCs w:val="20"/>
        </w:rPr>
        <w:t xml:space="preserve"> </w:t>
      </w:r>
      <w:r w:rsidRPr="001273F6">
        <w:rPr>
          <w:sz w:val="20"/>
          <w:szCs w:val="20"/>
        </w:rPr>
        <w:t>и</w:t>
      </w:r>
      <w:r w:rsidRPr="001273F6">
        <w:rPr>
          <w:spacing w:val="-2"/>
          <w:sz w:val="20"/>
          <w:szCs w:val="20"/>
        </w:rPr>
        <w:t xml:space="preserve"> </w:t>
      </w:r>
      <w:r w:rsidRPr="001273F6">
        <w:rPr>
          <w:sz w:val="20"/>
          <w:szCs w:val="20"/>
        </w:rPr>
        <w:t>с</w:t>
      </w:r>
      <w:r w:rsidRPr="001273F6">
        <w:rPr>
          <w:spacing w:val="-1"/>
          <w:sz w:val="20"/>
          <w:szCs w:val="20"/>
        </w:rPr>
        <w:t xml:space="preserve"> </w:t>
      </w:r>
      <w:r w:rsidRPr="001273F6">
        <w:rPr>
          <w:sz w:val="20"/>
          <w:szCs w:val="20"/>
        </w:rPr>
        <w:t>очисткой</w:t>
      </w:r>
      <w:r w:rsidRPr="001273F6">
        <w:rPr>
          <w:spacing w:val="-1"/>
          <w:sz w:val="20"/>
          <w:szCs w:val="20"/>
        </w:rPr>
        <w:t xml:space="preserve"> </w:t>
      </w:r>
      <w:r w:rsidRPr="001273F6">
        <w:rPr>
          <w:sz w:val="20"/>
          <w:szCs w:val="20"/>
        </w:rPr>
        <w:t>мест</w:t>
      </w:r>
      <w:r w:rsidRPr="001273F6">
        <w:rPr>
          <w:spacing w:val="-2"/>
          <w:sz w:val="20"/>
          <w:szCs w:val="20"/>
        </w:rPr>
        <w:t xml:space="preserve"> </w:t>
      </w:r>
      <w:r w:rsidRPr="001273F6">
        <w:rPr>
          <w:sz w:val="20"/>
          <w:szCs w:val="20"/>
        </w:rPr>
        <w:t>от</w:t>
      </w:r>
      <w:r w:rsidRPr="001273F6">
        <w:rPr>
          <w:spacing w:val="1"/>
          <w:sz w:val="20"/>
          <w:szCs w:val="20"/>
        </w:rPr>
        <w:t xml:space="preserve"> </w:t>
      </w:r>
      <w:r w:rsidRPr="001273F6">
        <w:rPr>
          <w:sz w:val="20"/>
          <w:szCs w:val="20"/>
        </w:rPr>
        <w:t>порубочных</w:t>
      </w:r>
      <w:r w:rsidRPr="001273F6">
        <w:rPr>
          <w:spacing w:val="-3"/>
          <w:sz w:val="20"/>
          <w:szCs w:val="20"/>
        </w:rPr>
        <w:t xml:space="preserve"> </w:t>
      </w:r>
      <w:r w:rsidRPr="001273F6">
        <w:rPr>
          <w:sz w:val="20"/>
          <w:szCs w:val="20"/>
        </w:rPr>
        <w:t>остатков.</w:t>
      </w:r>
    </w:p>
    <w:p w:rsidR="001273F6" w:rsidRPr="001273F6" w:rsidRDefault="001273F6" w:rsidP="001273F6">
      <w:pPr>
        <w:widowControl w:val="0"/>
        <w:tabs>
          <w:tab w:val="left" w:pos="8931"/>
        </w:tabs>
        <w:autoSpaceDE w:val="0"/>
        <w:autoSpaceDN w:val="0"/>
        <w:adjustRightInd w:val="0"/>
        <w:spacing w:after="120"/>
        <w:ind w:right="342" w:firstLine="284"/>
        <w:contextualSpacing/>
        <w:jc w:val="both"/>
        <w:rPr>
          <w:rFonts w:cs="Arial"/>
          <w:sz w:val="20"/>
          <w:szCs w:val="20"/>
        </w:rPr>
      </w:pPr>
      <w:r w:rsidRPr="001273F6">
        <w:rPr>
          <w:rFonts w:cs="Arial"/>
          <w:sz w:val="20"/>
          <w:szCs w:val="20"/>
        </w:rPr>
        <w:t xml:space="preserve">       СП «Градостроительство. Планировка и застройка городских и сельских поселений».</w:t>
      </w:r>
      <w:r w:rsidRPr="001273F6">
        <w:rPr>
          <w:rFonts w:cs="Arial"/>
          <w:spacing w:val="1"/>
          <w:sz w:val="20"/>
          <w:szCs w:val="20"/>
        </w:rPr>
        <w:t xml:space="preserve"> </w:t>
      </w:r>
      <w:r w:rsidRPr="001273F6">
        <w:rPr>
          <w:rFonts w:cs="Arial"/>
          <w:sz w:val="20"/>
          <w:szCs w:val="20"/>
        </w:rPr>
        <w:t>установлены</w:t>
      </w:r>
      <w:r w:rsidRPr="001273F6">
        <w:rPr>
          <w:rFonts w:cs="Arial"/>
          <w:spacing w:val="2"/>
          <w:sz w:val="20"/>
          <w:szCs w:val="20"/>
        </w:rPr>
        <w:t xml:space="preserve"> </w:t>
      </w:r>
      <w:r w:rsidRPr="001273F6">
        <w:rPr>
          <w:rFonts w:cs="Arial"/>
          <w:sz w:val="20"/>
          <w:szCs w:val="20"/>
        </w:rPr>
        <w:lastRenderedPageBreak/>
        <w:t>расстояния</w:t>
      </w:r>
      <w:r w:rsidRPr="001273F6">
        <w:rPr>
          <w:rFonts w:cs="Arial"/>
          <w:spacing w:val="1"/>
          <w:sz w:val="20"/>
          <w:szCs w:val="20"/>
        </w:rPr>
        <w:t xml:space="preserve"> </w:t>
      </w:r>
      <w:r w:rsidRPr="001273F6">
        <w:rPr>
          <w:rFonts w:cs="Arial"/>
          <w:sz w:val="20"/>
          <w:szCs w:val="20"/>
        </w:rPr>
        <w:t>от</w:t>
      </w:r>
      <w:r w:rsidRPr="001273F6">
        <w:rPr>
          <w:rFonts w:cs="Arial"/>
          <w:spacing w:val="1"/>
          <w:sz w:val="20"/>
          <w:szCs w:val="20"/>
        </w:rPr>
        <w:t xml:space="preserve"> </w:t>
      </w:r>
      <w:r w:rsidRPr="001273F6">
        <w:rPr>
          <w:rFonts w:cs="Arial"/>
          <w:sz w:val="20"/>
          <w:szCs w:val="20"/>
        </w:rPr>
        <w:t>газопроводов</w:t>
      </w:r>
      <w:r w:rsidRPr="001273F6">
        <w:rPr>
          <w:rFonts w:cs="Arial"/>
          <w:spacing w:val="47"/>
          <w:sz w:val="20"/>
          <w:szCs w:val="20"/>
        </w:rPr>
        <w:t xml:space="preserve"> </w:t>
      </w:r>
      <w:r w:rsidRPr="001273F6">
        <w:rPr>
          <w:rFonts w:cs="Arial"/>
          <w:sz w:val="20"/>
          <w:szCs w:val="20"/>
        </w:rPr>
        <w:t>до иных</w:t>
      </w:r>
      <w:r w:rsidRPr="001273F6">
        <w:rPr>
          <w:rFonts w:cs="Arial"/>
          <w:spacing w:val="47"/>
          <w:sz w:val="20"/>
          <w:szCs w:val="20"/>
        </w:rPr>
        <w:t xml:space="preserve"> </w:t>
      </w:r>
      <w:r w:rsidRPr="001273F6">
        <w:rPr>
          <w:rFonts w:cs="Arial"/>
          <w:sz w:val="20"/>
          <w:szCs w:val="20"/>
        </w:rPr>
        <w:t>линейных</w:t>
      </w:r>
      <w:r w:rsidRPr="001273F6">
        <w:rPr>
          <w:rFonts w:cs="Arial"/>
          <w:spacing w:val="47"/>
          <w:sz w:val="20"/>
          <w:szCs w:val="20"/>
        </w:rPr>
        <w:t xml:space="preserve"> </w:t>
      </w:r>
      <w:r w:rsidRPr="001273F6">
        <w:rPr>
          <w:rFonts w:cs="Arial"/>
          <w:sz w:val="20"/>
          <w:szCs w:val="20"/>
        </w:rPr>
        <w:t>объектов.</w:t>
      </w:r>
      <w:r w:rsidRPr="001273F6">
        <w:rPr>
          <w:rFonts w:cs="Arial"/>
          <w:spacing w:val="1"/>
          <w:sz w:val="20"/>
          <w:szCs w:val="20"/>
        </w:rPr>
        <w:t xml:space="preserve"> </w:t>
      </w:r>
      <w:r w:rsidRPr="001273F6">
        <w:rPr>
          <w:rFonts w:cs="Arial"/>
          <w:sz w:val="20"/>
          <w:szCs w:val="20"/>
        </w:rPr>
        <w:t>СНиП</w:t>
      </w:r>
      <w:r w:rsidRPr="001273F6">
        <w:rPr>
          <w:rFonts w:cs="Arial"/>
          <w:spacing w:val="47"/>
          <w:sz w:val="20"/>
          <w:szCs w:val="20"/>
        </w:rPr>
        <w:t xml:space="preserve"> </w:t>
      </w:r>
      <w:r w:rsidRPr="001273F6">
        <w:rPr>
          <w:rFonts w:cs="Arial"/>
          <w:sz w:val="20"/>
          <w:szCs w:val="20"/>
        </w:rPr>
        <w:t>2.05.13-90 «Нефтепродуктопроводы,</w:t>
      </w:r>
      <w:r w:rsidRPr="001273F6">
        <w:rPr>
          <w:rFonts w:cs="Arial"/>
          <w:spacing w:val="1"/>
          <w:sz w:val="20"/>
          <w:szCs w:val="20"/>
        </w:rPr>
        <w:t xml:space="preserve"> </w:t>
      </w:r>
      <w:r w:rsidRPr="001273F6">
        <w:rPr>
          <w:rFonts w:cs="Arial"/>
          <w:sz w:val="20"/>
          <w:szCs w:val="20"/>
        </w:rPr>
        <w:t>прокладываемые</w:t>
      </w:r>
      <w:r w:rsidRPr="001273F6">
        <w:rPr>
          <w:rFonts w:cs="Arial"/>
          <w:spacing w:val="1"/>
          <w:sz w:val="20"/>
          <w:szCs w:val="20"/>
        </w:rPr>
        <w:t xml:space="preserve"> </w:t>
      </w:r>
      <w:r w:rsidRPr="001273F6">
        <w:rPr>
          <w:rFonts w:cs="Arial"/>
          <w:sz w:val="20"/>
          <w:szCs w:val="20"/>
        </w:rPr>
        <w:t>на</w:t>
      </w:r>
      <w:r w:rsidRPr="001273F6">
        <w:rPr>
          <w:rFonts w:cs="Arial"/>
          <w:spacing w:val="1"/>
          <w:sz w:val="20"/>
          <w:szCs w:val="20"/>
        </w:rPr>
        <w:t xml:space="preserve"> </w:t>
      </w: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городов</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других</w:t>
      </w:r>
      <w:r w:rsidRPr="001273F6">
        <w:rPr>
          <w:rFonts w:cs="Arial"/>
          <w:spacing w:val="1"/>
          <w:sz w:val="20"/>
          <w:szCs w:val="20"/>
        </w:rPr>
        <w:t xml:space="preserve"> </w:t>
      </w:r>
      <w:r w:rsidRPr="001273F6">
        <w:rPr>
          <w:rFonts w:cs="Arial"/>
          <w:sz w:val="20"/>
          <w:szCs w:val="20"/>
        </w:rPr>
        <w:t>населенных</w:t>
      </w:r>
      <w:r w:rsidRPr="001273F6">
        <w:rPr>
          <w:rFonts w:cs="Arial"/>
          <w:spacing w:val="-46"/>
          <w:sz w:val="20"/>
          <w:szCs w:val="20"/>
        </w:rPr>
        <w:t xml:space="preserve"> </w:t>
      </w:r>
      <w:r w:rsidRPr="001273F6">
        <w:rPr>
          <w:rFonts w:cs="Arial"/>
          <w:sz w:val="20"/>
          <w:szCs w:val="20"/>
        </w:rPr>
        <w:t>пунктов»</w:t>
      </w:r>
      <w:r w:rsidRPr="001273F6">
        <w:rPr>
          <w:rFonts w:cs="Arial"/>
          <w:spacing w:val="1"/>
          <w:sz w:val="20"/>
          <w:szCs w:val="20"/>
        </w:rPr>
        <w:t xml:space="preserve"> </w:t>
      </w:r>
      <w:r w:rsidRPr="001273F6">
        <w:rPr>
          <w:rFonts w:cs="Arial"/>
          <w:sz w:val="20"/>
          <w:szCs w:val="20"/>
        </w:rPr>
        <w:t>устанавливает</w:t>
      </w:r>
      <w:r w:rsidRPr="001273F6">
        <w:rPr>
          <w:rFonts w:cs="Arial"/>
          <w:spacing w:val="1"/>
          <w:sz w:val="20"/>
          <w:szCs w:val="20"/>
        </w:rPr>
        <w:t xml:space="preserve"> </w:t>
      </w:r>
      <w:r w:rsidRPr="001273F6">
        <w:rPr>
          <w:rFonts w:cs="Arial"/>
          <w:sz w:val="20"/>
          <w:szCs w:val="20"/>
        </w:rPr>
        <w:t>минимальные</w:t>
      </w:r>
      <w:r w:rsidRPr="001273F6">
        <w:rPr>
          <w:rFonts w:cs="Arial"/>
          <w:spacing w:val="1"/>
          <w:sz w:val="20"/>
          <w:szCs w:val="20"/>
        </w:rPr>
        <w:t xml:space="preserve"> </w:t>
      </w:r>
      <w:r w:rsidRPr="001273F6">
        <w:rPr>
          <w:rFonts w:cs="Arial"/>
          <w:sz w:val="20"/>
          <w:szCs w:val="20"/>
        </w:rPr>
        <w:t>расстояния</w:t>
      </w:r>
      <w:r w:rsidRPr="001273F6">
        <w:rPr>
          <w:rFonts w:cs="Arial"/>
          <w:spacing w:val="1"/>
          <w:sz w:val="20"/>
          <w:szCs w:val="20"/>
        </w:rPr>
        <w:t xml:space="preserve"> </w:t>
      </w:r>
      <w:r w:rsidRPr="001273F6">
        <w:rPr>
          <w:rFonts w:cs="Arial"/>
          <w:sz w:val="20"/>
          <w:szCs w:val="20"/>
        </w:rPr>
        <w:t>от</w:t>
      </w:r>
      <w:r w:rsidRPr="001273F6">
        <w:rPr>
          <w:rFonts w:cs="Arial"/>
          <w:spacing w:val="1"/>
          <w:sz w:val="20"/>
          <w:szCs w:val="20"/>
        </w:rPr>
        <w:t xml:space="preserve"> </w:t>
      </w:r>
      <w:r w:rsidRPr="001273F6">
        <w:rPr>
          <w:rFonts w:cs="Arial"/>
          <w:sz w:val="20"/>
          <w:szCs w:val="20"/>
        </w:rPr>
        <w:t>нефтепродуктопроводов,</w:t>
      </w:r>
      <w:r w:rsidRPr="001273F6">
        <w:rPr>
          <w:rFonts w:cs="Arial"/>
          <w:spacing w:val="1"/>
          <w:sz w:val="20"/>
          <w:szCs w:val="20"/>
        </w:rPr>
        <w:t xml:space="preserve"> </w:t>
      </w:r>
      <w:r w:rsidRPr="001273F6">
        <w:rPr>
          <w:rFonts w:cs="Arial"/>
          <w:sz w:val="20"/>
          <w:szCs w:val="20"/>
        </w:rPr>
        <w:t>прокладываемых</w:t>
      </w:r>
      <w:r w:rsidRPr="001273F6">
        <w:rPr>
          <w:rFonts w:cs="Arial"/>
          <w:spacing w:val="1"/>
          <w:sz w:val="20"/>
          <w:szCs w:val="20"/>
        </w:rPr>
        <w:t xml:space="preserve"> </w:t>
      </w:r>
      <w:r w:rsidRPr="001273F6">
        <w:rPr>
          <w:rFonts w:cs="Arial"/>
          <w:sz w:val="20"/>
          <w:szCs w:val="20"/>
        </w:rPr>
        <w:t>на</w:t>
      </w:r>
      <w:r w:rsidRPr="001273F6">
        <w:rPr>
          <w:rFonts w:cs="Arial"/>
          <w:spacing w:val="1"/>
          <w:sz w:val="20"/>
          <w:szCs w:val="20"/>
        </w:rPr>
        <w:t xml:space="preserve"> </w:t>
      </w: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городов</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других</w:t>
      </w:r>
      <w:r w:rsidRPr="001273F6">
        <w:rPr>
          <w:rFonts w:cs="Arial"/>
          <w:spacing w:val="1"/>
          <w:sz w:val="20"/>
          <w:szCs w:val="20"/>
        </w:rPr>
        <w:t xml:space="preserve"> </w:t>
      </w:r>
      <w:r w:rsidRPr="001273F6">
        <w:rPr>
          <w:rFonts w:cs="Arial"/>
          <w:sz w:val="20"/>
          <w:szCs w:val="20"/>
        </w:rPr>
        <w:t>населенных</w:t>
      </w:r>
      <w:r w:rsidRPr="001273F6">
        <w:rPr>
          <w:rFonts w:cs="Arial"/>
          <w:spacing w:val="1"/>
          <w:sz w:val="20"/>
          <w:szCs w:val="20"/>
        </w:rPr>
        <w:t xml:space="preserve"> </w:t>
      </w:r>
      <w:r w:rsidRPr="001273F6">
        <w:rPr>
          <w:rFonts w:cs="Arial"/>
          <w:sz w:val="20"/>
          <w:szCs w:val="20"/>
        </w:rPr>
        <w:t>пунктов,</w:t>
      </w:r>
      <w:r w:rsidRPr="001273F6">
        <w:rPr>
          <w:rFonts w:cs="Arial"/>
          <w:spacing w:val="1"/>
          <w:sz w:val="20"/>
          <w:szCs w:val="20"/>
        </w:rPr>
        <w:t xml:space="preserve"> </w:t>
      </w:r>
      <w:r w:rsidRPr="001273F6">
        <w:rPr>
          <w:rFonts w:cs="Arial"/>
          <w:sz w:val="20"/>
          <w:szCs w:val="20"/>
        </w:rPr>
        <w:t>до</w:t>
      </w:r>
      <w:r w:rsidRPr="001273F6">
        <w:rPr>
          <w:rFonts w:cs="Arial"/>
          <w:spacing w:val="1"/>
          <w:sz w:val="20"/>
          <w:szCs w:val="20"/>
        </w:rPr>
        <w:t xml:space="preserve"> </w:t>
      </w:r>
      <w:r w:rsidRPr="001273F6">
        <w:rPr>
          <w:rFonts w:cs="Arial"/>
          <w:sz w:val="20"/>
          <w:szCs w:val="20"/>
        </w:rPr>
        <w:t>зданий,</w:t>
      </w:r>
      <w:r w:rsidRPr="001273F6">
        <w:rPr>
          <w:rFonts w:cs="Arial"/>
          <w:spacing w:val="1"/>
          <w:sz w:val="20"/>
          <w:szCs w:val="20"/>
        </w:rPr>
        <w:t xml:space="preserve"> </w:t>
      </w:r>
      <w:r w:rsidRPr="001273F6">
        <w:rPr>
          <w:rFonts w:cs="Arial"/>
          <w:sz w:val="20"/>
          <w:szCs w:val="20"/>
        </w:rPr>
        <w:t>сооружений</w:t>
      </w:r>
      <w:r w:rsidRPr="001273F6">
        <w:rPr>
          <w:rFonts w:cs="Arial"/>
          <w:spacing w:val="-1"/>
          <w:sz w:val="20"/>
          <w:szCs w:val="20"/>
        </w:rPr>
        <w:t xml:space="preserve"> </w:t>
      </w:r>
      <w:r w:rsidRPr="001273F6">
        <w:rPr>
          <w:rFonts w:cs="Arial"/>
          <w:sz w:val="20"/>
          <w:szCs w:val="20"/>
        </w:rPr>
        <w:t>и инженерных</w:t>
      </w:r>
      <w:r w:rsidRPr="001273F6">
        <w:rPr>
          <w:rFonts w:cs="Arial"/>
          <w:spacing w:val="-2"/>
          <w:sz w:val="20"/>
          <w:szCs w:val="20"/>
        </w:rPr>
        <w:t xml:space="preserve"> </w:t>
      </w:r>
      <w:r w:rsidRPr="001273F6">
        <w:rPr>
          <w:rFonts w:cs="Arial"/>
          <w:sz w:val="20"/>
          <w:szCs w:val="20"/>
        </w:rPr>
        <w:t>сетей.</w:t>
      </w:r>
    </w:p>
    <w:p w:rsidR="001273F6" w:rsidRPr="001273F6" w:rsidRDefault="001273F6" w:rsidP="001273F6">
      <w:pPr>
        <w:widowControl w:val="0"/>
        <w:tabs>
          <w:tab w:val="left" w:pos="8931"/>
        </w:tabs>
        <w:autoSpaceDE w:val="0"/>
        <w:autoSpaceDN w:val="0"/>
        <w:adjustRightInd w:val="0"/>
        <w:spacing w:after="120"/>
        <w:ind w:left="222" w:right="349" w:firstLine="707"/>
        <w:contextualSpacing/>
        <w:jc w:val="both"/>
        <w:rPr>
          <w:rFonts w:cs="Arial"/>
          <w:sz w:val="20"/>
          <w:szCs w:val="20"/>
        </w:rPr>
      </w:pPr>
      <w:r w:rsidRPr="001273F6">
        <w:rPr>
          <w:rFonts w:cs="Arial"/>
          <w:sz w:val="20"/>
          <w:szCs w:val="20"/>
        </w:rPr>
        <w:t>Требования к прохождению трасс линий связи и радиофикации, требования к</w:t>
      </w:r>
    </w:p>
    <w:p w:rsidR="001273F6" w:rsidRPr="001273F6" w:rsidRDefault="001273F6" w:rsidP="001273F6">
      <w:pPr>
        <w:widowControl w:val="0"/>
        <w:tabs>
          <w:tab w:val="left" w:pos="8931"/>
        </w:tabs>
        <w:autoSpaceDE w:val="0"/>
        <w:autoSpaceDN w:val="0"/>
        <w:adjustRightInd w:val="0"/>
        <w:spacing w:after="120"/>
        <w:ind w:right="349"/>
        <w:contextualSpacing/>
        <w:jc w:val="both"/>
        <w:rPr>
          <w:rFonts w:cs="Arial"/>
          <w:sz w:val="20"/>
          <w:szCs w:val="20"/>
        </w:rPr>
      </w:pPr>
      <w:r w:rsidRPr="001273F6">
        <w:rPr>
          <w:rFonts w:cs="Arial"/>
          <w:sz w:val="20"/>
          <w:szCs w:val="20"/>
        </w:rPr>
        <w:t>охране</w:t>
      </w:r>
      <w:r w:rsidRPr="001273F6">
        <w:rPr>
          <w:rFonts w:cs="Arial"/>
          <w:spacing w:val="1"/>
          <w:sz w:val="20"/>
          <w:szCs w:val="20"/>
        </w:rPr>
        <w:t xml:space="preserve"> </w:t>
      </w:r>
      <w:r w:rsidRPr="001273F6">
        <w:rPr>
          <w:rFonts w:cs="Arial"/>
          <w:sz w:val="20"/>
          <w:szCs w:val="20"/>
        </w:rPr>
        <w:t>линий и сооружений связи и радиофикации определяются постановлением Правительства</w:t>
      </w:r>
      <w:r w:rsidRPr="001273F6">
        <w:rPr>
          <w:rFonts w:cs="Arial"/>
          <w:spacing w:val="1"/>
          <w:sz w:val="20"/>
          <w:szCs w:val="20"/>
        </w:rPr>
        <w:t xml:space="preserve"> </w:t>
      </w:r>
      <w:r w:rsidRPr="001273F6">
        <w:rPr>
          <w:rFonts w:cs="Arial"/>
          <w:sz w:val="20"/>
          <w:szCs w:val="20"/>
        </w:rPr>
        <w:t>Российской</w:t>
      </w:r>
      <w:r w:rsidRPr="001273F6">
        <w:rPr>
          <w:rFonts w:cs="Arial"/>
          <w:spacing w:val="1"/>
          <w:sz w:val="20"/>
          <w:szCs w:val="20"/>
        </w:rPr>
        <w:t xml:space="preserve"> </w:t>
      </w:r>
      <w:r w:rsidRPr="001273F6">
        <w:rPr>
          <w:rFonts w:cs="Arial"/>
          <w:sz w:val="20"/>
          <w:szCs w:val="20"/>
        </w:rPr>
        <w:t>Федерации</w:t>
      </w:r>
      <w:r w:rsidRPr="001273F6">
        <w:rPr>
          <w:rFonts w:cs="Arial"/>
          <w:spacing w:val="1"/>
          <w:sz w:val="20"/>
          <w:szCs w:val="20"/>
        </w:rPr>
        <w:t xml:space="preserve"> </w:t>
      </w:r>
      <w:r w:rsidRPr="001273F6">
        <w:rPr>
          <w:rFonts w:cs="Arial"/>
          <w:sz w:val="20"/>
          <w:szCs w:val="20"/>
        </w:rPr>
        <w:t>от</w:t>
      </w:r>
      <w:r w:rsidRPr="001273F6">
        <w:rPr>
          <w:rFonts w:cs="Arial"/>
          <w:spacing w:val="1"/>
          <w:sz w:val="20"/>
          <w:szCs w:val="20"/>
        </w:rPr>
        <w:t xml:space="preserve"> </w:t>
      </w:r>
      <w:r w:rsidRPr="001273F6">
        <w:rPr>
          <w:rFonts w:cs="Arial"/>
          <w:sz w:val="20"/>
          <w:szCs w:val="20"/>
        </w:rPr>
        <w:t>09.06.1995</w:t>
      </w:r>
      <w:r w:rsidRPr="001273F6">
        <w:rPr>
          <w:rFonts w:cs="Arial"/>
          <w:spacing w:val="1"/>
          <w:sz w:val="20"/>
          <w:szCs w:val="20"/>
        </w:rPr>
        <w:t xml:space="preserve"> </w:t>
      </w:r>
      <w:r w:rsidRPr="001273F6">
        <w:rPr>
          <w:rFonts w:cs="Arial"/>
          <w:sz w:val="20"/>
          <w:szCs w:val="20"/>
        </w:rPr>
        <w:t>№</w:t>
      </w:r>
      <w:r w:rsidRPr="001273F6">
        <w:rPr>
          <w:rFonts w:cs="Arial"/>
          <w:spacing w:val="1"/>
          <w:sz w:val="20"/>
          <w:szCs w:val="20"/>
        </w:rPr>
        <w:t xml:space="preserve"> </w:t>
      </w:r>
      <w:r w:rsidRPr="001273F6">
        <w:rPr>
          <w:rFonts w:cs="Arial"/>
          <w:sz w:val="20"/>
          <w:szCs w:val="20"/>
        </w:rPr>
        <w:t>578</w:t>
      </w:r>
      <w:r w:rsidRPr="001273F6">
        <w:rPr>
          <w:rFonts w:cs="Arial"/>
          <w:spacing w:val="1"/>
          <w:sz w:val="20"/>
          <w:szCs w:val="20"/>
        </w:rPr>
        <w:t xml:space="preserve"> </w:t>
      </w:r>
      <w:r w:rsidRPr="001273F6">
        <w:rPr>
          <w:rFonts w:cs="Arial"/>
          <w:sz w:val="20"/>
          <w:szCs w:val="20"/>
        </w:rPr>
        <w:t>«Об</w:t>
      </w:r>
      <w:r w:rsidRPr="001273F6">
        <w:rPr>
          <w:rFonts w:cs="Arial"/>
          <w:spacing w:val="1"/>
          <w:sz w:val="20"/>
          <w:szCs w:val="20"/>
        </w:rPr>
        <w:t xml:space="preserve"> </w:t>
      </w:r>
      <w:r w:rsidRPr="001273F6">
        <w:rPr>
          <w:rFonts w:cs="Arial"/>
          <w:sz w:val="20"/>
          <w:szCs w:val="20"/>
        </w:rPr>
        <w:t>утверждении</w:t>
      </w:r>
      <w:r w:rsidRPr="001273F6">
        <w:rPr>
          <w:rFonts w:cs="Arial"/>
          <w:spacing w:val="1"/>
          <w:sz w:val="20"/>
          <w:szCs w:val="20"/>
        </w:rPr>
        <w:t xml:space="preserve"> </w:t>
      </w:r>
      <w:r w:rsidRPr="001273F6">
        <w:rPr>
          <w:rFonts w:cs="Arial"/>
          <w:sz w:val="20"/>
          <w:szCs w:val="20"/>
        </w:rPr>
        <w:t>Правил</w:t>
      </w:r>
      <w:r w:rsidRPr="001273F6">
        <w:rPr>
          <w:rFonts w:cs="Arial"/>
          <w:spacing w:val="1"/>
          <w:sz w:val="20"/>
          <w:szCs w:val="20"/>
        </w:rPr>
        <w:t xml:space="preserve"> </w:t>
      </w:r>
      <w:r w:rsidRPr="001273F6">
        <w:rPr>
          <w:rFonts w:cs="Arial"/>
          <w:sz w:val="20"/>
          <w:szCs w:val="20"/>
        </w:rPr>
        <w:t>охраны</w:t>
      </w:r>
      <w:r w:rsidRPr="001273F6">
        <w:rPr>
          <w:rFonts w:cs="Arial"/>
          <w:spacing w:val="1"/>
          <w:sz w:val="20"/>
          <w:szCs w:val="20"/>
        </w:rPr>
        <w:t xml:space="preserve"> </w:t>
      </w:r>
      <w:r w:rsidRPr="001273F6">
        <w:rPr>
          <w:rFonts w:cs="Arial"/>
          <w:sz w:val="20"/>
          <w:szCs w:val="20"/>
        </w:rPr>
        <w:t>линий</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сооружений</w:t>
      </w:r>
      <w:r w:rsidRPr="001273F6">
        <w:rPr>
          <w:rFonts w:cs="Arial"/>
          <w:spacing w:val="1"/>
          <w:sz w:val="20"/>
          <w:szCs w:val="20"/>
        </w:rPr>
        <w:t xml:space="preserve"> </w:t>
      </w:r>
      <w:r w:rsidRPr="001273F6">
        <w:rPr>
          <w:rFonts w:cs="Arial"/>
          <w:sz w:val="20"/>
          <w:szCs w:val="20"/>
        </w:rPr>
        <w:t>связи</w:t>
      </w:r>
      <w:r w:rsidRPr="001273F6">
        <w:rPr>
          <w:rFonts w:cs="Arial"/>
          <w:spacing w:val="1"/>
          <w:sz w:val="20"/>
          <w:szCs w:val="20"/>
        </w:rPr>
        <w:t xml:space="preserve"> </w:t>
      </w:r>
      <w:r w:rsidRPr="001273F6">
        <w:rPr>
          <w:rFonts w:cs="Arial"/>
          <w:sz w:val="20"/>
          <w:szCs w:val="20"/>
        </w:rPr>
        <w:t>Российской</w:t>
      </w:r>
      <w:r w:rsidRPr="001273F6">
        <w:rPr>
          <w:rFonts w:cs="Arial"/>
          <w:spacing w:val="1"/>
          <w:sz w:val="20"/>
          <w:szCs w:val="20"/>
        </w:rPr>
        <w:t xml:space="preserve"> </w:t>
      </w:r>
      <w:r w:rsidRPr="001273F6">
        <w:rPr>
          <w:rFonts w:cs="Arial"/>
          <w:sz w:val="20"/>
          <w:szCs w:val="20"/>
        </w:rPr>
        <w:t>Федерации»</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СП</w:t>
      </w:r>
      <w:r w:rsidRPr="001273F6">
        <w:rPr>
          <w:rFonts w:cs="Arial"/>
          <w:spacing w:val="1"/>
          <w:sz w:val="20"/>
          <w:szCs w:val="20"/>
        </w:rPr>
        <w:t xml:space="preserve"> </w:t>
      </w:r>
      <w:r w:rsidRPr="001273F6">
        <w:rPr>
          <w:rFonts w:cs="Arial"/>
          <w:sz w:val="20"/>
          <w:szCs w:val="20"/>
        </w:rPr>
        <w:t>«Градостроительство.</w:t>
      </w:r>
      <w:r w:rsidRPr="001273F6">
        <w:rPr>
          <w:rFonts w:cs="Arial"/>
          <w:spacing w:val="1"/>
          <w:sz w:val="20"/>
          <w:szCs w:val="20"/>
        </w:rPr>
        <w:t xml:space="preserve"> </w:t>
      </w:r>
      <w:r w:rsidRPr="001273F6">
        <w:rPr>
          <w:rFonts w:cs="Arial"/>
          <w:sz w:val="20"/>
          <w:szCs w:val="20"/>
        </w:rPr>
        <w:t>Планировка</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застройка</w:t>
      </w:r>
      <w:r w:rsidRPr="001273F6">
        <w:rPr>
          <w:rFonts w:cs="Arial"/>
          <w:spacing w:val="-1"/>
          <w:sz w:val="20"/>
          <w:szCs w:val="20"/>
        </w:rPr>
        <w:t xml:space="preserve"> </w:t>
      </w:r>
      <w:r w:rsidRPr="001273F6">
        <w:rPr>
          <w:rFonts w:cs="Arial"/>
          <w:sz w:val="20"/>
          <w:szCs w:val="20"/>
        </w:rPr>
        <w:t>городских</w:t>
      </w:r>
      <w:r w:rsidRPr="001273F6">
        <w:rPr>
          <w:rFonts w:cs="Arial"/>
          <w:spacing w:val="-2"/>
          <w:sz w:val="20"/>
          <w:szCs w:val="20"/>
        </w:rPr>
        <w:t xml:space="preserve"> </w:t>
      </w:r>
      <w:r w:rsidRPr="001273F6">
        <w:rPr>
          <w:rFonts w:cs="Arial"/>
          <w:sz w:val="20"/>
          <w:szCs w:val="20"/>
        </w:rPr>
        <w:t>и сельских</w:t>
      </w:r>
      <w:r w:rsidRPr="001273F6">
        <w:rPr>
          <w:rFonts w:cs="Arial"/>
          <w:spacing w:val="-2"/>
          <w:sz w:val="20"/>
          <w:szCs w:val="20"/>
        </w:rPr>
        <w:t xml:space="preserve"> </w:t>
      </w:r>
      <w:r w:rsidRPr="001273F6">
        <w:rPr>
          <w:rFonts w:cs="Arial"/>
          <w:sz w:val="20"/>
          <w:szCs w:val="20"/>
        </w:rPr>
        <w:t>поселений».</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Охранные зоны линий и сооружений связи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 xml:space="preserve">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 </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На трассах кабельных и воздушных линий связи и линий радиофикации:</w:t>
      </w:r>
    </w:p>
    <w:p w:rsidR="001273F6" w:rsidRPr="001273F6" w:rsidRDefault="001273F6" w:rsidP="001273F6">
      <w:pPr>
        <w:widowControl w:val="0"/>
        <w:numPr>
          <w:ilvl w:val="0"/>
          <w:numId w:val="34"/>
        </w:numPr>
        <w:tabs>
          <w:tab w:val="left" w:pos="993"/>
        </w:tabs>
        <w:autoSpaceDE w:val="0"/>
        <w:autoSpaceDN w:val="0"/>
        <w:adjustRightInd w:val="0"/>
        <w:contextualSpacing/>
        <w:jc w:val="both"/>
        <w:rPr>
          <w:rFonts w:cs="Arial"/>
          <w:sz w:val="20"/>
          <w:szCs w:val="20"/>
        </w:rPr>
      </w:pPr>
      <w:r w:rsidRPr="001273F6">
        <w:rPr>
          <w:rFonts w:cs="Arial"/>
          <w:sz w:val="20"/>
          <w:szCs w:val="20"/>
        </w:rPr>
        <w:t>устанавливаются охранные зоны с особыми условиями использования:</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1273F6" w:rsidRPr="001273F6" w:rsidRDefault="001273F6" w:rsidP="001273F6">
      <w:pPr>
        <w:widowControl w:val="0"/>
        <w:numPr>
          <w:ilvl w:val="0"/>
          <w:numId w:val="34"/>
        </w:numPr>
        <w:tabs>
          <w:tab w:val="left" w:pos="993"/>
        </w:tabs>
        <w:autoSpaceDE w:val="0"/>
        <w:autoSpaceDN w:val="0"/>
        <w:adjustRightInd w:val="0"/>
        <w:contextualSpacing/>
        <w:jc w:val="both"/>
        <w:rPr>
          <w:rFonts w:cs="Arial"/>
          <w:sz w:val="20"/>
          <w:szCs w:val="20"/>
        </w:rPr>
      </w:pPr>
      <w:r w:rsidRPr="001273F6">
        <w:rPr>
          <w:rFonts w:cs="Arial"/>
          <w:sz w:val="20"/>
          <w:szCs w:val="20"/>
        </w:rPr>
        <w:t>создаются просеки в лесных массивах и зеленых насаждениях:</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вдоль трассы кабеля связи – шириной не менее 6,0 метров (по 3,0 метра с каждой стороны от кабеля связи);</w:t>
      </w:r>
    </w:p>
    <w:p w:rsidR="001273F6" w:rsidRPr="001273F6" w:rsidRDefault="001273F6" w:rsidP="001273F6">
      <w:pPr>
        <w:widowControl w:val="0"/>
        <w:numPr>
          <w:ilvl w:val="0"/>
          <w:numId w:val="34"/>
        </w:numPr>
        <w:tabs>
          <w:tab w:val="left" w:pos="993"/>
        </w:tabs>
        <w:autoSpaceDE w:val="0"/>
        <w:autoSpaceDN w:val="0"/>
        <w:adjustRightInd w:val="0"/>
        <w:contextualSpacing/>
        <w:jc w:val="both"/>
        <w:rPr>
          <w:rFonts w:cs="Arial"/>
          <w:sz w:val="20"/>
          <w:szCs w:val="20"/>
        </w:rPr>
      </w:pPr>
      <w:r w:rsidRPr="001273F6">
        <w:rPr>
          <w:rFonts w:cs="Arial"/>
          <w:sz w:val="20"/>
          <w:szCs w:val="20"/>
        </w:rPr>
        <w:t>все работы в охранных зонах линий и сооружений связи, линий и сооружений</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радиофикации выполняются с соблюдением действующих нормативных документов по правилам производства и приемки работ.</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Зоны санитарной охраны источников питьевого водоснабжения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соответствии с СанПиН 2.1.4.1110-02 и СП 31.13330.2012 источники хозяйственно-питьевого водоснабжения должны иметь зоны санитарной охраны (ЗСО).</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Граница первого пояса ЗСО водопровода с поверхностным источником устанавливается, с учетом конкретных условий, в следующих пределах:</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а) для водотоков:</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 вверх по течению – не менее 200 м от водозабора;</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 вниз по течению – не менее 100 м от водозабора;</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 по прилегающему к водозабору берегу – не менее 100 м от линии уреза воды летне-осенней межени;</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xml:space="preserve">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w:t>
      </w:r>
      <w:r w:rsidRPr="001273F6">
        <w:rPr>
          <w:rFonts w:cs="Arial"/>
          <w:sz w:val="20"/>
          <w:szCs w:val="20"/>
        </w:rPr>
        <w:lastRenderedPageBreak/>
        <w:t>водозабора и по прилегающему к водозабору берегу от линии уреза воды при летне-осенней межени.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Граница первого пояса ЗСО водопроводных сооружений принимается на расстоянии:</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 от стен запасных и регулирующих емкостей, фильтров и контактных осветлителей – не менее 30 м;</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 от водонапорных башен – не менее 10 м;</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 от остальных помещений (отстойники, реагентное хозяйство, склад хлора, насосные станции и др.) – не менее 15м.</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Ширину санитарно-защитной полосы следует принимать по обе стороны от крайних линий водопровода:</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 при отсутствии грунтовых вод не менее 10 м при диаметре водоводов до 1 000 мм и не менее 20 м при диаметре водоводов более 1 000 мм;</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 при наличии грунтовых вод – не менее 50 м вне зависимости от диаметра водоводов.</w:t>
      </w:r>
    </w:p>
    <w:p w:rsidR="001273F6" w:rsidRPr="001273F6" w:rsidRDefault="001273F6" w:rsidP="001273F6">
      <w:pPr>
        <w:widowControl w:val="0"/>
        <w:autoSpaceDE w:val="0"/>
        <w:autoSpaceDN w:val="0"/>
        <w:adjustRightInd w:val="0"/>
        <w:spacing w:after="120"/>
        <w:ind w:left="930"/>
        <w:contextualSpacing/>
        <w:jc w:val="both"/>
        <w:rPr>
          <w:rFonts w:cs="Arial"/>
          <w:sz w:val="20"/>
          <w:szCs w:val="20"/>
        </w:rPr>
      </w:pPr>
      <w:r w:rsidRPr="001273F6">
        <w:rPr>
          <w:rFonts w:cs="Arial"/>
          <w:sz w:val="20"/>
          <w:szCs w:val="20"/>
        </w:rPr>
        <w:t>Не</w:t>
      </w:r>
      <w:r w:rsidRPr="001273F6">
        <w:rPr>
          <w:rFonts w:cs="Arial"/>
          <w:spacing w:val="-1"/>
          <w:sz w:val="20"/>
          <w:szCs w:val="20"/>
        </w:rPr>
        <w:t xml:space="preserve"> </w:t>
      </w:r>
      <w:r w:rsidRPr="001273F6">
        <w:rPr>
          <w:rFonts w:cs="Arial"/>
          <w:sz w:val="20"/>
          <w:szCs w:val="20"/>
        </w:rPr>
        <w:t>допускается:</w:t>
      </w:r>
    </w:p>
    <w:p w:rsidR="001273F6" w:rsidRPr="001273F6" w:rsidRDefault="001273F6" w:rsidP="001273F6">
      <w:pPr>
        <w:widowControl w:val="0"/>
        <w:numPr>
          <w:ilvl w:val="0"/>
          <w:numId w:val="33"/>
        </w:numPr>
        <w:tabs>
          <w:tab w:val="left" w:pos="2253"/>
        </w:tabs>
        <w:autoSpaceDE w:val="0"/>
        <w:autoSpaceDN w:val="0"/>
        <w:adjustRightInd w:val="0"/>
        <w:contextualSpacing/>
        <w:jc w:val="both"/>
        <w:rPr>
          <w:sz w:val="20"/>
          <w:szCs w:val="20"/>
        </w:rPr>
      </w:pPr>
      <w:r w:rsidRPr="001273F6">
        <w:rPr>
          <w:sz w:val="20"/>
          <w:szCs w:val="20"/>
        </w:rPr>
        <w:t>посадка</w:t>
      </w:r>
      <w:r w:rsidRPr="001273F6">
        <w:rPr>
          <w:spacing w:val="-3"/>
          <w:sz w:val="20"/>
          <w:szCs w:val="20"/>
        </w:rPr>
        <w:t xml:space="preserve"> </w:t>
      </w:r>
      <w:r w:rsidRPr="001273F6">
        <w:rPr>
          <w:sz w:val="20"/>
          <w:szCs w:val="20"/>
        </w:rPr>
        <w:t>высокоствольных</w:t>
      </w:r>
      <w:r w:rsidRPr="001273F6">
        <w:rPr>
          <w:spacing w:val="-5"/>
          <w:sz w:val="20"/>
          <w:szCs w:val="20"/>
        </w:rPr>
        <w:t xml:space="preserve"> </w:t>
      </w:r>
      <w:r w:rsidRPr="001273F6">
        <w:rPr>
          <w:sz w:val="20"/>
          <w:szCs w:val="20"/>
        </w:rPr>
        <w:t>деревьев,</w:t>
      </w:r>
    </w:p>
    <w:p w:rsidR="001273F6" w:rsidRPr="001273F6" w:rsidRDefault="001273F6" w:rsidP="001273F6">
      <w:pPr>
        <w:widowControl w:val="0"/>
        <w:numPr>
          <w:ilvl w:val="0"/>
          <w:numId w:val="33"/>
        </w:numPr>
        <w:tabs>
          <w:tab w:val="left" w:pos="2253"/>
        </w:tabs>
        <w:autoSpaceDE w:val="0"/>
        <w:autoSpaceDN w:val="0"/>
        <w:adjustRightInd w:val="0"/>
        <w:ind w:right="623"/>
        <w:contextualSpacing/>
        <w:jc w:val="both"/>
        <w:rPr>
          <w:sz w:val="20"/>
          <w:szCs w:val="20"/>
        </w:rPr>
      </w:pPr>
      <w:r w:rsidRPr="001273F6">
        <w:rPr>
          <w:sz w:val="20"/>
          <w:szCs w:val="20"/>
        </w:rPr>
        <w:t xml:space="preserve"> все виды строительства, не имеющие непосредственного отношения к</w:t>
      </w:r>
      <w:r w:rsidRPr="001273F6">
        <w:rPr>
          <w:spacing w:val="-47"/>
          <w:sz w:val="20"/>
          <w:szCs w:val="20"/>
        </w:rPr>
        <w:t xml:space="preserve"> </w:t>
      </w:r>
      <w:r w:rsidRPr="001273F6">
        <w:rPr>
          <w:sz w:val="20"/>
          <w:szCs w:val="20"/>
        </w:rPr>
        <w:t>эксплуатации,</w:t>
      </w:r>
      <w:r w:rsidRPr="001273F6">
        <w:rPr>
          <w:spacing w:val="-2"/>
          <w:sz w:val="20"/>
          <w:szCs w:val="20"/>
        </w:rPr>
        <w:t xml:space="preserve"> </w:t>
      </w:r>
      <w:r w:rsidRPr="001273F6">
        <w:rPr>
          <w:sz w:val="20"/>
          <w:szCs w:val="20"/>
        </w:rPr>
        <w:t>реконструкции и</w:t>
      </w:r>
      <w:r w:rsidRPr="001273F6">
        <w:rPr>
          <w:spacing w:val="-1"/>
          <w:sz w:val="20"/>
          <w:szCs w:val="20"/>
        </w:rPr>
        <w:t xml:space="preserve"> </w:t>
      </w:r>
      <w:r w:rsidRPr="001273F6">
        <w:rPr>
          <w:sz w:val="20"/>
          <w:szCs w:val="20"/>
        </w:rPr>
        <w:t>расширению</w:t>
      </w:r>
      <w:r w:rsidRPr="001273F6">
        <w:rPr>
          <w:spacing w:val="-3"/>
          <w:sz w:val="20"/>
          <w:szCs w:val="20"/>
        </w:rPr>
        <w:t xml:space="preserve"> </w:t>
      </w:r>
      <w:r w:rsidRPr="001273F6">
        <w:rPr>
          <w:sz w:val="20"/>
          <w:szCs w:val="20"/>
        </w:rPr>
        <w:t>водопроводных сооружений, в том числе прокладка трубопроводов различного</w:t>
      </w:r>
      <w:r w:rsidRPr="001273F6">
        <w:rPr>
          <w:spacing w:val="-47"/>
          <w:sz w:val="20"/>
          <w:szCs w:val="20"/>
        </w:rPr>
        <w:t xml:space="preserve"> </w:t>
      </w:r>
      <w:r w:rsidRPr="001273F6">
        <w:rPr>
          <w:sz w:val="20"/>
          <w:szCs w:val="20"/>
        </w:rPr>
        <w:t>назначения,</w:t>
      </w:r>
    </w:p>
    <w:p w:rsidR="001273F6" w:rsidRPr="001273F6" w:rsidRDefault="001273F6" w:rsidP="001273F6">
      <w:pPr>
        <w:widowControl w:val="0"/>
        <w:numPr>
          <w:ilvl w:val="0"/>
          <w:numId w:val="33"/>
        </w:numPr>
        <w:tabs>
          <w:tab w:val="left" w:pos="2253"/>
        </w:tabs>
        <w:autoSpaceDE w:val="0"/>
        <w:autoSpaceDN w:val="0"/>
        <w:adjustRightInd w:val="0"/>
        <w:ind w:right="1140"/>
        <w:contextualSpacing/>
        <w:jc w:val="both"/>
        <w:rPr>
          <w:sz w:val="20"/>
          <w:szCs w:val="20"/>
        </w:rPr>
      </w:pPr>
      <w:r w:rsidRPr="001273F6">
        <w:rPr>
          <w:sz w:val="20"/>
          <w:szCs w:val="20"/>
        </w:rPr>
        <w:t xml:space="preserve"> размещение жилых и хозяйственно-бытовых зданий, проживание </w:t>
      </w:r>
      <w:r w:rsidRPr="001273F6">
        <w:rPr>
          <w:spacing w:val="-46"/>
          <w:sz w:val="20"/>
          <w:szCs w:val="20"/>
        </w:rPr>
        <w:t xml:space="preserve"> </w:t>
      </w:r>
      <w:r w:rsidRPr="001273F6">
        <w:rPr>
          <w:sz w:val="20"/>
          <w:szCs w:val="20"/>
        </w:rPr>
        <w:t>людей;</w:t>
      </w:r>
    </w:p>
    <w:p w:rsidR="001273F6" w:rsidRPr="001273F6" w:rsidRDefault="001273F6" w:rsidP="001273F6">
      <w:pPr>
        <w:widowControl w:val="0"/>
        <w:numPr>
          <w:ilvl w:val="0"/>
          <w:numId w:val="33"/>
        </w:numPr>
        <w:tabs>
          <w:tab w:val="left" w:pos="2253"/>
        </w:tabs>
        <w:autoSpaceDE w:val="0"/>
        <w:autoSpaceDN w:val="0"/>
        <w:adjustRightInd w:val="0"/>
        <w:spacing w:before="2"/>
        <w:contextualSpacing/>
        <w:jc w:val="both"/>
        <w:rPr>
          <w:sz w:val="20"/>
          <w:szCs w:val="20"/>
        </w:rPr>
      </w:pPr>
      <w:r w:rsidRPr="001273F6">
        <w:rPr>
          <w:sz w:val="20"/>
          <w:szCs w:val="20"/>
        </w:rPr>
        <w:t xml:space="preserve"> закачка</w:t>
      </w:r>
      <w:r w:rsidRPr="001273F6">
        <w:rPr>
          <w:spacing w:val="-2"/>
          <w:sz w:val="20"/>
          <w:szCs w:val="20"/>
        </w:rPr>
        <w:t xml:space="preserve"> </w:t>
      </w:r>
      <w:r w:rsidRPr="001273F6">
        <w:rPr>
          <w:sz w:val="20"/>
          <w:szCs w:val="20"/>
        </w:rPr>
        <w:t>отработанных</w:t>
      </w:r>
      <w:r w:rsidRPr="001273F6">
        <w:rPr>
          <w:spacing w:val="-1"/>
          <w:sz w:val="20"/>
          <w:szCs w:val="20"/>
        </w:rPr>
        <w:t xml:space="preserve"> </w:t>
      </w:r>
      <w:r w:rsidRPr="001273F6">
        <w:rPr>
          <w:sz w:val="20"/>
          <w:szCs w:val="20"/>
        </w:rPr>
        <w:t>вод</w:t>
      </w:r>
      <w:r w:rsidRPr="001273F6">
        <w:rPr>
          <w:spacing w:val="-2"/>
          <w:sz w:val="20"/>
          <w:szCs w:val="20"/>
        </w:rPr>
        <w:t xml:space="preserve"> </w:t>
      </w:r>
      <w:r w:rsidRPr="001273F6">
        <w:rPr>
          <w:sz w:val="20"/>
          <w:szCs w:val="20"/>
        </w:rPr>
        <w:t>в</w:t>
      </w:r>
      <w:r w:rsidRPr="001273F6">
        <w:rPr>
          <w:spacing w:val="-3"/>
          <w:sz w:val="20"/>
          <w:szCs w:val="20"/>
        </w:rPr>
        <w:t xml:space="preserve"> </w:t>
      </w:r>
      <w:r w:rsidRPr="001273F6">
        <w:rPr>
          <w:sz w:val="20"/>
          <w:szCs w:val="20"/>
        </w:rPr>
        <w:t>подземные</w:t>
      </w:r>
      <w:r w:rsidRPr="001273F6">
        <w:rPr>
          <w:spacing w:val="-2"/>
          <w:sz w:val="20"/>
          <w:szCs w:val="20"/>
        </w:rPr>
        <w:t xml:space="preserve"> </w:t>
      </w:r>
      <w:r w:rsidRPr="001273F6">
        <w:rPr>
          <w:sz w:val="20"/>
          <w:szCs w:val="20"/>
        </w:rPr>
        <w:t>горизонты;</w:t>
      </w:r>
    </w:p>
    <w:p w:rsidR="001273F6" w:rsidRPr="001273F6" w:rsidRDefault="001273F6" w:rsidP="001273F6">
      <w:pPr>
        <w:widowControl w:val="0"/>
        <w:numPr>
          <w:ilvl w:val="0"/>
          <w:numId w:val="33"/>
        </w:numPr>
        <w:tabs>
          <w:tab w:val="left" w:pos="2253"/>
        </w:tabs>
        <w:autoSpaceDE w:val="0"/>
        <w:autoSpaceDN w:val="0"/>
        <w:adjustRightInd w:val="0"/>
        <w:contextualSpacing/>
        <w:jc w:val="both"/>
        <w:rPr>
          <w:sz w:val="20"/>
          <w:szCs w:val="20"/>
        </w:rPr>
      </w:pPr>
      <w:r w:rsidRPr="001273F6">
        <w:rPr>
          <w:sz w:val="20"/>
          <w:szCs w:val="20"/>
        </w:rPr>
        <w:t xml:space="preserve"> подземное</w:t>
      </w:r>
      <w:r w:rsidRPr="001273F6">
        <w:rPr>
          <w:spacing w:val="-3"/>
          <w:sz w:val="20"/>
          <w:szCs w:val="20"/>
        </w:rPr>
        <w:t xml:space="preserve"> </w:t>
      </w:r>
      <w:r w:rsidRPr="001273F6">
        <w:rPr>
          <w:sz w:val="20"/>
          <w:szCs w:val="20"/>
        </w:rPr>
        <w:t>складирование</w:t>
      </w:r>
      <w:r w:rsidRPr="001273F6">
        <w:rPr>
          <w:spacing w:val="-3"/>
          <w:sz w:val="20"/>
          <w:szCs w:val="20"/>
        </w:rPr>
        <w:t xml:space="preserve"> </w:t>
      </w:r>
      <w:r w:rsidRPr="001273F6">
        <w:rPr>
          <w:sz w:val="20"/>
          <w:szCs w:val="20"/>
        </w:rPr>
        <w:t>твердых</w:t>
      </w:r>
      <w:r w:rsidRPr="001273F6">
        <w:rPr>
          <w:spacing w:val="-3"/>
          <w:sz w:val="20"/>
          <w:szCs w:val="20"/>
        </w:rPr>
        <w:t xml:space="preserve"> </w:t>
      </w:r>
      <w:r w:rsidRPr="001273F6">
        <w:rPr>
          <w:sz w:val="20"/>
          <w:szCs w:val="20"/>
        </w:rPr>
        <w:t>отходов;</w:t>
      </w:r>
    </w:p>
    <w:p w:rsidR="001273F6" w:rsidRPr="001273F6" w:rsidRDefault="001273F6" w:rsidP="001273F6">
      <w:pPr>
        <w:widowControl w:val="0"/>
        <w:numPr>
          <w:ilvl w:val="0"/>
          <w:numId w:val="33"/>
        </w:numPr>
        <w:tabs>
          <w:tab w:val="left" w:pos="2253"/>
        </w:tabs>
        <w:autoSpaceDE w:val="0"/>
        <w:autoSpaceDN w:val="0"/>
        <w:adjustRightInd w:val="0"/>
        <w:contextualSpacing/>
        <w:jc w:val="both"/>
        <w:rPr>
          <w:sz w:val="20"/>
          <w:szCs w:val="20"/>
        </w:rPr>
      </w:pPr>
      <w:r w:rsidRPr="001273F6">
        <w:rPr>
          <w:sz w:val="20"/>
          <w:szCs w:val="20"/>
        </w:rPr>
        <w:t xml:space="preserve"> разработка</w:t>
      </w:r>
      <w:r w:rsidRPr="001273F6">
        <w:rPr>
          <w:spacing w:val="-2"/>
          <w:sz w:val="20"/>
          <w:szCs w:val="20"/>
        </w:rPr>
        <w:t xml:space="preserve"> </w:t>
      </w:r>
      <w:r w:rsidRPr="001273F6">
        <w:rPr>
          <w:sz w:val="20"/>
          <w:szCs w:val="20"/>
        </w:rPr>
        <w:t>недр</w:t>
      </w:r>
      <w:r w:rsidRPr="001273F6">
        <w:rPr>
          <w:spacing w:val="-3"/>
          <w:sz w:val="20"/>
          <w:szCs w:val="20"/>
        </w:rPr>
        <w:t xml:space="preserve"> </w:t>
      </w:r>
      <w:r w:rsidRPr="001273F6">
        <w:rPr>
          <w:sz w:val="20"/>
          <w:szCs w:val="20"/>
        </w:rPr>
        <w:t>земли;</w:t>
      </w:r>
    </w:p>
    <w:p w:rsidR="001273F6" w:rsidRPr="001273F6" w:rsidRDefault="001273F6" w:rsidP="001273F6">
      <w:pPr>
        <w:widowControl w:val="0"/>
        <w:numPr>
          <w:ilvl w:val="0"/>
          <w:numId w:val="33"/>
        </w:numPr>
        <w:tabs>
          <w:tab w:val="left" w:pos="2253"/>
        </w:tabs>
        <w:autoSpaceDE w:val="0"/>
        <w:autoSpaceDN w:val="0"/>
        <w:adjustRightInd w:val="0"/>
        <w:ind w:right="377"/>
        <w:contextualSpacing/>
        <w:jc w:val="both"/>
        <w:rPr>
          <w:sz w:val="20"/>
          <w:szCs w:val="20"/>
        </w:rPr>
      </w:pPr>
      <w:r w:rsidRPr="001273F6">
        <w:rPr>
          <w:sz w:val="20"/>
          <w:szCs w:val="20"/>
        </w:rPr>
        <w:t xml:space="preserve"> размещение складов горюче-смазочных материалов, ядохимикатов и</w:t>
      </w:r>
      <w:r w:rsidRPr="001273F6">
        <w:rPr>
          <w:spacing w:val="1"/>
          <w:sz w:val="20"/>
          <w:szCs w:val="20"/>
        </w:rPr>
        <w:t xml:space="preserve"> </w:t>
      </w:r>
      <w:r w:rsidRPr="001273F6">
        <w:rPr>
          <w:sz w:val="20"/>
          <w:szCs w:val="20"/>
        </w:rPr>
        <w:t>минеральных</w:t>
      </w:r>
      <w:r w:rsidRPr="001273F6">
        <w:rPr>
          <w:spacing w:val="-6"/>
          <w:sz w:val="20"/>
          <w:szCs w:val="20"/>
        </w:rPr>
        <w:t xml:space="preserve"> </w:t>
      </w:r>
      <w:r w:rsidRPr="001273F6">
        <w:rPr>
          <w:sz w:val="20"/>
          <w:szCs w:val="20"/>
        </w:rPr>
        <w:t>удобрений,</w:t>
      </w:r>
      <w:r w:rsidRPr="001273F6">
        <w:rPr>
          <w:spacing w:val="-5"/>
          <w:sz w:val="20"/>
          <w:szCs w:val="20"/>
        </w:rPr>
        <w:t xml:space="preserve"> </w:t>
      </w:r>
      <w:r w:rsidRPr="001273F6">
        <w:rPr>
          <w:sz w:val="20"/>
          <w:szCs w:val="20"/>
        </w:rPr>
        <w:t>накопителей</w:t>
      </w:r>
      <w:r w:rsidRPr="001273F6">
        <w:rPr>
          <w:spacing w:val="-3"/>
          <w:sz w:val="20"/>
          <w:szCs w:val="20"/>
        </w:rPr>
        <w:t xml:space="preserve"> </w:t>
      </w:r>
      <w:r w:rsidRPr="001273F6">
        <w:rPr>
          <w:sz w:val="20"/>
          <w:szCs w:val="20"/>
        </w:rPr>
        <w:t>промстоков,</w:t>
      </w:r>
      <w:r w:rsidRPr="001273F6">
        <w:rPr>
          <w:spacing w:val="-6"/>
          <w:sz w:val="20"/>
          <w:szCs w:val="20"/>
        </w:rPr>
        <w:t xml:space="preserve"> </w:t>
      </w:r>
      <w:r w:rsidRPr="001273F6">
        <w:rPr>
          <w:sz w:val="20"/>
          <w:szCs w:val="20"/>
        </w:rPr>
        <w:t>шламохранилищ</w:t>
      </w:r>
      <w:r w:rsidRPr="001273F6">
        <w:rPr>
          <w:spacing w:val="-3"/>
          <w:sz w:val="20"/>
          <w:szCs w:val="20"/>
        </w:rPr>
        <w:t xml:space="preserve"> </w:t>
      </w:r>
      <w:r w:rsidRPr="001273F6">
        <w:rPr>
          <w:sz w:val="20"/>
          <w:szCs w:val="20"/>
        </w:rPr>
        <w:t>и других объектов, обусловливающих опасность химического загрязнения</w:t>
      </w:r>
      <w:r w:rsidRPr="001273F6">
        <w:rPr>
          <w:spacing w:val="-47"/>
          <w:sz w:val="20"/>
          <w:szCs w:val="20"/>
        </w:rPr>
        <w:t xml:space="preserve"> </w:t>
      </w:r>
      <w:r w:rsidRPr="001273F6">
        <w:rPr>
          <w:sz w:val="20"/>
          <w:szCs w:val="20"/>
        </w:rPr>
        <w:t>подземных</w:t>
      </w:r>
      <w:r w:rsidRPr="001273F6">
        <w:rPr>
          <w:spacing w:val="-1"/>
          <w:sz w:val="20"/>
          <w:szCs w:val="20"/>
        </w:rPr>
        <w:t xml:space="preserve"> </w:t>
      </w:r>
      <w:r w:rsidRPr="001273F6">
        <w:rPr>
          <w:sz w:val="20"/>
          <w:szCs w:val="20"/>
        </w:rPr>
        <w:t>вод</w:t>
      </w:r>
      <w:r w:rsidRPr="001273F6">
        <w:rPr>
          <w:spacing w:val="-1"/>
          <w:sz w:val="20"/>
          <w:szCs w:val="20"/>
        </w:rPr>
        <w:t xml:space="preserve"> </w:t>
      </w:r>
      <w:r w:rsidRPr="001273F6">
        <w:rPr>
          <w:sz w:val="20"/>
          <w:szCs w:val="20"/>
        </w:rPr>
        <w:t>(размещение</w:t>
      </w:r>
      <w:r w:rsidRPr="001273F6">
        <w:rPr>
          <w:spacing w:val="-1"/>
          <w:sz w:val="20"/>
          <w:szCs w:val="20"/>
        </w:rPr>
        <w:t xml:space="preserve"> </w:t>
      </w:r>
      <w:r w:rsidRPr="001273F6">
        <w:rPr>
          <w:sz w:val="20"/>
          <w:szCs w:val="20"/>
        </w:rPr>
        <w:t>таких</w:t>
      </w:r>
      <w:r w:rsidRPr="001273F6">
        <w:rPr>
          <w:spacing w:val="-3"/>
          <w:sz w:val="20"/>
          <w:szCs w:val="20"/>
        </w:rPr>
        <w:t xml:space="preserve"> </w:t>
      </w:r>
      <w:r w:rsidRPr="001273F6">
        <w:rPr>
          <w:sz w:val="20"/>
          <w:szCs w:val="20"/>
        </w:rPr>
        <w:t>объектов допускается</w:t>
      </w:r>
      <w:r w:rsidRPr="001273F6">
        <w:rPr>
          <w:spacing w:val="-1"/>
          <w:sz w:val="20"/>
          <w:szCs w:val="20"/>
        </w:rPr>
        <w:t xml:space="preserve"> </w:t>
      </w:r>
      <w:r w:rsidRPr="001273F6">
        <w:rPr>
          <w:sz w:val="20"/>
          <w:szCs w:val="20"/>
        </w:rPr>
        <w:t>в</w:t>
      </w:r>
      <w:r w:rsidRPr="001273F6">
        <w:rPr>
          <w:spacing w:val="-1"/>
          <w:sz w:val="20"/>
          <w:szCs w:val="20"/>
        </w:rPr>
        <w:t xml:space="preserve"> </w:t>
      </w:r>
      <w:r w:rsidRPr="001273F6">
        <w:rPr>
          <w:sz w:val="20"/>
          <w:szCs w:val="20"/>
        </w:rPr>
        <w:t>пределах третьего пояса ЗСО только при использовании защищенных подземных</w:t>
      </w:r>
      <w:r w:rsidRPr="001273F6">
        <w:rPr>
          <w:spacing w:val="-46"/>
          <w:sz w:val="20"/>
          <w:szCs w:val="20"/>
        </w:rPr>
        <w:t xml:space="preserve"> </w:t>
      </w:r>
      <w:r w:rsidRPr="001273F6">
        <w:rPr>
          <w:sz w:val="20"/>
          <w:szCs w:val="20"/>
        </w:rPr>
        <w:t>вод,</w:t>
      </w:r>
      <w:r w:rsidRPr="001273F6">
        <w:rPr>
          <w:spacing w:val="-3"/>
          <w:sz w:val="20"/>
          <w:szCs w:val="20"/>
        </w:rPr>
        <w:t xml:space="preserve"> </w:t>
      </w:r>
      <w:r w:rsidRPr="001273F6">
        <w:rPr>
          <w:sz w:val="20"/>
          <w:szCs w:val="20"/>
        </w:rPr>
        <w:t>при</w:t>
      </w:r>
      <w:r w:rsidRPr="001273F6">
        <w:rPr>
          <w:spacing w:val="-1"/>
          <w:sz w:val="20"/>
          <w:szCs w:val="20"/>
        </w:rPr>
        <w:t xml:space="preserve"> </w:t>
      </w:r>
      <w:r w:rsidRPr="001273F6">
        <w:rPr>
          <w:sz w:val="20"/>
          <w:szCs w:val="20"/>
        </w:rPr>
        <w:t>условии выполнения</w:t>
      </w:r>
      <w:r w:rsidRPr="001273F6">
        <w:rPr>
          <w:spacing w:val="-1"/>
          <w:sz w:val="20"/>
          <w:szCs w:val="20"/>
        </w:rPr>
        <w:t xml:space="preserve"> </w:t>
      </w:r>
      <w:r w:rsidRPr="001273F6">
        <w:rPr>
          <w:sz w:val="20"/>
          <w:szCs w:val="20"/>
        </w:rPr>
        <w:t>специальных</w:t>
      </w:r>
      <w:r w:rsidRPr="001273F6">
        <w:rPr>
          <w:spacing w:val="-2"/>
          <w:sz w:val="20"/>
          <w:szCs w:val="20"/>
        </w:rPr>
        <w:t xml:space="preserve"> </w:t>
      </w:r>
      <w:r w:rsidRPr="001273F6">
        <w:rPr>
          <w:sz w:val="20"/>
          <w:szCs w:val="20"/>
        </w:rPr>
        <w:t>мероприятий</w:t>
      </w:r>
      <w:r w:rsidRPr="001273F6">
        <w:rPr>
          <w:spacing w:val="-1"/>
          <w:sz w:val="20"/>
          <w:szCs w:val="20"/>
        </w:rPr>
        <w:t xml:space="preserve"> </w:t>
      </w:r>
      <w:r w:rsidRPr="001273F6">
        <w:rPr>
          <w:sz w:val="20"/>
          <w:szCs w:val="20"/>
        </w:rPr>
        <w:t>по</w:t>
      </w:r>
      <w:r w:rsidRPr="001273F6">
        <w:rPr>
          <w:spacing w:val="-2"/>
          <w:sz w:val="20"/>
          <w:szCs w:val="20"/>
        </w:rPr>
        <w:t xml:space="preserve"> </w:t>
      </w:r>
      <w:r w:rsidRPr="001273F6">
        <w:rPr>
          <w:sz w:val="20"/>
          <w:szCs w:val="20"/>
        </w:rPr>
        <w:t>защите водоносного</w:t>
      </w:r>
      <w:r w:rsidRPr="001273F6">
        <w:rPr>
          <w:spacing w:val="-2"/>
          <w:sz w:val="20"/>
          <w:szCs w:val="20"/>
        </w:rPr>
        <w:t xml:space="preserve"> </w:t>
      </w:r>
      <w:r w:rsidRPr="001273F6">
        <w:rPr>
          <w:sz w:val="20"/>
          <w:szCs w:val="20"/>
        </w:rPr>
        <w:t>горизонта</w:t>
      </w:r>
      <w:r w:rsidRPr="001273F6">
        <w:rPr>
          <w:spacing w:val="-2"/>
          <w:sz w:val="20"/>
          <w:szCs w:val="20"/>
        </w:rPr>
        <w:t xml:space="preserve"> </w:t>
      </w:r>
      <w:r w:rsidRPr="001273F6">
        <w:rPr>
          <w:sz w:val="20"/>
          <w:szCs w:val="20"/>
        </w:rPr>
        <w:t>от</w:t>
      </w:r>
      <w:r w:rsidRPr="001273F6">
        <w:rPr>
          <w:spacing w:val="-3"/>
          <w:sz w:val="20"/>
          <w:szCs w:val="20"/>
        </w:rPr>
        <w:t xml:space="preserve"> </w:t>
      </w:r>
      <w:r w:rsidRPr="001273F6">
        <w:rPr>
          <w:sz w:val="20"/>
          <w:szCs w:val="20"/>
        </w:rPr>
        <w:t>загрязнения</w:t>
      </w:r>
      <w:r w:rsidRPr="001273F6">
        <w:rPr>
          <w:spacing w:val="-2"/>
          <w:sz w:val="20"/>
          <w:szCs w:val="20"/>
        </w:rPr>
        <w:t xml:space="preserve"> </w:t>
      </w:r>
      <w:r w:rsidRPr="001273F6">
        <w:rPr>
          <w:sz w:val="20"/>
          <w:szCs w:val="20"/>
        </w:rPr>
        <w:t>при</w:t>
      </w:r>
      <w:r w:rsidRPr="001273F6">
        <w:rPr>
          <w:spacing w:val="-3"/>
          <w:sz w:val="20"/>
          <w:szCs w:val="20"/>
        </w:rPr>
        <w:t xml:space="preserve"> </w:t>
      </w:r>
      <w:r w:rsidRPr="001273F6">
        <w:rPr>
          <w:sz w:val="20"/>
          <w:szCs w:val="20"/>
        </w:rPr>
        <w:t>наличии</w:t>
      </w:r>
      <w:r w:rsidRPr="001273F6">
        <w:rPr>
          <w:spacing w:val="-2"/>
          <w:sz w:val="20"/>
          <w:szCs w:val="20"/>
        </w:rPr>
        <w:t xml:space="preserve"> </w:t>
      </w:r>
      <w:r w:rsidRPr="001273F6">
        <w:rPr>
          <w:sz w:val="20"/>
          <w:szCs w:val="20"/>
        </w:rPr>
        <w:t>санитарно-эпидемиологического заключения центра государственного санитарно-</w:t>
      </w:r>
      <w:r w:rsidRPr="001273F6">
        <w:rPr>
          <w:spacing w:val="1"/>
          <w:sz w:val="20"/>
          <w:szCs w:val="20"/>
        </w:rPr>
        <w:t xml:space="preserve"> </w:t>
      </w:r>
      <w:r w:rsidRPr="001273F6">
        <w:rPr>
          <w:sz w:val="20"/>
          <w:szCs w:val="20"/>
        </w:rPr>
        <w:t>эпидемиологического надзора, выданного с учетом заключения органов</w:t>
      </w:r>
      <w:r w:rsidRPr="001273F6">
        <w:rPr>
          <w:spacing w:val="-47"/>
          <w:sz w:val="20"/>
          <w:szCs w:val="20"/>
        </w:rPr>
        <w:t xml:space="preserve"> </w:t>
      </w:r>
      <w:r w:rsidRPr="001273F6">
        <w:rPr>
          <w:sz w:val="20"/>
          <w:szCs w:val="20"/>
        </w:rPr>
        <w:t>геологического</w:t>
      </w:r>
      <w:r w:rsidRPr="001273F6">
        <w:rPr>
          <w:spacing w:val="-3"/>
          <w:sz w:val="20"/>
          <w:szCs w:val="20"/>
        </w:rPr>
        <w:t xml:space="preserve"> </w:t>
      </w:r>
      <w:r w:rsidRPr="001273F6">
        <w:rPr>
          <w:sz w:val="20"/>
          <w:szCs w:val="20"/>
        </w:rPr>
        <w:t>контроля);</w:t>
      </w:r>
    </w:p>
    <w:p w:rsidR="001273F6" w:rsidRPr="001273F6" w:rsidRDefault="001273F6" w:rsidP="001273F6">
      <w:pPr>
        <w:widowControl w:val="0"/>
        <w:numPr>
          <w:ilvl w:val="0"/>
          <w:numId w:val="33"/>
        </w:numPr>
        <w:tabs>
          <w:tab w:val="left" w:pos="2253"/>
        </w:tabs>
        <w:autoSpaceDE w:val="0"/>
        <w:autoSpaceDN w:val="0"/>
        <w:adjustRightInd w:val="0"/>
        <w:ind w:right="509"/>
        <w:contextualSpacing/>
        <w:jc w:val="both"/>
        <w:rPr>
          <w:sz w:val="20"/>
          <w:szCs w:val="20"/>
        </w:rPr>
      </w:pPr>
      <w:r w:rsidRPr="001273F6">
        <w:rPr>
          <w:sz w:val="20"/>
          <w:szCs w:val="20"/>
        </w:rPr>
        <w:t>размещение кладбищ, скотомогильников, полей ассенизации, полей</w:t>
      </w:r>
      <w:r w:rsidRPr="001273F6">
        <w:rPr>
          <w:spacing w:val="1"/>
          <w:sz w:val="20"/>
          <w:szCs w:val="20"/>
        </w:rPr>
        <w:t xml:space="preserve"> </w:t>
      </w:r>
      <w:r w:rsidRPr="001273F6">
        <w:rPr>
          <w:sz w:val="20"/>
          <w:szCs w:val="20"/>
        </w:rPr>
        <w:t>фильтрации,</w:t>
      </w:r>
      <w:r w:rsidRPr="001273F6">
        <w:rPr>
          <w:spacing w:val="-5"/>
          <w:sz w:val="20"/>
          <w:szCs w:val="20"/>
        </w:rPr>
        <w:t xml:space="preserve"> </w:t>
      </w:r>
      <w:r w:rsidRPr="001273F6">
        <w:rPr>
          <w:sz w:val="20"/>
          <w:szCs w:val="20"/>
        </w:rPr>
        <w:t>навозохранилищ,</w:t>
      </w:r>
      <w:r w:rsidRPr="001273F6">
        <w:rPr>
          <w:spacing w:val="-4"/>
          <w:sz w:val="20"/>
          <w:szCs w:val="20"/>
        </w:rPr>
        <w:t xml:space="preserve"> </w:t>
      </w:r>
      <w:r w:rsidRPr="001273F6">
        <w:rPr>
          <w:sz w:val="20"/>
          <w:szCs w:val="20"/>
        </w:rPr>
        <w:t>силосных</w:t>
      </w:r>
      <w:r w:rsidRPr="001273F6">
        <w:rPr>
          <w:spacing w:val="-6"/>
          <w:sz w:val="20"/>
          <w:szCs w:val="20"/>
        </w:rPr>
        <w:t xml:space="preserve"> </w:t>
      </w:r>
      <w:r w:rsidRPr="001273F6">
        <w:rPr>
          <w:sz w:val="20"/>
          <w:szCs w:val="20"/>
        </w:rPr>
        <w:t>траншей,</w:t>
      </w:r>
      <w:r w:rsidRPr="001273F6">
        <w:rPr>
          <w:spacing w:val="-4"/>
          <w:sz w:val="20"/>
          <w:szCs w:val="20"/>
        </w:rPr>
        <w:t xml:space="preserve"> </w:t>
      </w:r>
      <w:r w:rsidRPr="001273F6">
        <w:rPr>
          <w:sz w:val="20"/>
          <w:szCs w:val="20"/>
        </w:rPr>
        <w:t>животноводческих</w:t>
      </w:r>
      <w:r w:rsidRPr="001273F6">
        <w:rPr>
          <w:spacing w:val="-6"/>
          <w:sz w:val="20"/>
          <w:szCs w:val="20"/>
        </w:rPr>
        <w:t xml:space="preserve"> </w:t>
      </w:r>
      <w:r w:rsidRPr="001273F6">
        <w:rPr>
          <w:sz w:val="20"/>
          <w:szCs w:val="20"/>
        </w:rPr>
        <w:t>и</w:t>
      </w:r>
      <w:r w:rsidRPr="001273F6">
        <w:rPr>
          <w:spacing w:val="-45"/>
          <w:sz w:val="20"/>
          <w:szCs w:val="20"/>
        </w:rPr>
        <w:t xml:space="preserve"> </w:t>
      </w:r>
      <w:r w:rsidRPr="001273F6">
        <w:rPr>
          <w:sz w:val="20"/>
          <w:szCs w:val="20"/>
        </w:rPr>
        <w:t>птицеводческих</w:t>
      </w:r>
      <w:r w:rsidRPr="001273F6">
        <w:rPr>
          <w:spacing w:val="-3"/>
          <w:sz w:val="20"/>
          <w:szCs w:val="20"/>
        </w:rPr>
        <w:t xml:space="preserve"> </w:t>
      </w:r>
      <w:r w:rsidRPr="001273F6">
        <w:rPr>
          <w:sz w:val="20"/>
          <w:szCs w:val="20"/>
        </w:rPr>
        <w:t>предприятий</w:t>
      </w:r>
      <w:r w:rsidRPr="001273F6">
        <w:rPr>
          <w:spacing w:val="-1"/>
          <w:sz w:val="20"/>
          <w:szCs w:val="20"/>
        </w:rPr>
        <w:t xml:space="preserve"> </w:t>
      </w:r>
      <w:r w:rsidRPr="001273F6">
        <w:rPr>
          <w:sz w:val="20"/>
          <w:szCs w:val="20"/>
        </w:rPr>
        <w:t>и</w:t>
      </w:r>
      <w:r w:rsidRPr="001273F6">
        <w:rPr>
          <w:spacing w:val="-1"/>
          <w:sz w:val="20"/>
          <w:szCs w:val="20"/>
        </w:rPr>
        <w:t xml:space="preserve"> </w:t>
      </w:r>
      <w:r w:rsidRPr="001273F6">
        <w:rPr>
          <w:sz w:val="20"/>
          <w:szCs w:val="20"/>
        </w:rPr>
        <w:t>других</w:t>
      </w:r>
      <w:r w:rsidRPr="001273F6">
        <w:rPr>
          <w:spacing w:val="-3"/>
          <w:sz w:val="20"/>
          <w:szCs w:val="20"/>
        </w:rPr>
        <w:t xml:space="preserve"> </w:t>
      </w:r>
      <w:r w:rsidRPr="001273F6">
        <w:rPr>
          <w:sz w:val="20"/>
          <w:szCs w:val="20"/>
        </w:rPr>
        <w:t>объектов,</w:t>
      </w:r>
      <w:r w:rsidRPr="001273F6">
        <w:rPr>
          <w:spacing w:val="-3"/>
          <w:sz w:val="20"/>
          <w:szCs w:val="20"/>
        </w:rPr>
        <w:t xml:space="preserve"> </w:t>
      </w:r>
      <w:r w:rsidRPr="001273F6">
        <w:rPr>
          <w:sz w:val="20"/>
          <w:szCs w:val="20"/>
        </w:rPr>
        <w:t>обусловливающих опасность</w:t>
      </w:r>
      <w:r w:rsidRPr="001273F6">
        <w:rPr>
          <w:spacing w:val="-3"/>
          <w:sz w:val="20"/>
          <w:szCs w:val="20"/>
        </w:rPr>
        <w:t xml:space="preserve"> </w:t>
      </w:r>
      <w:r w:rsidRPr="001273F6">
        <w:rPr>
          <w:sz w:val="20"/>
          <w:szCs w:val="20"/>
        </w:rPr>
        <w:t>микробного</w:t>
      </w:r>
      <w:r w:rsidRPr="001273F6">
        <w:rPr>
          <w:spacing w:val="-3"/>
          <w:sz w:val="20"/>
          <w:szCs w:val="20"/>
        </w:rPr>
        <w:t xml:space="preserve"> </w:t>
      </w:r>
      <w:r w:rsidRPr="001273F6">
        <w:rPr>
          <w:sz w:val="20"/>
          <w:szCs w:val="20"/>
        </w:rPr>
        <w:t>загрязнения</w:t>
      </w:r>
      <w:r w:rsidRPr="001273F6">
        <w:rPr>
          <w:spacing w:val="-3"/>
          <w:sz w:val="20"/>
          <w:szCs w:val="20"/>
        </w:rPr>
        <w:t xml:space="preserve"> </w:t>
      </w:r>
      <w:r w:rsidRPr="001273F6">
        <w:rPr>
          <w:sz w:val="20"/>
          <w:szCs w:val="20"/>
        </w:rPr>
        <w:t>подземных</w:t>
      </w:r>
      <w:r w:rsidRPr="001273F6">
        <w:rPr>
          <w:spacing w:val="-5"/>
          <w:sz w:val="20"/>
          <w:szCs w:val="20"/>
        </w:rPr>
        <w:t xml:space="preserve"> </w:t>
      </w:r>
      <w:r w:rsidRPr="001273F6">
        <w:rPr>
          <w:sz w:val="20"/>
          <w:szCs w:val="20"/>
        </w:rPr>
        <w:t>вод;</w:t>
      </w:r>
    </w:p>
    <w:p w:rsidR="001273F6" w:rsidRPr="001273F6" w:rsidRDefault="001273F6" w:rsidP="001273F6">
      <w:pPr>
        <w:widowControl w:val="0"/>
        <w:numPr>
          <w:ilvl w:val="0"/>
          <w:numId w:val="33"/>
        </w:numPr>
        <w:tabs>
          <w:tab w:val="left" w:pos="2253"/>
        </w:tabs>
        <w:autoSpaceDE w:val="0"/>
        <w:autoSpaceDN w:val="0"/>
        <w:adjustRightInd w:val="0"/>
        <w:contextualSpacing/>
        <w:jc w:val="both"/>
        <w:rPr>
          <w:sz w:val="20"/>
          <w:szCs w:val="20"/>
        </w:rPr>
      </w:pPr>
      <w:r w:rsidRPr="001273F6">
        <w:rPr>
          <w:sz w:val="20"/>
          <w:szCs w:val="20"/>
        </w:rPr>
        <w:t xml:space="preserve"> применение</w:t>
      </w:r>
      <w:r w:rsidRPr="001273F6">
        <w:rPr>
          <w:spacing w:val="-3"/>
          <w:sz w:val="20"/>
          <w:szCs w:val="20"/>
        </w:rPr>
        <w:t xml:space="preserve"> </w:t>
      </w:r>
      <w:r w:rsidRPr="001273F6">
        <w:rPr>
          <w:sz w:val="20"/>
          <w:szCs w:val="20"/>
        </w:rPr>
        <w:t>удобрений</w:t>
      </w:r>
      <w:r w:rsidRPr="001273F6">
        <w:rPr>
          <w:spacing w:val="-2"/>
          <w:sz w:val="20"/>
          <w:szCs w:val="20"/>
        </w:rPr>
        <w:t xml:space="preserve"> </w:t>
      </w:r>
      <w:r w:rsidRPr="001273F6">
        <w:rPr>
          <w:sz w:val="20"/>
          <w:szCs w:val="20"/>
        </w:rPr>
        <w:t>и</w:t>
      </w:r>
      <w:r w:rsidRPr="001273F6">
        <w:rPr>
          <w:spacing w:val="-3"/>
          <w:sz w:val="20"/>
          <w:szCs w:val="20"/>
        </w:rPr>
        <w:t xml:space="preserve"> </w:t>
      </w:r>
      <w:r w:rsidRPr="001273F6">
        <w:rPr>
          <w:sz w:val="20"/>
          <w:szCs w:val="20"/>
        </w:rPr>
        <w:t>ядохимикатов;</w:t>
      </w:r>
    </w:p>
    <w:p w:rsidR="001273F6" w:rsidRPr="001273F6" w:rsidRDefault="001273F6" w:rsidP="001273F6">
      <w:pPr>
        <w:widowControl w:val="0"/>
        <w:numPr>
          <w:ilvl w:val="0"/>
          <w:numId w:val="33"/>
        </w:numPr>
        <w:tabs>
          <w:tab w:val="left" w:pos="2253"/>
        </w:tabs>
        <w:autoSpaceDE w:val="0"/>
        <w:autoSpaceDN w:val="0"/>
        <w:adjustRightInd w:val="0"/>
        <w:contextualSpacing/>
        <w:jc w:val="both"/>
        <w:rPr>
          <w:sz w:val="20"/>
          <w:szCs w:val="20"/>
        </w:rPr>
      </w:pPr>
      <w:r w:rsidRPr="001273F6">
        <w:rPr>
          <w:sz w:val="20"/>
          <w:szCs w:val="20"/>
        </w:rPr>
        <w:t xml:space="preserve"> рубка</w:t>
      </w:r>
      <w:r w:rsidRPr="001273F6">
        <w:rPr>
          <w:spacing w:val="-3"/>
          <w:sz w:val="20"/>
          <w:szCs w:val="20"/>
        </w:rPr>
        <w:t xml:space="preserve"> </w:t>
      </w:r>
      <w:r w:rsidRPr="001273F6">
        <w:rPr>
          <w:sz w:val="20"/>
          <w:szCs w:val="20"/>
        </w:rPr>
        <w:t>леса</w:t>
      </w:r>
      <w:r w:rsidRPr="001273F6">
        <w:rPr>
          <w:spacing w:val="-2"/>
          <w:sz w:val="20"/>
          <w:szCs w:val="20"/>
        </w:rPr>
        <w:t xml:space="preserve"> </w:t>
      </w:r>
      <w:r w:rsidRPr="001273F6">
        <w:rPr>
          <w:sz w:val="20"/>
          <w:szCs w:val="20"/>
        </w:rPr>
        <w:t>главного</w:t>
      </w:r>
      <w:r w:rsidRPr="001273F6">
        <w:rPr>
          <w:spacing w:val="-5"/>
          <w:sz w:val="20"/>
          <w:szCs w:val="20"/>
        </w:rPr>
        <w:t xml:space="preserve"> </w:t>
      </w:r>
      <w:r w:rsidRPr="001273F6">
        <w:rPr>
          <w:sz w:val="20"/>
          <w:szCs w:val="20"/>
        </w:rPr>
        <w:t>пользования</w:t>
      </w:r>
      <w:r w:rsidRPr="001273F6">
        <w:rPr>
          <w:spacing w:val="-2"/>
          <w:sz w:val="20"/>
          <w:szCs w:val="20"/>
        </w:rPr>
        <w:t xml:space="preserve"> </w:t>
      </w:r>
      <w:r w:rsidRPr="001273F6">
        <w:rPr>
          <w:sz w:val="20"/>
          <w:szCs w:val="20"/>
        </w:rPr>
        <w:t>и</w:t>
      </w:r>
      <w:r w:rsidRPr="001273F6">
        <w:rPr>
          <w:spacing w:val="-2"/>
          <w:sz w:val="20"/>
          <w:szCs w:val="20"/>
        </w:rPr>
        <w:t xml:space="preserve"> </w:t>
      </w:r>
      <w:r w:rsidRPr="001273F6">
        <w:rPr>
          <w:sz w:val="20"/>
          <w:szCs w:val="20"/>
        </w:rPr>
        <w:t>реконструкции.</w:t>
      </w:r>
    </w:p>
    <w:p w:rsidR="001273F6" w:rsidRPr="001273F6" w:rsidRDefault="001273F6" w:rsidP="001273F6">
      <w:pPr>
        <w:widowControl w:val="0"/>
        <w:autoSpaceDE w:val="0"/>
        <w:autoSpaceDN w:val="0"/>
        <w:adjustRightInd w:val="0"/>
        <w:ind w:left="1544"/>
        <w:contextualSpacing/>
        <w:jc w:val="both"/>
        <w:rPr>
          <w:rFonts w:cs="Arial"/>
          <w:b/>
          <w:i/>
          <w:sz w:val="20"/>
          <w:szCs w:val="20"/>
        </w:rPr>
      </w:pP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Водоохранная зона и прибрежная защитная полоса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соответствии с Водным кодексом Российской Федерации от 03.06.2006 № 74-ФЗ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 xml:space="preserve">Ширина водоохранной зоны рек или ручьев устанавливается от их истока для рек или ручьев протяженностью: </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 xml:space="preserve">1.  до десяти километров – в размере пятидесяти метров; </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 xml:space="preserve">2. от десяти до пятидесяти километров – в размере ста метров; </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3. от пятидесяти километров и более – в размере двухсот метров.</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 xml:space="preserve">Водоохранные зоны магистральных или межхозяйственных каналов совпадают по ширине с полосами </w:t>
      </w:r>
      <w:r w:rsidRPr="001273F6">
        <w:rPr>
          <w:rFonts w:cs="Arial"/>
          <w:sz w:val="20"/>
          <w:szCs w:val="20"/>
        </w:rPr>
        <w:lastRenderedPageBreak/>
        <w:t>отводов таких каналов.</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На территориях населённых пунктов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Согласно ст. 65 Водного кодекса Российской Федерации в границах водоохранных зон запрещаются:</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1) </w:t>
      </w:r>
      <w:r w:rsidRPr="001273F6">
        <w:rPr>
          <w:rFonts w:cs="Arial"/>
          <w:sz w:val="20"/>
          <w:szCs w:val="20"/>
        </w:rPr>
        <w:tab/>
        <w:t>использование сточных вод в целях регулирования плодородия почв;</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2) </w:t>
      </w:r>
      <w:r w:rsidRPr="001273F6">
        <w:rPr>
          <w:rFonts w:cs="Arial"/>
          <w:sz w:val="20"/>
          <w:szCs w:val="20"/>
        </w:rPr>
        <w:tab/>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3) </w:t>
      </w:r>
      <w:r w:rsidRPr="001273F6">
        <w:rPr>
          <w:rFonts w:cs="Arial"/>
          <w:sz w:val="20"/>
          <w:szCs w:val="20"/>
        </w:rPr>
        <w:tab/>
        <w:t>осуществление авиационных мер по борьбе с вредными организмами;</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4) </w:t>
      </w:r>
      <w:r w:rsidRPr="001273F6">
        <w:rPr>
          <w:rFonts w:cs="Arial"/>
          <w:sz w:val="20"/>
          <w:szCs w:val="20"/>
        </w:rPr>
        <w:tab/>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5) </w:t>
      </w:r>
      <w:r w:rsidRPr="001273F6">
        <w:rPr>
          <w:rFonts w:cs="Arial"/>
          <w:sz w:val="20"/>
          <w:szCs w:val="20"/>
        </w:rPr>
        <w:tab/>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6) </w:t>
      </w:r>
      <w:r w:rsidRPr="001273F6">
        <w:rPr>
          <w:rFonts w:cs="Arial"/>
          <w:sz w:val="20"/>
          <w:szCs w:val="20"/>
        </w:rPr>
        <w:tab/>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7) </w:t>
      </w:r>
      <w:r w:rsidRPr="001273F6">
        <w:rPr>
          <w:rFonts w:cs="Arial"/>
          <w:sz w:val="20"/>
          <w:szCs w:val="20"/>
        </w:rPr>
        <w:tab/>
        <w:t>сброс сточных, в том числе дренажных, вод;</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8) </w:t>
      </w:r>
      <w:r w:rsidRPr="001273F6">
        <w:rPr>
          <w:rFonts w:cs="Arial"/>
          <w:sz w:val="20"/>
          <w:szCs w:val="20"/>
        </w:rPr>
        <w:tab/>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1) </w:t>
      </w:r>
      <w:r w:rsidRPr="001273F6">
        <w:rPr>
          <w:rFonts w:cs="Arial"/>
          <w:sz w:val="20"/>
          <w:szCs w:val="20"/>
        </w:rPr>
        <w:tab/>
        <w:t>централизованные системы водоотведения (канализации), централизованные ливневые системы водоотведения;</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2) </w:t>
      </w:r>
      <w:r w:rsidRPr="001273F6">
        <w:rPr>
          <w:rFonts w:cs="Arial"/>
          <w:sz w:val="20"/>
          <w:szCs w:val="20"/>
        </w:rPr>
        <w:tab/>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3) </w:t>
      </w:r>
      <w:r w:rsidRPr="001273F6">
        <w:rPr>
          <w:rFonts w:cs="Arial"/>
          <w:sz w:val="20"/>
          <w:szCs w:val="20"/>
        </w:rPr>
        <w:tab/>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4) </w:t>
      </w:r>
      <w:r w:rsidRPr="001273F6">
        <w:rPr>
          <w:rFonts w:cs="Arial"/>
          <w:sz w:val="20"/>
          <w:szCs w:val="20"/>
        </w:rPr>
        <w:tab/>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xml:space="preserve">5) </w:t>
      </w:r>
      <w:r w:rsidRPr="001273F6">
        <w:rPr>
          <w:rFonts w:cs="Arial"/>
          <w:sz w:val="20"/>
          <w:szCs w:val="20"/>
        </w:rPr>
        <w:tab/>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lastRenderedPageBreak/>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границах прибрежных защитных полос наряду с установленными ч. 15 ст. 65 Водного кодекса ограничениями запрещаются:</w:t>
      </w:r>
    </w:p>
    <w:p w:rsidR="001273F6" w:rsidRPr="001273F6" w:rsidRDefault="001273F6" w:rsidP="001273F6">
      <w:pPr>
        <w:widowControl w:val="0"/>
        <w:numPr>
          <w:ilvl w:val="3"/>
          <w:numId w:val="32"/>
        </w:numPr>
        <w:tabs>
          <w:tab w:val="left" w:pos="993"/>
        </w:tabs>
        <w:autoSpaceDE w:val="0"/>
        <w:autoSpaceDN w:val="0"/>
        <w:adjustRightInd w:val="0"/>
        <w:contextualSpacing/>
        <w:jc w:val="both"/>
        <w:rPr>
          <w:rFonts w:cs="Arial"/>
          <w:sz w:val="20"/>
          <w:szCs w:val="20"/>
        </w:rPr>
      </w:pPr>
      <w:r w:rsidRPr="001273F6">
        <w:rPr>
          <w:rFonts w:cs="Arial"/>
          <w:sz w:val="20"/>
          <w:szCs w:val="20"/>
        </w:rPr>
        <w:t>распашка земель;</w:t>
      </w:r>
    </w:p>
    <w:p w:rsidR="001273F6" w:rsidRPr="001273F6" w:rsidRDefault="001273F6" w:rsidP="001273F6">
      <w:pPr>
        <w:widowControl w:val="0"/>
        <w:numPr>
          <w:ilvl w:val="3"/>
          <w:numId w:val="32"/>
        </w:numPr>
        <w:tabs>
          <w:tab w:val="left" w:pos="993"/>
        </w:tabs>
        <w:autoSpaceDE w:val="0"/>
        <w:autoSpaceDN w:val="0"/>
        <w:adjustRightInd w:val="0"/>
        <w:contextualSpacing/>
        <w:jc w:val="both"/>
        <w:rPr>
          <w:rFonts w:cs="Arial"/>
          <w:sz w:val="20"/>
          <w:szCs w:val="20"/>
        </w:rPr>
      </w:pPr>
      <w:r w:rsidRPr="001273F6">
        <w:rPr>
          <w:rFonts w:cs="Arial"/>
          <w:sz w:val="20"/>
          <w:szCs w:val="20"/>
        </w:rPr>
        <w:t>размещение отвалов размываемых грунтов;</w:t>
      </w:r>
    </w:p>
    <w:p w:rsidR="001273F6" w:rsidRPr="001273F6" w:rsidRDefault="001273F6" w:rsidP="001273F6">
      <w:pPr>
        <w:widowControl w:val="0"/>
        <w:numPr>
          <w:ilvl w:val="3"/>
          <w:numId w:val="32"/>
        </w:numPr>
        <w:tabs>
          <w:tab w:val="left" w:pos="993"/>
        </w:tabs>
        <w:autoSpaceDE w:val="0"/>
        <w:autoSpaceDN w:val="0"/>
        <w:adjustRightInd w:val="0"/>
        <w:contextualSpacing/>
        <w:jc w:val="both"/>
        <w:rPr>
          <w:rFonts w:cs="Arial"/>
          <w:sz w:val="20"/>
          <w:szCs w:val="20"/>
        </w:rPr>
      </w:pPr>
      <w:r w:rsidRPr="001273F6">
        <w:rPr>
          <w:rFonts w:cs="Arial"/>
          <w:sz w:val="20"/>
          <w:szCs w:val="20"/>
        </w:rPr>
        <w:t>выпас сельскохозяйственных животных и организация для них летних лагерей, ванн.</w:t>
      </w:r>
    </w:p>
    <w:p w:rsidR="001273F6" w:rsidRPr="001273F6" w:rsidRDefault="001273F6" w:rsidP="001273F6">
      <w:pPr>
        <w:widowControl w:val="0"/>
        <w:tabs>
          <w:tab w:val="left" w:pos="993"/>
        </w:tabs>
        <w:autoSpaceDE w:val="0"/>
        <w:autoSpaceDN w:val="0"/>
        <w:adjustRightInd w:val="0"/>
        <w:contextualSpacing/>
        <w:jc w:val="both"/>
        <w:rPr>
          <w:rFonts w:cs="Arial"/>
          <w:sz w:val="20"/>
          <w:szCs w:val="20"/>
        </w:rPr>
      </w:pPr>
      <w:r w:rsidRPr="001273F6">
        <w:rPr>
          <w:rFonts w:cs="Arial"/>
          <w:sz w:val="20"/>
          <w:szCs w:val="20"/>
        </w:rPr>
        <w:tab/>
        <w:t>На карте Градостроительного зонирования, совмещенной с картой зон с особыми условиями использования территории» отображены водоохранные зоны и прибрежные защитные полосы.</w:t>
      </w:r>
    </w:p>
    <w:p w:rsidR="001273F6" w:rsidRPr="001273F6" w:rsidRDefault="001273F6" w:rsidP="001273F6">
      <w:pPr>
        <w:widowControl w:val="0"/>
        <w:autoSpaceDE w:val="0"/>
        <w:autoSpaceDN w:val="0"/>
        <w:adjustRightInd w:val="0"/>
        <w:ind w:left="1544"/>
        <w:contextualSpacing/>
        <w:jc w:val="both"/>
        <w:rPr>
          <w:rFonts w:cs="Arial"/>
          <w:b/>
          <w:i/>
          <w:sz w:val="20"/>
          <w:szCs w:val="20"/>
        </w:rPr>
      </w:pP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Зоны затопления и подтопления</w:t>
      </w:r>
    </w:p>
    <w:p w:rsidR="001273F6" w:rsidRPr="001273F6" w:rsidRDefault="001273F6" w:rsidP="001273F6">
      <w:pPr>
        <w:widowControl w:val="0"/>
        <w:autoSpaceDE w:val="0"/>
        <w:autoSpaceDN w:val="0"/>
        <w:adjustRightInd w:val="0"/>
        <w:ind w:firstLine="284"/>
        <w:contextualSpacing/>
        <w:jc w:val="both"/>
        <w:rPr>
          <w:rFonts w:cs="Arial"/>
          <w:sz w:val="20"/>
          <w:szCs w:val="20"/>
        </w:rPr>
      </w:pPr>
      <w:r w:rsidRPr="001273F6">
        <w:rPr>
          <w:rFonts w:cs="Arial"/>
          <w:sz w:val="20"/>
          <w:szCs w:val="20"/>
        </w:rPr>
        <w:t xml:space="preserve">    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1273F6" w:rsidRPr="001273F6" w:rsidRDefault="001273F6" w:rsidP="001273F6">
      <w:pPr>
        <w:widowControl w:val="0"/>
        <w:autoSpaceDE w:val="0"/>
        <w:autoSpaceDN w:val="0"/>
        <w:adjustRightInd w:val="0"/>
        <w:ind w:firstLine="284"/>
        <w:contextualSpacing/>
        <w:jc w:val="both"/>
        <w:rPr>
          <w:rFonts w:cs="Arial"/>
          <w:sz w:val="20"/>
          <w:szCs w:val="20"/>
        </w:rPr>
      </w:pPr>
      <w:r w:rsidRPr="001273F6">
        <w:rPr>
          <w:rFonts w:cs="Arial"/>
          <w:sz w:val="20"/>
          <w:szCs w:val="20"/>
        </w:rPr>
        <w:t xml:space="preserve">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1. Зоны затопления определяются в отношении:</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б) территорий, прилегающих к устьевым участкам водотоков, затапливаемых в результате нагонных явлений расчетной обеспеченности;</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xml:space="preserve">в) территорий, прилегающих к естественным водоемам, затапливаемых при уровнях воды однопроцентной обеспеченности; </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rsidR="001273F6" w:rsidRPr="001273F6" w:rsidRDefault="001273F6" w:rsidP="001273F6">
      <w:pPr>
        <w:widowControl w:val="0"/>
        <w:autoSpaceDE w:val="0"/>
        <w:autoSpaceDN w:val="0"/>
        <w:adjustRightInd w:val="0"/>
        <w:contextualSpacing/>
        <w:jc w:val="both"/>
        <w:rPr>
          <w:rFonts w:cs="Arial"/>
          <w:sz w:val="20"/>
          <w:szCs w:val="20"/>
        </w:rPr>
      </w:pPr>
      <w:r w:rsidRPr="001273F6">
        <w:rPr>
          <w:rFonts w:cs="Arial"/>
          <w:sz w:val="20"/>
          <w:szCs w:val="20"/>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1273F6" w:rsidRPr="001273F6" w:rsidRDefault="001273F6" w:rsidP="001273F6">
      <w:pPr>
        <w:widowControl w:val="0"/>
        <w:shd w:val="clear" w:color="auto" w:fill="FFFFFF"/>
        <w:autoSpaceDE w:val="0"/>
        <w:autoSpaceDN w:val="0"/>
        <w:adjustRightInd w:val="0"/>
        <w:spacing w:before="210"/>
        <w:ind w:firstLine="540"/>
        <w:jc w:val="both"/>
        <w:rPr>
          <w:color w:val="000000"/>
          <w:sz w:val="20"/>
          <w:szCs w:val="20"/>
        </w:rPr>
      </w:pPr>
      <w:r w:rsidRPr="001273F6">
        <w:rPr>
          <w:color w:val="000000"/>
          <w:sz w:val="20"/>
          <w:szCs w:val="20"/>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1273F6" w:rsidRPr="001273F6" w:rsidRDefault="001273F6" w:rsidP="001273F6">
      <w:pPr>
        <w:widowControl w:val="0"/>
        <w:autoSpaceDE w:val="0"/>
        <w:autoSpaceDN w:val="0"/>
        <w:adjustRightInd w:val="0"/>
        <w:jc w:val="both"/>
        <w:rPr>
          <w:sz w:val="20"/>
          <w:szCs w:val="20"/>
        </w:rPr>
      </w:pPr>
      <w:r w:rsidRPr="001273F6">
        <w:rPr>
          <w:sz w:val="20"/>
          <w:szCs w:val="2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1273F6" w:rsidRPr="001273F6" w:rsidRDefault="001273F6" w:rsidP="001273F6">
      <w:pPr>
        <w:widowControl w:val="0"/>
        <w:autoSpaceDE w:val="0"/>
        <w:autoSpaceDN w:val="0"/>
        <w:adjustRightInd w:val="0"/>
        <w:jc w:val="both"/>
        <w:rPr>
          <w:sz w:val="20"/>
          <w:szCs w:val="20"/>
        </w:rPr>
      </w:pPr>
      <w:r w:rsidRPr="001273F6">
        <w:rPr>
          <w:sz w:val="20"/>
          <w:szCs w:val="20"/>
        </w:rPr>
        <w:t>2. использование сточных вод в целях регулирования плодородия почв;</w:t>
      </w:r>
    </w:p>
    <w:p w:rsidR="001273F6" w:rsidRPr="001273F6" w:rsidRDefault="001273F6" w:rsidP="001273F6">
      <w:pPr>
        <w:widowControl w:val="0"/>
        <w:autoSpaceDE w:val="0"/>
        <w:autoSpaceDN w:val="0"/>
        <w:adjustRightInd w:val="0"/>
        <w:jc w:val="both"/>
        <w:rPr>
          <w:sz w:val="20"/>
          <w:szCs w:val="20"/>
        </w:rPr>
      </w:pPr>
      <w:r w:rsidRPr="001273F6">
        <w:rPr>
          <w:sz w:val="20"/>
          <w:szCs w:val="2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1273F6" w:rsidRPr="001273F6" w:rsidRDefault="001273F6" w:rsidP="001273F6">
      <w:pPr>
        <w:widowControl w:val="0"/>
        <w:autoSpaceDE w:val="0"/>
        <w:autoSpaceDN w:val="0"/>
        <w:adjustRightInd w:val="0"/>
        <w:jc w:val="both"/>
        <w:rPr>
          <w:sz w:val="20"/>
          <w:szCs w:val="20"/>
        </w:rPr>
      </w:pPr>
      <w:r w:rsidRPr="001273F6">
        <w:rPr>
          <w:sz w:val="20"/>
          <w:szCs w:val="20"/>
        </w:rPr>
        <w:t>4. осуществление авиационных мер по борьбе с вредными организмами.</w:t>
      </w:r>
    </w:p>
    <w:p w:rsidR="001273F6" w:rsidRPr="001273F6" w:rsidRDefault="001273F6" w:rsidP="001273F6">
      <w:pPr>
        <w:widowControl w:val="0"/>
        <w:autoSpaceDE w:val="0"/>
        <w:autoSpaceDN w:val="0"/>
        <w:adjustRightInd w:val="0"/>
        <w:ind w:firstLine="284"/>
        <w:jc w:val="both"/>
        <w:rPr>
          <w:sz w:val="20"/>
          <w:szCs w:val="20"/>
        </w:rPr>
      </w:pPr>
      <w:r w:rsidRPr="001273F6">
        <w:rPr>
          <w:sz w:val="20"/>
          <w:szCs w:val="20"/>
        </w:rPr>
        <w:t xml:space="preserve">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w:t>
      </w:r>
      <w:r w:rsidRPr="001273F6">
        <w:rPr>
          <w:sz w:val="20"/>
          <w:szCs w:val="20"/>
        </w:rPr>
        <w:lastRenderedPageBreak/>
        <w:t>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Санитарно-защитная зона (СЗЗ)</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Регламенты использования территории СЗЗ определены СанПиН 2.2.1/2.1.1.1200-03.</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Регламенты ограничений по требованиям охраны транспортных  объектов и коммуникаций</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целях обеспечения нормальной эксплуатации сооружений, устройств и других объектов транспорта на землях, прилегающих к землям, предоставленным в пользование предприятиям, учреждениям и организациям транспорта, могут устанавливаться охранные зоны, в которых вводятся особые условия землепользования.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К охранным зонам транспорта относятся земельные участки, необходимые для обеспечения сохранности, прочности и устойчивости сооружений, устройств и других объектов транспорта, а также земли с подвижными песками, прилегающие к землям транспорта.</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целях обеспечения безопасности строительными нормами и правилами устанавливаются необходимые расстояния от сооружений, устройств и других объектов транспорта до населенных пунктов, промышленных, сельскохозяйственных и других предприятий, отдельных зданий и сооружений.</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Зоны земель специального охранного назначения не включаются в полосу отвода, но для них устанавливаются особые условия землепользования.</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Порядок установления охранных зон, их размеров и режима пользования землями охранных зон определяется для каждого вида транспорта в соответствии с действующим законодательством.</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Земли охранных зон транспорта остаются в пользовании других землепользователей и используются ими с соблюдением установленных ограничений.</w:t>
      </w: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Придорожные полосы автомобильных дорог</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 xml:space="preserve">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 </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w:t>
      </w:r>
      <w:r w:rsidRPr="001273F6">
        <w:rPr>
          <w:rFonts w:cs="Arial"/>
          <w:sz w:val="20"/>
          <w:szCs w:val="20"/>
        </w:rPr>
        <w:tab/>
        <w:t>75 метров для автомобильных дорог первой и второй категорий;</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w:t>
      </w:r>
      <w:r w:rsidRPr="001273F6">
        <w:rPr>
          <w:rFonts w:cs="Arial"/>
          <w:sz w:val="20"/>
          <w:szCs w:val="20"/>
        </w:rPr>
        <w:tab/>
        <w:t>50 метров для автомобильных дорог третьей и четвёртой категории;</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w:t>
      </w:r>
      <w:r w:rsidRPr="001273F6">
        <w:rPr>
          <w:rFonts w:cs="Arial"/>
          <w:sz w:val="20"/>
          <w:szCs w:val="20"/>
        </w:rPr>
        <w:tab/>
        <w:t>25 метров для автомобильных дорог пятой категории;</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w:t>
      </w:r>
      <w:r w:rsidRPr="001273F6">
        <w:rPr>
          <w:rFonts w:cs="Arial"/>
          <w:sz w:val="20"/>
          <w:szCs w:val="20"/>
        </w:rPr>
        <w:tab/>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w:t>
      </w:r>
      <w:r w:rsidRPr="001273F6">
        <w:rPr>
          <w:rFonts w:cs="Arial"/>
          <w:sz w:val="20"/>
          <w:szCs w:val="20"/>
        </w:rPr>
        <w:tab/>
        <w:t xml:space="preserve">150 метров для участков автомобильных дорог, построенных для объездов городов с численностью населения свыше 250 тысяч человек. </w:t>
      </w:r>
    </w:p>
    <w:p w:rsidR="001273F6" w:rsidRPr="001273F6" w:rsidRDefault="001273F6" w:rsidP="001273F6">
      <w:pPr>
        <w:widowControl w:val="0"/>
        <w:autoSpaceDE w:val="0"/>
        <w:autoSpaceDN w:val="0"/>
        <w:adjustRightInd w:val="0"/>
        <w:spacing w:before="45" w:after="120"/>
        <w:ind w:left="222" w:right="347" w:firstLine="707"/>
        <w:contextualSpacing/>
        <w:jc w:val="both"/>
        <w:rPr>
          <w:rFonts w:cs="Arial"/>
          <w:sz w:val="20"/>
          <w:szCs w:val="20"/>
        </w:rPr>
      </w:pPr>
      <w:r w:rsidRPr="001273F6">
        <w:rPr>
          <w:rFonts w:cs="Arial"/>
          <w:sz w:val="20"/>
          <w:szCs w:val="20"/>
        </w:rPr>
        <w:t>В границах придорожных полос автомобильных дорог в соответствии с</w:t>
      </w:r>
    </w:p>
    <w:p w:rsidR="001273F6" w:rsidRPr="001273F6" w:rsidRDefault="001273F6" w:rsidP="001273F6">
      <w:pPr>
        <w:widowControl w:val="0"/>
        <w:autoSpaceDE w:val="0"/>
        <w:autoSpaceDN w:val="0"/>
        <w:adjustRightInd w:val="0"/>
        <w:spacing w:before="45" w:after="120"/>
        <w:ind w:right="347"/>
        <w:contextualSpacing/>
        <w:jc w:val="both"/>
        <w:rPr>
          <w:rFonts w:cs="Arial"/>
          <w:sz w:val="20"/>
          <w:szCs w:val="20"/>
        </w:rPr>
      </w:pPr>
      <w:r w:rsidRPr="001273F6">
        <w:rPr>
          <w:rFonts w:cs="Arial"/>
          <w:sz w:val="20"/>
          <w:szCs w:val="20"/>
        </w:rPr>
        <w:t>положениями</w:t>
      </w:r>
      <w:r w:rsidRPr="001273F6">
        <w:rPr>
          <w:rFonts w:cs="Arial"/>
          <w:spacing w:val="-46"/>
          <w:sz w:val="20"/>
          <w:szCs w:val="20"/>
        </w:rPr>
        <w:t xml:space="preserve"> </w:t>
      </w:r>
      <w:r w:rsidRPr="001273F6">
        <w:rPr>
          <w:rFonts w:cs="Arial"/>
          <w:sz w:val="20"/>
          <w:szCs w:val="20"/>
        </w:rPr>
        <w:t>Федерального закона «Об автомобильных дорогах и дорожной деятельности в Российской</w:t>
      </w:r>
      <w:r w:rsidRPr="001273F6">
        <w:rPr>
          <w:rFonts w:cs="Arial"/>
          <w:spacing w:val="1"/>
          <w:sz w:val="20"/>
          <w:szCs w:val="20"/>
        </w:rPr>
        <w:t xml:space="preserve"> </w:t>
      </w:r>
      <w:r w:rsidRPr="001273F6">
        <w:rPr>
          <w:rFonts w:cs="Arial"/>
          <w:sz w:val="20"/>
          <w:szCs w:val="20"/>
        </w:rPr>
        <w:t>Федерации</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о</w:t>
      </w:r>
      <w:r w:rsidRPr="001273F6">
        <w:rPr>
          <w:rFonts w:cs="Arial"/>
          <w:spacing w:val="1"/>
          <w:sz w:val="20"/>
          <w:szCs w:val="20"/>
        </w:rPr>
        <w:t xml:space="preserve"> </w:t>
      </w:r>
      <w:r w:rsidRPr="001273F6">
        <w:rPr>
          <w:rFonts w:cs="Arial"/>
          <w:sz w:val="20"/>
          <w:szCs w:val="20"/>
        </w:rPr>
        <w:t>внесении</w:t>
      </w:r>
      <w:r w:rsidRPr="001273F6">
        <w:rPr>
          <w:rFonts w:cs="Arial"/>
          <w:spacing w:val="1"/>
          <w:sz w:val="20"/>
          <w:szCs w:val="20"/>
        </w:rPr>
        <w:t xml:space="preserve"> </w:t>
      </w:r>
      <w:r w:rsidRPr="001273F6">
        <w:rPr>
          <w:rFonts w:cs="Arial"/>
          <w:sz w:val="20"/>
          <w:szCs w:val="20"/>
        </w:rPr>
        <w:t>изменений</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отдельные</w:t>
      </w:r>
      <w:r w:rsidRPr="001273F6">
        <w:rPr>
          <w:rFonts w:cs="Arial"/>
          <w:spacing w:val="1"/>
          <w:sz w:val="20"/>
          <w:szCs w:val="20"/>
        </w:rPr>
        <w:t xml:space="preserve"> </w:t>
      </w:r>
      <w:r w:rsidRPr="001273F6">
        <w:rPr>
          <w:rFonts w:cs="Arial"/>
          <w:sz w:val="20"/>
          <w:szCs w:val="20"/>
        </w:rPr>
        <w:t>законодательные</w:t>
      </w:r>
      <w:r w:rsidRPr="001273F6">
        <w:rPr>
          <w:rFonts w:cs="Arial"/>
          <w:spacing w:val="1"/>
          <w:sz w:val="20"/>
          <w:szCs w:val="20"/>
        </w:rPr>
        <w:t xml:space="preserve"> </w:t>
      </w:r>
      <w:r w:rsidRPr="001273F6">
        <w:rPr>
          <w:rFonts w:cs="Arial"/>
          <w:sz w:val="20"/>
          <w:szCs w:val="20"/>
        </w:rPr>
        <w:t>акты</w:t>
      </w:r>
      <w:r w:rsidRPr="001273F6">
        <w:rPr>
          <w:rFonts w:cs="Arial"/>
          <w:spacing w:val="1"/>
          <w:sz w:val="20"/>
          <w:szCs w:val="20"/>
        </w:rPr>
        <w:t xml:space="preserve"> </w:t>
      </w:r>
      <w:r w:rsidRPr="001273F6">
        <w:rPr>
          <w:rFonts w:cs="Arial"/>
          <w:sz w:val="20"/>
          <w:szCs w:val="20"/>
        </w:rPr>
        <w:t>Российской</w:t>
      </w:r>
      <w:r w:rsidRPr="001273F6">
        <w:rPr>
          <w:rFonts w:cs="Arial"/>
          <w:spacing w:val="1"/>
          <w:sz w:val="20"/>
          <w:szCs w:val="20"/>
        </w:rPr>
        <w:t xml:space="preserve"> </w:t>
      </w:r>
      <w:r w:rsidRPr="001273F6">
        <w:rPr>
          <w:rFonts w:cs="Arial"/>
          <w:sz w:val="20"/>
          <w:szCs w:val="20"/>
        </w:rPr>
        <w:t>Федерации»</w:t>
      </w:r>
      <w:r w:rsidRPr="001273F6">
        <w:rPr>
          <w:rFonts w:cs="Arial"/>
          <w:spacing w:val="1"/>
          <w:sz w:val="20"/>
          <w:szCs w:val="20"/>
        </w:rPr>
        <w:t xml:space="preserve"> </w:t>
      </w:r>
      <w:r w:rsidRPr="001273F6">
        <w:rPr>
          <w:rFonts w:cs="Arial"/>
          <w:sz w:val="20"/>
          <w:szCs w:val="20"/>
        </w:rPr>
        <w:t>допускаются</w:t>
      </w:r>
      <w:r w:rsidRPr="001273F6">
        <w:rPr>
          <w:rFonts w:cs="Arial"/>
          <w:spacing w:val="1"/>
          <w:sz w:val="20"/>
          <w:szCs w:val="20"/>
        </w:rPr>
        <w:t xml:space="preserve"> </w:t>
      </w:r>
      <w:r w:rsidRPr="001273F6">
        <w:rPr>
          <w:rFonts w:cs="Arial"/>
          <w:sz w:val="20"/>
          <w:szCs w:val="20"/>
        </w:rPr>
        <w:t>при</w:t>
      </w:r>
      <w:r w:rsidRPr="001273F6">
        <w:rPr>
          <w:rFonts w:cs="Arial"/>
          <w:spacing w:val="1"/>
          <w:sz w:val="20"/>
          <w:szCs w:val="20"/>
        </w:rPr>
        <w:t xml:space="preserve"> </w:t>
      </w:r>
      <w:r w:rsidRPr="001273F6">
        <w:rPr>
          <w:rFonts w:cs="Arial"/>
          <w:sz w:val="20"/>
          <w:szCs w:val="20"/>
        </w:rPr>
        <w:t>наличии</w:t>
      </w:r>
      <w:r w:rsidRPr="001273F6">
        <w:rPr>
          <w:rFonts w:cs="Arial"/>
          <w:spacing w:val="1"/>
          <w:sz w:val="20"/>
          <w:szCs w:val="20"/>
        </w:rPr>
        <w:t xml:space="preserve"> </w:t>
      </w:r>
      <w:r w:rsidRPr="001273F6">
        <w:rPr>
          <w:rFonts w:cs="Arial"/>
          <w:sz w:val="20"/>
          <w:szCs w:val="20"/>
        </w:rPr>
        <w:t>согласия</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письменной</w:t>
      </w:r>
      <w:r w:rsidRPr="001273F6">
        <w:rPr>
          <w:rFonts w:cs="Arial"/>
          <w:spacing w:val="1"/>
          <w:sz w:val="20"/>
          <w:szCs w:val="20"/>
        </w:rPr>
        <w:t xml:space="preserve"> </w:t>
      </w:r>
      <w:r w:rsidRPr="001273F6">
        <w:rPr>
          <w:rFonts w:cs="Arial"/>
          <w:sz w:val="20"/>
          <w:szCs w:val="20"/>
        </w:rPr>
        <w:t>форме</w:t>
      </w:r>
      <w:r w:rsidRPr="001273F6">
        <w:rPr>
          <w:rFonts w:cs="Arial"/>
          <w:spacing w:val="1"/>
          <w:sz w:val="20"/>
          <w:szCs w:val="20"/>
        </w:rPr>
        <w:t xml:space="preserve"> </w:t>
      </w:r>
      <w:r w:rsidRPr="001273F6">
        <w:rPr>
          <w:rFonts w:cs="Arial"/>
          <w:sz w:val="20"/>
          <w:szCs w:val="20"/>
        </w:rPr>
        <w:t>владельца</w:t>
      </w:r>
      <w:r w:rsidRPr="001273F6">
        <w:rPr>
          <w:rFonts w:cs="Arial"/>
          <w:spacing w:val="1"/>
          <w:sz w:val="20"/>
          <w:szCs w:val="20"/>
        </w:rPr>
        <w:t xml:space="preserve"> </w:t>
      </w:r>
      <w:r w:rsidRPr="001273F6">
        <w:rPr>
          <w:rFonts w:cs="Arial"/>
          <w:sz w:val="20"/>
          <w:szCs w:val="20"/>
        </w:rPr>
        <w:t>автомобильной</w:t>
      </w:r>
      <w:r w:rsidRPr="001273F6">
        <w:rPr>
          <w:rFonts w:cs="Arial"/>
          <w:spacing w:val="-1"/>
          <w:sz w:val="20"/>
          <w:szCs w:val="20"/>
        </w:rPr>
        <w:t xml:space="preserve"> </w:t>
      </w:r>
      <w:r w:rsidRPr="001273F6">
        <w:rPr>
          <w:rFonts w:cs="Arial"/>
          <w:sz w:val="20"/>
          <w:szCs w:val="20"/>
        </w:rPr>
        <w:t>дороги:</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lastRenderedPageBreak/>
        <w:t>- строительство, реконструкция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w:t>
      </w:r>
    </w:p>
    <w:p w:rsidR="001273F6" w:rsidRPr="001273F6" w:rsidRDefault="001273F6" w:rsidP="001273F6">
      <w:pPr>
        <w:widowControl w:val="0"/>
        <w:tabs>
          <w:tab w:val="left" w:pos="993"/>
        </w:tabs>
        <w:autoSpaceDE w:val="0"/>
        <w:autoSpaceDN w:val="0"/>
        <w:adjustRightInd w:val="0"/>
        <w:ind w:firstLine="709"/>
        <w:contextualSpacing/>
        <w:jc w:val="both"/>
        <w:rPr>
          <w:rFonts w:cs="Arial"/>
          <w:sz w:val="20"/>
          <w:szCs w:val="20"/>
        </w:rPr>
      </w:pPr>
      <w:r w:rsidRPr="001273F6">
        <w:rPr>
          <w:rFonts w:cs="Arial"/>
          <w:sz w:val="20"/>
          <w:szCs w:val="20"/>
        </w:rPr>
        <w:t>- установка рекламных конструкций, информационных щитов и указателей.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1273F6" w:rsidRPr="001273F6" w:rsidRDefault="001273F6" w:rsidP="001273F6">
      <w:pPr>
        <w:widowControl w:val="0"/>
        <w:tabs>
          <w:tab w:val="left" w:pos="1542"/>
        </w:tabs>
        <w:autoSpaceDE w:val="0"/>
        <w:autoSpaceDN w:val="0"/>
        <w:spacing w:before="120"/>
        <w:ind w:left="929"/>
        <w:contextualSpacing/>
        <w:jc w:val="both"/>
        <w:rPr>
          <w:b/>
          <w:i/>
          <w:sz w:val="20"/>
          <w:szCs w:val="20"/>
        </w:rPr>
      </w:pPr>
      <w:r w:rsidRPr="001273F6">
        <w:rPr>
          <w:b/>
          <w:i/>
          <w:sz w:val="20"/>
          <w:szCs w:val="20"/>
        </w:rPr>
        <w:tab/>
      </w:r>
      <w:r w:rsidRPr="001273F6">
        <w:rPr>
          <w:b/>
          <w:sz w:val="20"/>
          <w:szCs w:val="20"/>
        </w:rPr>
        <w:t>Охранные зоны объектов теплоснабжения</w:t>
      </w:r>
    </w:p>
    <w:p w:rsidR="001273F6" w:rsidRPr="001273F6" w:rsidRDefault="001273F6" w:rsidP="001273F6">
      <w:pPr>
        <w:widowControl w:val="0"/>
        <w:autoSpaceDE w:val="0"/>
        <w:autoSpaceDN w:val="0"/>
        <w:adjustRightInd w:val="0"/>
        <w:spacing w:after="120"/>
        <w:ind w:left="222" w:right="348" w:firstLine="707"/>
        <w:contextualSpacing/>
        <w:jc w:val="both"/>
        <w:rPr>
          <w:rFonts w:cs="Arial"/>
          <w:sz w:val="20"/>
          <w:szCs w:val="20"/>
        </w:rPr>
      </w:pPr>
      <w:r w:rsidRPr="001273F6">
        <w:rPr>
          <w:rFonts w:cs="Arial"/>
          <w:sz w:val="20"/>
          <w:szCs w:val="20"/>
        </w:rPr>
        <w:t>Ограничения</w:t>
      </w:r>
      <w:r w:rsidRPr="001273F6">
        <w:rPr>
          <w:rFonts w:cs="Arial"/>
          <w:spacing w:val="1"/>
          <w:sz w:val="20"/>
          <w:szCs w:val="20"/>
        </w:rPr>
        <w:t xml:space="preserve"> </w:t>
      </w:r>
      <w:r w:rsidRPr="001273F6">
        <w:rPr>
          <w:rFonts w:cs="Arial"/>
          <w:sz w:val="20"/>
          <w:szCs w:val="20"/>
        </w:rPr>
        <w:t>использования</w:t>
      </w:r>
      <w:r w:rsidRPr="001273F6">
        <w:rPr>
          <w:rFonts w:cs="Arial"/>
          <w:spacing w:val="1"/>
          <w:sz w:val="20"/>
          <w:szCs w:val="20"/>
        </w:rPr>
        <w:t xml:space="preserve"> </w:t>
      </w:r>
      <w:r w:rsidRPr="001273F6">
        <w:rPr>
          <w:rFonts w:cs="Arial"/>
          <w:sz w:val="20"/>
          <w:szCs w:val="20"/>
        </w:rPr>
        <w:t>земельных</w:t>
      </w:r>
      <w:r w:rsidRPr="001273F6">
        <w:rPr>
          <w:rFonts w:cs="Arial"/>
          <w:spacing w:val="1"/>
          <w:sz w:val="20"/>
          <w:szCs w:val="20"/>
        </w:rPr>
        <w:t xml:space="preserve"> </w:t>
      </w:r>
      <w:r w:rsidRPr="001273F6">
        <w:rPr>
          <w:rFonts w:cs="Arial"/>
          <w:sz w:val="20"/>
          <w:szCs w:val="20"/>
        </w:rPr>
        <w:t>участков</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объектов</w:t>
      </w:r>
      <w:r w:rsidRPr="001273F6">
        <w:rPr>
          <w:rFonts w:cs="Arial"/>
          <w:spacing w:val="1"/>
          <w:sz w:val="20"/>
          <w:szCs w:val="20"/>
        </w:rPr>
        <w:t xml:space="preserve"> </w:t>
      </w:r>
      <w:r w:rsidRPr="001273F6">
        <w:rPr>
          <w:rFonts w:cs="Arial"/>
          <w:sz w:val="20"/>
          <w:szCs w:val="20"/>
        </w:rPr>
        <w:t>капитального строительства</w:t>
      </w:r>
      <w:r w:rsidRPr="001273F6">
        <w:rPr>
          <w:rFonts w:cs="Arial"/>
          <w:spacing w:val="1"/>
          <w:sz w:val="20"/>
          <w:szCs w:val="20"/>
        </w:rPr>
        <w:t xml:space="preserve"> </w:t>
      </w:r>
      <w:r w:rsidRPr="001273F6">
        <w:rPr>
          <w:rFonts w:cs="Arial"/>
          <w:sz w:val="20"/>
          <w:szCs w:val="20"/>
        </w:rPr>
        <w:t>в</w:t>
      </w:r>
      <w:r w:rsidRPr="001273F6">
        <w:rPr>
          <w:rFonts w:cs="Arial"/>
          <w:spacing w:val="1"/>
          <w:sz w:val="20"/>
          <w:szCs w:val="20"/>
        </w:rPr>
        <w:t xml:space="preserve"> </w:t>
      </w:r>
      <w:r w:rsidRPr="001273F6">
        <w:rPr>
          <w:rFonts w:cs="Arial"/>
          <w:sz w:val="20"/>
          <w:szCs w:val="20"/>
        </w:rPr>
        <w:t>зонах</w:t>
      </w:r>
      <w:r w:rsidRPr="001273F6">
        <w:rPr>
          <w:rFonts w:cs="Arial"/>
          <w:spacing w:val="1"/>
          <w:sz w:val="20"/>
          <w:szCs w:val="20"/>
        </w:rPr>
        <w:t xml:space="preserve"> </w:t>
      </w:r>
      <w:r w:rsidRPr="001273F6">
        <w:rPr>
          <w:rFonts w:cs="Arial"/>
          <w:sz w:val="20"/>
          <w:szCs w:val="20"/>
        </w:rPr>
        <w:t>с</w:t>
      </w:r>
      <w:r w:rsidRPr="001273F6">
        <w:rPr>
          <w:rFonts w:cs="Arial"/>
          <w:spacing w:val="1"/>
          <w:sz w:val="20"/>
          <w:szCs w:val="20"/>
        </w:rPr>
        <w:t xml:space="preserve"> </w:t>
      </w:r>
      <w:r w:rsidRPr="001273F6">
        <w:rPr>
          <w:rFonts w:cs="Arial"/>
          <w:sz w:val="20"/>
          <w:szCs w:val="20"/>
        </w:rPr>
        <w:t>особыми</w:t>
      </w:r>
      <w:r w:rsidRPr="001273F6">
        <w:rPr>
          <w:rFonts w:cs="Arial"/>
          <w:spacing w:val="1"/>
          <w:sz w:val="20"/>
          <w:szCs w:val="20"/>
        </w:rPr>
        <w:t xml:space="preserve"> </w:t>
      </w:r>
      <w:r w:rsidRPr="001273F6">
        <w:rPr>
          <w:rFonts w:cs="Arial"/>
          <w:sz w:val="20"/>
          <w:szCs w:val="20"/>
        </w:rPr>
        <w:t>условиями</w:t>
      </w:r>
      <w:r w:rsidRPr="001273F6">
        <w:rPr>
          <w:rFonts w:cs="Arial"/>
          <w:spacing w:val="1"/>
          <w:sz w:val="20"/>
          <w:szCs w:val="20"/>
        </w:rPr>
        <w:t xml:space="preserve"> </w:t>
      </w:r>
      <w:r w:rsidRPr="001273F6">
        <w:rPr>
          <w:rFonts w:cs="Arial"/>
          <w:sz w:val="20"/>
          <w:szCs w:val="20"/>
        </w:rPr>
        <w:t>использования</w:t>
      </w:r>
      <w:r w:rsidRPr="001273F6">
        <w:rPr>
          <w:rFonts w:cs="Arial"/>
          <w:spacing w:val="1"/>
          <w:sz w:val="20"/>
          <w:szCs w:val="20"/>
        </w:rPr>
        <w:t xml:space="preserve"> </w:t>
      </w:r>
      <w:r w:rsidRPr="001273F6">
        <w:rPr>
          <w:rFonts w:cs="Arial"/>
          <w:sz w:val="20"/>
          <w:szCs w:val="20"/>
        </w:rPr>
        <w:t>территории</w:t>
      </w:r>
      <w:r w:rsidRPr="001273F6">
        <w:rPr>
          <w:rFonts w:cs="Arial"/>
          <w:spacing w:val="1"/>
          <w:sz w:val="20"/>
          <w:szCs w:val="20"/>
        </w:rPr>
        <w:t xml:space="preserve"> </w:t>
      </w:r>
      <w:r w:rsidRPr="001273F6">
        <w:rPr>
          <w:rFonts w:cs="Arial"/>
          <w:sz w:val="20"/>
          <w:szCs w:val="20"/>
        </w:rPr>
        <w:t>тепловых</w:t>
      </w:r>
      <w:r w:rsidRPr="001273F6">
        <w:rPr>
          <w:rFonts w:cs="Arial"/>
          <w:spacing w:val="1"/>
          <w:sz w:val="20"/>
          <w:szCs w:val="20"/>
        </w:rPr>
        <w:t xml:space="preserve"> </w:t>
      </w:r>
      <w:r w:rsidRPr="001273F6">
        <w:rPr>
          <w:rFonts w:cs="Arial"/>
          <w:sz w:val="20"/>
          <w:szCs w:val="20"/>
        </w:rPr>
        <w:t>сетей</w:t>
      </w:r>
      <w:r w:rsidRPr="001273F6">
        <w:rPr>
          <w:rFonts w:cs="Arial"/>
          <w:spacing w:val="1"/>
          <w:sz w:val="20"/>
          <w:szCs w:val="20"/>
        </w:rPr>
        <w:t xml:space="preserve"> </w:t>
      </w:r>
      <w:r w:rsidRPr="001273F6">
        <w:rPr>
          <w:rFonts w:cs="Arial"/>
          <w:sz w:val="20"/>
          <w:szCs w:val="20"/>
        </w:rPr>
        <w:t>устанавливаются на основании СНиП 41-02-2003 «Тепловые сети»; СП «Градостроительство.</w:t>
      </w:r>
      <w:r w:rsidRPr="001273F6">
        <w:rPr>
          <w:rFonts w:cs="Arial"/>
          <w:spacing w:val="-46"/>
          <w:sz w:val="20"/>
          <w:szCs w:val="20"/>
        </w:rPr>
        <w:t xml:space="preserve"> </w:t>
      </w:r>
      <w:r w:rsidRPr="001273F6">
        <w:rPr>
          <w:rFonts w:cs="Arial"/>
          <w:sz w:val="20"/>
          <w:szCs w:val="20"/>
        </w:rPr>
        <w:t>Планировка</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застройка городских</w:t>
      </w:r>
      <w:r w:rsidRPr="001273F6">
        <w:rPr>
          <w:rFonts w:cs="Arial"/>
          <w:spacing w:val="-2"/>
          <w:sz w:val="20"/>
          <w:szCs w:val="20"/>
        </w:rPr>
        <w:t xml:space="preserve"> </w:t>
      </w:r>
      <w:r w:rsidRPr="001273F6">
        <w:rPr>
          <w:rFonts w:cs="Arial"/>
          <w:sz w:val="20"/>
          <w:szCs w:val="20"/>
        </w:rPr>
        <w:t>и сельских</w:t>
      </w:r>
      <w:r w:rsidRPr="001273F6">
        <w:rPr>
          <w:rFonts w:cs="Arial"/>
          <w:spacing w:val="-5"/>
          <w:sz w:val="20"/>
          <w:szCs w:val="20"/>
        </w:rPr>
        <w:t xml:space="preserve"> </w:t>
      </w:r>
      <w:r w:rsidRPr="001273F6">
        <w:rPr>
          <w:rFonts w:cs="Arial"/>
          <w:sz w:val="20"/>
          <w:szCs w:val="20"/>
        </w:rPr>
        <w:t>поселений».</w:t>
      </w:r>
    </w:p>
    <w:p w:rsidR="001273F6" w:rsidRPr="001273F6" w:rsidRDefault="001273F6" w:rsidP="001273F6">
      <w:pPr>
        <w:widowControl w:val="0"/>
        <w:tabs>
          <w:tab w:val="left" w:pos="1542"/>
        </w:tabs>
        <w:autoSpaceDE w:val="0"/>
        <w:autoSpaceDN w:val="0"/>
        <w:spacing w:before="120"/>
        <w:ind w:left="929"/>
        <w:contextualSpacing/>
        <w:jc w:val="both"/>
        <w:rPr>
          <w:b/>
          <w:i/>
          <w:sz w:val="20"/>
          <w:szCs w:val="20"/>
        </w:rPr>
      </w:pPr>
      <w:r w:rsidRPr="001273F6">
        <w:rPr>
          <w:b/>
          <w:i/>
          <w:sz w:val="20"/>
          <w:szCs w:val="20"/>
        </w:rPr>
        <w:tab/>
      </w:r>
      <w:r w:rsidRPr="001273F6">
        <w:rPr>
          <w:b/>
          <w:sz w:val="20"/>
          <w:szCs w:val="20"/>
        </w:rPr>
        <w:t>Охранные зоны объектов водоотведения</w:t>
      </w:r>
    </w:p>
    <w:p w:rsidR="001273F6" w:rsidRPr="001273F6" w:rsidRDefault="001273F6" w:rsidP="001273F6">
      <w:pPr>
        <w:widowControl w:val="0"/>
        <w:autoSpaceDE w:val="0"/>
        <w:autoSpaceDN w:val="0"/>
        <w:adjustRightInd w:val="0"/>
        <w:spacing w:after="120"/>
        <w:ind w:left="222" w:right="348" w:firstLine="707"/>
        <w:contextualSpacing/>
        <w:jc w:val="both"/>
        <w:rPr>
          <w:rFonts w:cs="Arial"/>
          <w:sz w:val="20"/>
          <w:szCs w:val="20"/>
        </w:rPr>
      </w:pPr>
    </w:p>
    <w:p w:rsidR="001273F6" w:rsidRPr="001273F6" w:rsidRDefault="001273F6" w:rsidP="001273F6">
      <w:pPr>
        <w:widowControl w:val="0"/>
        <w:autoSpaceDE w:val="0"/>
        <w:autoSpaceDN w:val="0"/>
        <w:adjustRightInd w:val="0"/>
        <w:spacing w:after="120"/>
        <w:ind w:left="222" w:right="347" w:firstLine="707"/>
        <w:contextualSpacing/>
        <w:jc w:val="both"/>
        <w:rPr>
          <w:rFonts w:cs="Arial"/>
          <w:spacing w:val="1"/>
          <w:sz w:val="20"/>
          <w:szCs w:val="20"/>
        </w:rPr>
      </w:pPr>
      <w:r w:rsidRPr="001273F6">
        <w:rPr>
          <w:rFonts w:cs="Arial"/>
          <w:sz w:val="20"/>
          <w:szCs w:val="20"/>
        </w:rPr>
        <w:t>Ограничения</w:t>
      </w:r>
      <w:r w:rsidRPr="001273F6">
        <w:rPr>
          <w:rFonts w:cs="Arial"/>
          <w:spacing w:val="1"/>
          <w:sz w:val="20"/>
          <w:szCs w:val="20"/>
        </w:rPr>
        <w:t xml:space="preserve"> </w:t>
      </w:r>
      <w:r w:rsidRPr="001273F6">
        <w:rPr>
          <w:rFonts w:cs="Arial"/>
          <w:sz w:val="20"/>
          <w:szCs w:val="20"/>
        </w:rPr>
        <w:t>использования</w:t>
      </w:r>
      <w:r w:rsidRPr="001273F6">
        <w:rPr>
          <w:rFonts w:cs="Arial"/>
          <w:spacing w:val="1"/>
          <w:sz w:val="20"/>
          <w:szCs w:val="20"/>
        </w:rPr>
        <w:t xml:space="preserve"> </w:t>
      </w:r>
      <w:r w:rsidRPr="001273F6">
        <w:rPr>
          <w:rFonts w:cs="Arial"/>
          <w:sz w:val="20"/>
          <w:szCs w:val="20"/>
        </w:rPr>
        <w:t>земельных</w:t>
      </w:r>
      <w:r w:rsidRPr="001273F6">
        <w:rPr>
          <w:rFonts w:cs="Arial"/>
          <w:spacing w:val="1"/>
          <w:sz w:val="20"/>
          <w:szCs w:val="20"/>
        </w:rPr>
        <w:t xml:space="preserve"> </w:t>
      </w:r>
      <w:r w:rsidRPr="001273F6">
        <w:rPr>
          <w:rFonts w:cs="Arial"/>
          <w:sz w:val="20"/>
          <w:szCs w:val="20"/>
        </w:rPr>
        <w:t>участков</w:t>
      </w:r>
      <w:r w:rsidRPr="001273F6">
        <w:rPr>
          <w:rFonts w:cs="Arial"/>
          <w:spacing w:val="1"/>
          <w:sz w:val="20"/>
          <w:szCs w:val="20"/>
        </w:rPr>
        <w:t xml:space="preserve"> </w:t>
      </w:r>
      <w:r w:rsidRPr="001273F6">
        <w:rPr>
          <w:rFonts w:cs="Arial"/>
          <w:sz w:val="20"/>
          <w:szCs w:val="20"/>
        </w:rPr>
        <w:t>и</w:t>
      </w:r>
      <w:r w:rsidRPr="001273F6">
        <w:rPr>
          <w:rFonts w:cs="Arial"/>
          <w:spacing w:val="1"/>
          <w:sz w:val="20"/>
          <w:szCs w:val="20"/>
        </w:rPr>
        <w:t xml:space="preserve"> </w:t>
      </w:r>
      <w:r w:rsidRPr="001273F6">
        <w:rPr>
          <w:rFonts w:cs="Arial"/>
          <w:sz w:val="20"/>
          <w:szCs w:val="20"/>
        </w:rPr>
        <w:t>объектов</w:t>
      </w:r>
      <w:r w:rsidRPr="001273F6">
        <w:rPr>
          <w:rFonts w:cs="Arial"/>
          <w:spacing w:val="1"/>
          <w:sz w:val="20"/>
          <w:szCs w:val="20"/>
        </w:rPr>
        <w:t xml:space="preserve"> </w:t>
      </w:r>
      <w:r w:rsidRPr="001273F6">
        <w:rPr>
          <w:rFonts w:cs="Arial"/>
          <w:sz w:val="20"/>
          <w:szCs w:val="20"/>
        </w:rPr>
        <w:t>капитального</w:t>
      </w:r>
    </w:p>
    <w:p w:rsidR="001273F6" w:rsidRPr="001273F6" w:rsidRDefault="001273F6" w:rsidP="001273F6">
      <w:pPr>
        <w:widowControl w:val="0"/>
        <w:autoSpaceDE w:val="0"/>
        <w:autoSpaceDN w:val="0"/>
        <w:adjustRightInd w:val="0"/>
        <w:spacing w:after="120"/>
        <w:ind w:right="347"/>
        <w:contextualSpacing/>
        <w:jc w:val="both"/>
        <w:rPr>
          <w:rFonts w:cs="Arial"/>
          <w:sz w:val="20"/>
          <w:szCs w:val="20"/>
        </w:rPr>
      </w:pPr>
      <w:r w:rsidRPr="001273F6">
        <w:rPr>
          <w:rFonts w:cs="Arial"/>
          <w:sz w:val="20"/>
          <w:szCs w:val="20"/>
        </w:rPr>
        <w:t>строительства в зонах с особыми условиями использования территории сетей канализации,</w:t>
      </w:r>
      <w:r w:rsidRPr="001273F6">
        <w:rPr>
          <w:rFonts w:cs="Arial"/>
          <w:spacing w:val="1"/>
          <w:sz w:val="20"/>
          <w:szCs w:val="20"/>
        </w:rPr>
        <w:t xml:space="preserve"> </w:t>
      </w:r>
      <w:r w:rsidRPr="001273F6">
        <w:rPr>
          <w:rFonts w:cs="Arial"/>
          <w:sz w:val="20"/>
          <w:szCs w:val="20"/>
        </w:rPr>
        <w:t>а</w:t>
      </w:r>
      <w:r w:rsidRPr="001273F6">
        <w:rPr>
          <w:rFonts w:cs="Arial"/>
          <w:spacing w:val="24"/>
          <w:sz w:val="20"/>
          <w:szCs w:val="20"/>
        </w:rPr>
        <w:t xml:space="preserve"> </w:t>
      </w:r>
      <w:r w:rsidRPr="001273F6">
        <w:rPr>
          <w:rFonts w:cs="Arial"/>
          <w:sz w:val="20"/>
          <w:szCs w:val="20"/>
        </w:rPr>
        <w:t>также</w:t>
      </w:r>
      <w:r w:rsidRPr="001273F6">
        <w:rPr>
          <w:rFonts w:cs="Arial"/>
          <w:spacing w:val="24"/>
          <w:sz w:val="20"/>
          <w:szCs w:val="20"/>
        </w:rPr>
        <w:t xml:space="preserve"> </w:t>
      </w:r>
      <w:r w:rsidRPr="001273F6">
        <w:rPr>
          <w:rFonts w:cs="Arial"/>
          <w:sz w:val="20"/>
          <w:szCs w:val="20"/>
        </w:rPr>
        <w:t>общегородских</w:t>
      </w:r>
      <w:r w:rsidRPr="001273F6">
        <w:rPr>
          <w:rFonts w:cs="Arial"/>
          <w:spacing w:val="22"/>
          <w:sz w:val="20"/>
          <w:szCs w:val="20"/>
        </w:rPr>
        <w:t xml:space="preserve"> </w:t>
      </w:r>
      <w:r w:rsidRPr="001273F6">
        <w:rPr>
          <w:rFonts w:cs="Arial"/>
          <w:sz w:val="20"/>
          <w:szCs w:val="20"/>
        </w:rPr>
        <w:t>коллекторов</w:t>
      </w:r>
      <w:r w:rsidRPr="001273F6">
        <w:rPr>
          <w:rFonts w:cs="Arial"/>
          <w:spacing w:val="23"/>
          <w:sz w:val="20"/>
          <w:szCs w:val="20"/>
        </w:rPr>
        <w:t xml:space="preserve"> </w:t>
      </w:r>
      <w:r w:rsidRPr="001273F6">
        <w:rPr>
          <w:rFonts w:cs="Arial"/>
          <w:sz w:val="20"/>
          <w:szCs w:val="20"/>
        </w:rPr>
        <w:t>инженерных</w:t>
      </w:r>
      <w:r w:rsidRPr="001273F6">
        <w:rPr>
          <w:rFonts w:cs="Arial"/>
          <w:spacing w:val="22"/>
          <w:sz w:val="20"/>
          <w:szCs w:val="20"/>
        </w:rPr>
        <w:t xml:space="preserve"> </w:t>
      </w:r>
      <w:r w:rsidRPr="001273F6">
        <w:rPr>
          <w:rFonts w:cs="Arial"/>
          <w:sz w:val="20"/>
          <w:szCs w:val="20"/>
        </w:rPr>
        <w:t>коммуникаций</w:t>
      </w:r>
      <w:r w:rsidRPr="001273F6">
        <w:rPr>
          <w:rFonts w:cs="Arial"/>
          <w:spacing w:val="24"/>
          <w:sz w:val="20"/>
          <w:szCs w:val="20"/>
        </w:rPr>
        <w:t xml:space="preserve"> </w:t>
      </w:r>
      <w:r w:rsidRPr="001273F6">
        <w:rPr>
          <w:rFonts w:cs="Arial"/>
          <w:sz w:val="20"/>
          <w:szCs w:val="20"/>
        </w:rPr>
        <w:t>устанавливаются</w:t>
      </w:r>
      <w:r w:rsidRPr="001273F6">
        <w:rPr>
          <w:rFonts w:cs="Arial"/>
          <w:spacing w:val="22"/>
          <w:sz w:val="20"/>
          <w:szCs w:val="20"/>
        </w:rPr>
        <w:t xml:space="preserve"> </w:t>
      </w:r>
      <w:r w:rsidRPr="001273F6">
        <w:rPr>
          <w:rFonts w:cs="Arial"/>
          <w:sz w:val="20"/>
          <w:szCs w:val="20"/>
        </w:rPr>
        <w:t>в соответствии</w:t>
      </w:r>
      <w:r w:rsidRPr="001273F6">
        <w:rPr>
          <w:rFonts w:cs="Arial"/>
          <w:spacing w:val="7"/>
          <w:sz w:val="20"/>
          <w:szCs w:val="20"/>
        </w:rPr>
        <w:t xml:space="preserve"> </w:t>
      </w:r>
      <w:r w:rsidRPr="001273F6">
        <w:rPr>
          <w:rFonts w:cs="Arial"/>
          <w:sz w:val="20"/>
          <w:szCs w:val="20"/>
        </w:rPr>
        <w:t>с</w:t>
      </w:r>
      <w:r w:rsidRPr="001273F6">
        <w:rPr>
          <w:rFonts w:cs="Arial"/>
          <w:spacing w:val="7"/>
          <w:sz w:val="20"/>
          <w:szCs w:val="20"/>
        </w:rPr>
        <w:t xml:space="preserve"> </w:t>
      </w:r>
      <w:r w:rsidRPr="001273F6">
        <w:rPr>
          <w:rFonts w:cs="Arial"/>
          <w:sz w:val="20"/>
          <w:szCs w:val="20"/>
        </w:rPr>
        <w:t>СП</w:t>
      </w:r>
      <w:r w:rsidRPr="001273F6">
        <w:rPr>
          <w:rFonts w:cs="Arial"/>
          <w:spacing w:val="6"/>
          <w:sz w:val="20"/>
          <w:szCs w:val="20"/>
        </w:rPr>
        <w:t xml:space="preserve"> </w:t>
      </w:r>
      <w:r w:rsidRPr="001273F6">
        <w:rPr>
          <w:rFonts w:cs="Arial"/>
          <w:sz w:val="20"/>
          <w:szCs w:val="20"/>
        </w:rPr>
        <w:t>«Градостроительство.</w:t>
      </w:r>
      <w:r w:rsidRPr="001273F6">
        <w:rPr>
          <w:rFonts w:cs="Arial"/>
          <w:spacing w:val="5"/>
          <w:sz w:val="20"/>
          <w:szCs w:val="20"/>
        </w:rPr>
        <w:t xml:space="preserve"> </w:t>
      </w:r>
      <w:r w:rsidRPr="001273F6">
        <w:rPr>
          <w:rFonts w:cs="Arial"/>
          <w:sz w:val="20"/>
          <w:szCs w:val="20"/>
        </w:rPr>
        <w:t>Планировка</w:t>
      </w:r>
      <w:r w:rsidRPr="001273F6">
        <w:rPr>
          <w:rFonts w:cs="Arial"/>
          <w:spacing w:val="7"/>
          <w:sz w:val="20"/>
          <w:szCs w:val="20"/>
        </w:rPr>
        <w:t xml:space="preserve"> </w:t>
      </w:r>
      <w:r w:rsidRPr="001273F6">
        <w:rPr>
          <w:rFonts w:cs="Arial"/>
          <w:sz w:val="20"/>
          <w:szCs w:val="20"/>
        </w:rPr>
        <w:t>и</w:t>
      </w:r>
      <w:r w:rsidRPr="001273F6">
        <w:rPr>
          <w:rFonts w:cs="Arial"/>
          <w:spacing w:val="7"/>
          <w:sz w:val="20"/>
          <w:szCs w:val="20"/>
        </w:rPr>
        <w:t xml:space="preserve"> </w:t>
      </w:r>
      <w:r w:rsidRPr="001273F6">
        <w:rPr>
          <w:rFonts w:cs="Arial"/>
          <w:sz w:val="20"/>
          <w:szCs w:val="20"/>
        </w:rPr>
        <w:t>застройка</w:t>
      </w:r>
      <w:r w:rsidRPr="001273F6">
        <w:rPr>
          <w:rFonts w:cs="Arial"/>
          <w:spacing w:val="7"/>
          <w:sz w:val="20"/>
          <w:szCs w:val="20"/>
        </w:rPr>
        <w:t xml:space="preserve"> </w:t>
      </w:r>
      <w:r w:rsidRPr="001273F6">
        <w:rPr>
          <w:rFonts w:cs="Arial"/>
          <w:sz w:val="20"/>
          <w:szCs w:val="20"/>
        </w:rPr>
        <w:t>городских</w:t>
      </w:r>
      <w:r w:rsidRPr="001273F6">
        <w:rPr>
          <w:rFonts w:cs="Arial"/>
          <w:spacing w:val="6"/>
          <w:sz w:val="20"/>
          <w:szCs w:val="20"/>
        </w:rPr>
        <w:t xml:space="preserve"> </w:t>
      </w:r>
      <w:r w:rsidRPr="001273F6">
        <w:rPr>
          <w:rFonts w:cs="Arial"/>
          <w:sz w:val="20"/>
          <w:szCs w:val="20"/>
        </w:rPr>
        <w:t>и</w:t>
      </w:r>
      <w:r w:rsidRPr="001273F6">
        <w:rPr>
          <w:rFonts w:cs="Arial"/>
          <w:spacing w:val="7"/>
          <w:sz w:val="20"/>
          <w:szCs w:val="20"/>
        </w:rPr>
        <w:t xml:space="preserve"> </w:t>
      </w:r>
      <w:r w:rsidRPr="001273F6">
        <w:rPr>
          <w:rFonts w:cs="Arial"/>
          <w:sz w:val="20"/>
          <w:szCs w:val="20"/>
        </w:rPr>
        <w:t>сельских</w:t>
      </w:r>
      <w:r w:rsidRPr="001273F6">
        <w:rPr>
          <w:rFonts w:cs="Arial"/>
          <w:spacing w:val="-46"/>
          <w:sz w:val="20"/>
          <w:szCs w:val="20"/>
        </w:rPr>
        <w:t xml:space="preserve"> </w:t>
      </w:r>
      <w:r w:rsidRPr="001273F6">
        <w:rPr>
          <w:rFonts w:cs="Arial"/>
          <w:sz w:val="20"/>
          <w:szCs w:val="20"/>
        </w:rPr>
        <w:t>поселений».</w:t>
      </w:r>
    </w:p>
    <w:p w:rsidR="001273F6" w:rsidRPr="001273F6" w:rsidRDefault="001273F6" w:rsidP="001273F6">
      <w:pPr>
        <w:widowControl w:val="0"/>
        <w:autoSpaceDE w:val="0"/>
        <w:autoSpaceDN w:val="0"/>
        <w:adjustRightInd w:val="0"/>
        <w:spacing w:after="120"/>
        <w:ind w:left="930"/>
        <w:contextualSpacing/>
        <w:jc w:val="both"/>
        <w:rPr>
          <w:rFonts w:cs="Arial"/>
          <w:sz w:val="20"/>
          <w:szCs w:val="20"/>
        </w:rPr>
      </w:pPr>
      <w:r w:rsidRPr="001273F6">
        <w:rPr>
          <w:rFonts w:cs="Arial"/>
          <w:sz w:val="20"/>
          <w:szCs w:val="20"/>
        </w:rPr>
        <w:t>Расстояние</w:t>
      </w:r>
      <w:r w:rsidRPr="001273F6">
        <w:rPr>
          <w:rFonts w:cs="Arial"/>
          <w:spacing w:val="-4"/>
          <w:sz w:val="20"/>
          <w:szCs w:val="20"/>
        </w:rPr>
        <w:t xml:space="preserve"> </w:t>
      </w:r>
      <w:r w:rsidRPr="001273F6">
        <w:rPr>
          <w:rFonts w:cs="Arial"/>
          <w:sz w:val="20"/>
          <w:szCs w:val="20"/>
        </w:rPr>
        <w:t>от</w:t>
      </w:r>
      <w:r w:rsidRPr="001273F6">
        <w:rPr>
          <w:rFonts w:cs="Arial"/>
          <w:spacing w:val="-4"/>
          <w:sz w:val="20"/>
          <w:szCs w:val="20"/>
        </w:rPr>
        <w:t xml:space="preserve"> </w:t>
      </w:r>
      <w:r w:rsidRPr="001273F6">
        <w:rPr>
          <w:rFonts w:cs="Arial"/>
          <w:sz w:val="20"/>
          <w:szCs w:val="20"/>
        </w:rPr>
        <w:t>подземных</w:t>
      </w:r>
      <w:r w:rsidRPr="001273F6">
        <w:rPr>
          <w:rFonts w:cs="Arial"/>
          <w:spacing w:val="-5"/>
          <w:sz w:val="20"/>
          <w:szCs w:val="20"/>
        </w:rPr>
        <w:t xml:space="preserve"> </w:t>
      </w:r>
      <w:r w:rsidRPr="001273F6">
        <w:rPr>
          <w:rFonts w:cs="Arial"/>
          <w:sz w:val="20"/>
          <w:szCs w:val="20"/>
        </w:rPr>
        <w:t>сетей</w:t>
      </w:r>
      <w:r w:rsidRPr="001273F6">
        <w:rPr>
          <w:rFonts w:cs="Arial"/>
          <w:spacing w:val="-4"/>
          <w:sz w:val="20"/>
          <w:szCs w:val="20"/>
        </w:rPr>
        <w:t xml:space="preserve"> </w:t>
      </w:r>
      <w:r w:rsidRPr="001273F6">
        <w:rPr>
          <w:rFonts w:cs="Arial"/>
          <w:sz w:val="20"/>
          <w:szCs w:val="20"/>
        </w:rPr>
        <w:t>канализации</w:t>
      </w:r>
      <w:r w:rsidRPr="001273F6">
        <w:rPr>
          <w:rFonts w:cs="Arial"/>
          <w:spacing w:val="-3"/>
          <w:sz w:val="20"/>
          <w:szCs w:val="20"/>
        </w:rPr>
        <w:t xml:space="preserve"> </w:t>
      </w:r>
      <w:r w:rsidRPr="001273F6">
        <w:rPr>
          <w:rFonts w:cs="Arial"/>
          <w:sz w:val="20"/>
          <w:szCs w:val="20"/>
        </w:rPr>
        <w:t>(бытовой</w:t>
      </w:r>
      <w:r w:rsidRPr="001273F6">
        <w:rPr>
          <w:rFonts w:cs="Arial"/>
          <w:spacing w:val="-3"/>
          <w:sz w:val="20"/>
          <w:szCs w:val="20"/>
        </w:rPr>
        <w:t xml:space="preserve"> </w:t>
      </w:r>
      <w:r w:rsidRPr="001273F6">
        <w:rPr>
          <w:rFonts w:cs="Arial"/>
          <w:sz w:val="20"/>
          <w:szCs w:val="20"/>
        </w:rPr>
        <w:t>и</w:t>
      </w:r>
      <w:r w:rsidRPr="001273F6">
        <w:rPr>
          <w:rFonts w:cs="Arial"/>
          <w:spacing w:val="-4"/>
          <w:sz w:val="20"/>
          <w:szCs w:val="20"/>
        </w:rPr>
        <w:t xml:space="preserve"> </w:t>
      </w:r>
      <w:r w:rsidRPr="001273F6">
        <w:rPr>
          <w:rFonts w:cs="Arial"/>
          <w:sz w:val="20"/>
          <w:szCs w:val="20"/>
        </w:rPr>
        <w:t>дождевой)</w:t>
      </w:r>
      <w:r w:rsidRPr="001273F6">
        <w:rPr>
          <w:rFonts w:cs="Arial"/>
          <w:spacing w:val="-3"/>
          <w:sz w:val="20"/>
          <w:szCs w:val="20"/>
        </w:rPr>
        <w:t xml:space="preserve"> </w:t>
      </w:r>
      <w:r w:rsidRPr="001273F6">
        <w:rPr>
          <w:rFonts w:cs="Arial"/>
          <w:sz w:val="20"/>
          <w:szCs w:val="20"/>
        </w:rPr>
        <w:t>составляет:</w:t>
      </w:r>
    </w:p>
    <w:p w:rsidR="001273F6" w:rsidRPr="001273F6" w:rsidRDefault="001273F6" w:rsidP="001273F6">
      <w:pPr>
        <w:widowControl w:val="0"/>
        <w:tabs>
          <w:tab w:val="left" w:pos="2253"/>
        </w:tabs>
        <w:autoSpaceDE w:val="0"/>
        <w:autoSpaceDN w:val="0"/>
        <w:ind w:left="653"/>
        <w:contextualSpacing/>
        <w:jc w:val="both"/>
        <w:rPr>
          <w:sz w:val="20"/>
          <w:szCs w:val="20"/>
        </w:rPr>
      </w:pPr>
      <w:r w:rsidRPr="001273F6">
        <w:rPr>
          <w:sz w:val="20"/>
          <w:szCs w:val="20"/>
        </w:rPr>
        <w:t>до фундаментов зданий и сооружений – 3 метра</w:t>
      </w:r>
    </w:p>
    <w:p w:rsidR="001273F6" w:rsidRPr="001273F6" w:rsidRDefault="001273F6" w:rsidP="001273F6">
      <w:pPr>
        <w:widowControl w:val="0"/>
        <w:tabs>
          <w:tab w:val="left" w:pos="2253"/>
        </w:tabs>
        <w:autoSpaceDE w:val="0"/>
        <w:autoSpaceDN w:val="0"/>
        <w:ind w:left="653"/>
        <w:contextualSpacing/>
        <w:jc w:val="both"/>
        <w:rPr>
          <w:sz w:val="20"/>
          <w:szCs w:val="20"/>
        </w:rPr>
      </w:pPr>
      <w:r w:rsidRPr="001273F6">
        <w:rPr>
          <w:sz w:val="20"/>
          <w:szCs w:val="20"/>
        </w:rPr>
        <w:t>до фундаментов ограждений предприятий, эстакад, опор контактной сети и связи, железных дорог – 1,5 метра,</w:t>
      </w:r>
    </w:p>
    <w:p w:rsidR="001273F6" w:rsidRPr="001273F6" w:rsidRDefault="001273F6" w:rsidP="001273F6">
      <w:pPr>
        <w:widowControl w:val="0"/>
        <w:tabs>
          <w:tab w:val="left" w:pos="2253"/>
        </w:tabs>
        <w:autoSpaceDE w:val="0"/>
        <w:autoSpaceDN w:val="0"/>
        <w:ind w:left="653"/>
        <w:contextualSpacing/>
        <w:jc w:val="both"/>
        <w:rPr>
          <w:sz w:val="20"/>
          <w:szCs w:val="20"/>
        </w:rPr>
      </w:pPr>
      <w:r w:rsidRPr="001273F6">
        <w:rPr>
          <w:sz w:val="20"/>
          <w:szCs w:val="20"/>
        </w:rPr>
        <w:t>до оси крайнего пути железных дорог колеи 1520 мм, но не менее глубины траншей до подошвы насыпи и бровки выемки – 4 метра,</w:t>
      </w:r>
    </w:p>
    <w:p w:rsidR="001273F6" w:rsidRPr="001273F6" w:rsidRDefault="001273F6" w:rsidP="001273F6">
      <w:pPr>
        <w:widowControl w:val="0"/>
        <w:tabs>
          <w:tab w:val="left" w:pos="2253"/>
        </w:tabs>
        <w:autoSpaceDE w:val="0"/>
        <w:autoSpaceDN w:val="0"/>
        <w:ind w:left="653"/>
        <w:contextualSpacing/>
        <w:jc w:val="both"/>
        <w:rPr>
          <w:sz w:val="20"/>
          <w:szCs w:val="20"/>
        </w:rPr>
      </w:pPr>
      <w:r w:rsidRPr="001273F6">
        <w:rPr>
          <w:sz w:val="20"/>
          <w:szCs w:val="20"/>
        </w:rPr>
        <w:t>до оси крайнего пути железных дорог колеи 750 мм и трамвая–2,8 метра,</w:t>
      </w:r>
    </w:p>
    <w:p w:rsidR="001273F6" w:rsidRPr="001273F6" w:rsidRDefault="001273F6" w:rsidP="001273F6">
      <w:pPr>
        <w:widowControl w:val="0"/>
        <w:tabs>
          <w:tab w:val="left" w:pos="2253"/>
        </w:tabs>
        <w:autoSpaceDE w:val="0"/>
        <w:autoSpaceDN w:val="0"/>
        <w:ind w:left="653"/>
        <w:contextualSpacing/>
        <w:jc w:val="both"/>
        <w:rPr>
          <w:sz w:val="20"/>
          <w:szCs w:val="20"/>
        </w:rPr>
      </w:pPr>
      <w:r w:rsidRPr="001273F6">
        <w:rPr>
          <w:sz w:val="20"/>
          <w:szCs w:val="20"/>
        </w:rPr>
        <w:t>до бортового камня улицы, дорог и (кромки проезжей части, укрепленной полосы обочины) – 1,5 метра,</w:t>
      </w:r>
    </w:p>
    <w:p w:rsidR="001273F6" w:rsidRPr="001273F6" w:rsidRDefault="001273F6" w:rsidP="001273F6">
      <w:pPr>
        <w:widowControl w:val="0"/>
        <w:tabs>
          <w:tab w:val="left" w:pos="2253"/>
        </w:tabs>
        <w:autoSpaceDE w:val="0"/>
        <w:autoSpaceDN w:val="0"/>
        <w:ind w:left="653"/>
        <w:contextualSpacing/>
        <w:jc w:val="both"/>
        <w:rPr>
          <w:sz w:val="20"/>
          <w:szCs w:val="20"/>
        </w:rPr>
      </w:pPr>
      <w:r w:rsidRPr="001273F6">
        <w:rPr>
          <w:sz w:val="20"/>
          <w:szCs w:val="20"/>
        </w:rPr>
        <w:t>до наружной бровки кювета или подошвы насыпи дороги – 1 метр,</w:t>
      </w:r>
    </w:p>
    <w:p w:rsidR="001273F6" w:rsidRPr="001273F6" w:rsidRDefault="001273F6" w:rsidP="001273F6">
      <w:pPr>
        <w:widowControl w:val="0"/>
        <w:tabs>
          <w:tab w:val="left" w:pos="2253"/>
        </w:tabs>
        <w:autoSpaceDE w:val="0"/>
        <w:autoSpaceDN w:val="0"/>
        <w:ind w:left="653"/>
        <w:contextualSpacing/>
        <w:jc w:val="both"/>
        <w:rPr>
          <w:sz w:val="20"/>
          <w:szCs w:val="20"/>
        </w:rPr>
      </w:pPr>
      <w:r w:rsidRPr="001273F6">
        <w:rPr>
          <w:sz w:val="20"/>
          <w:szCs w:val="20"/>
        </w:rPr>
        <w:t>до фундаментов опор воздушных линий электропередачи напряжением до 1 кВ наружного освещения, контактной сети трамваев и троллейбусов–1 метр,</w:t>
      </w:r>
    </w:p>
    <w:p w:rsidR="001273F6" w:rsidRPr="001273F6" w:rsidRDefault="001273F6" w:rsidP="001273F6">
      <w:pPr>
        <w:widowControl w:val="0"/>
        <w:tabs>
          <w:tab w:val="left" w:pos="2253"/>
        </w:tabs>
        <w:autoSpaceDE w:val="0"/>
        <w:autoSpaceDN w:val="0"/>
        <w:ind w:left="653"/>
        <w:contextualSpacing/>
        <w:jc w:val="both"/>
        <w:rPr>
          <w:sz w:val="20"/>
          <w:szCs w:val="20"/>
        </w:rPr>
      </w:pPr>
      <w:r w:rsidRPr="001273F6">
        <w:rPr>
          <w:sz w:val="20"/>
          <w:szCs w:val="20"/>
        </w:rPr>
        <w:t>до фундаментов опор воздушных линий электропередачи напряжением св. 1 до 35      кВ – 2 метра,</w:t>
      </w:r>
    </w:p>
    <w:p w:rsidR="001273F6" w:rsidRPr="001273F6" w:rsidRDefault="001273F6" w:rsidP="001273F6">
      <w:pPr>
        <w:widowControl w:val="0"/>
        <w:tabs>
          <w:tab w:val="left" w:pos="2253"/>
        </w:tabs>
        <w:autoSpaceDE w:val="0"/>
        <w:autoSpaceDN w:val="0"/>
        <w:ind w:left="653"/>
        <w:contextualSpacing/>
        <w:jc w:val="both"/>
        <w:rPr>
          <w:sz w:val="20"/>
          <w:szCs w:val="20"/>
        </w:rPr>
      </w:pPr>
      <w:r w:rsidRPr="001273F6">
        <w:rPr>
          <w:sz w:val="20"/>
          <w:szCs w:val="20"/>
        </w:rPr>
        <w:t>до фундаментов опор воздушных линий электропередачи напряжением св. 35 до 110 кВ и выше – 3 метра.</w:t>
      </w:r>
    </w:p>
    <w:p w:rsidR="001273F6" w:rsidRPr="001273F6" w:rsidRDefault="001273F6" w:rsidP="001273F6">
      <w:pPr>
        <w:widowControl w:val="0"/>
        <w:tabs>
          <w:tab w:val="left" w:pos="2253"/>
        </w:tabs>
        <w:autoSpaceDE w:val="0"/>
        <w:autoSpaceDN w:val="0"/>
        <w:ind w:left="653"/>
        <w:contextualSpacing/>
        <w:jc w:val="both"/>
        <w:rPr>
          <w:sz w:val="20"/>
          <w:szCs w:val="20"/>
        </w:rPr>
      </w:pP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Охранная зона стационарных пунктов наблюдений за состоянием окружающей среды, ее загрязнением</w:t>
      </w:r>
    </w:p>
    <w:p w:rsidR="001273F6" w:rsidRPr="001273F6" w:rsidRDefault="001273F6" w:rsidP="001273F6">
      <w:pPr>
        <w:widowControl w:val="0"/>
        <w:autoSpaceDE w:val="0"/>
        <w:autoSpaceDN w:val="0"/>
        <w:adjustRightInd w:val="0"/>
        <w:ind w:firstLine="709"/>
        <w:contextualSpacing/>
        <w:jc w:val="both"/>
        <w:rPr>
          <w:rFonts w:cs="Arial"/>
          <w:sz w:val="20"/>
          <w:szCs w:val="20"/>
        </w:rPr>
      </w:pPr>
      <w:r w:rsidRPr="001273F6">
        <w:rPr>
          <w:rFonts w:cs="Arial"/>
          <w:sz w:val="20"/>
          <w:szCs w:val="20"/>
        </w:rPr>
        <w:t>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1273F6" w:rsidRPr="001273F6" w:rsidRDefault="001273F6" w:rsidP="001273F6">
      <w:pPr>
        <w:autoSpaceDE w:val="0"/>
        <w:autoSpaceDN w:val="0"/>
        <w:adjustRightInd w:val="0"/>
        <w:ind w:firstLine="709"/>
        <w:jc w:val="both"/>
        <w:rPr>
          <w:color w:val="000000"/>
          <w:sz w:val="20"/>
          <w:szCs w:val="20"/>
        </w:rPr>
      </w:pPr>
    </w:p>
    <w:p w:rsidR="001273F6" w:rsidRPr="001273F6" w:rsidRDefault="001273F6" w:rsidP="001273F6">
      <w:pPr>
        <w:widowControl w:val="0"/>
        <w:tabs>
          <w:tab w:val="left" w:pos="1542"/>
        </w:tabs>
        <w:autoSpaceDE w:val="0"/>
        <w:autoSpaceDN w:val="0"/>
        <w:spacing w:before="120"/>
        <w:ind w:left="929"/>
        <w:contextualSpacing/>
        <w:jc w:val="both"/>
        <w:rPr>
          <w:b/>
          <w:sz w:val="20"/>
          <w:szCs w:val="20"/>
        </w:rPr>
      </w:pPr>
      <w:r w:rsidRPr="001273F6">
        <w:rPr>
          <w:b/>
          <w:sz w:val="20"/>
          <w:szCs w:val="20"/>
        </w:rPr>
        <w:t>Зоны ограничения стационарных передающих радиотехнических объектов</w:t>
      </w:r>
    </w:p>
    <w:p w:rsidR="001273F6" w:rsidRPr="001273F6" w:rsidRDefault="001273F6" w:rsidP="001273F6">
      <w:pPr>
        <w:widowControl w:val="0"/>
        <w:autoSpaceDE w:val="0"/>
        <w:autoSpaceDN w:val="0"/>
        <w:adjustRightInd w:val="0"/>
        <w:ind w:firstLine="425"/>
        <w:jc w:val="both"/>
        <w:rPr>
          <w:sz w:val="20"/>
          <w:szCs w:val="20"/>
        </w:rPr>
      </w:pPr>
      <w:r w:rsidRPr="001273F6">
        <w:rPr>
          <w:sz w:val="20"/>
          <w:szCs w:val="20"/>
        </w:rPr>
        <w:t xml:space="preserve">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 </w:t>
      </w:r>
    </w:p>
    <w:p w:rsidR="001273F6" w:rsidRPr="001273F6" w:rsidRDefault="001273F6" w:rsidP="001273F6">
      <w:pPr>
        <w:widowControl w:val="0"/>
        <w:autoSpaceDE w:val="0"/>
        <w:autoSpaceDN w:val="0"/>
        <w:adjustRightInd w:val="0"/>
        <w:ind w:firstLine="425"/>
        <w:jc w:val="both"/>
        <w:rPr>
          <w:sz w:val="20"/>
          <w:szCs w:val="20"/>
        </w:rPr>
      </w:pPr>
      <w:r w:rsidRPr="001273F6">
        <w:rPr>
          <w:sz w:val="20"/>
          <w:szCs w:val="20"/>
        </w:rPr>
        <w:t xml:space="preserve">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w:t>
      </w:r>
    </w:p>
    <w:p w:rsidR="001273F6" w:rsidRPr="001273F6" w:rsidRDefault="001273F6" w:rsidP="001273F6">
      <w:pPr>
        <w:widowControl w:val="0"/>
        <w:autoSpaceDE w:val="0"/>
        <w:autoSpaceDN w:val="0"/>
        <w:adjustRightInd w:val="0"/>
        <w:ind w:firstLine="425"/>
        <w:jc w:val="both"/>
        <w:rPr>
          <w:sz w:val="20"/>
          <w:szCs w:val="20"/>
        </w:rPr>
      </w:pPr>
      <w:r w:rsidRPr="001273F6">
        <w:rPr>
          <w:sz w:val="20"/>
          <w:szCs w:val="20"/>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1273F6" w:rsidRPr="001273F6" w:rsidRDefault="001273F6" w:rsidP="001273F6">
      <w:pPr>
        <w:widowControl w:val="0"/>
        <w:autoSpaceDE w:val="0"/>
        <w:autoSpaceDN w:val="0"/>
        <w:adjustRightInd w:val="0"/>
        <w:ind w:firstLine="425"/>
        <w:jc w:val="both"/>
        <w:rPr>
          <w:sz w:val="20"/>
          <w:szCs w:val="20"/>
        </w:rPr>
      </w:pPr>
      <w:r w:rsidRPr="001273F6">
        <w:rPr>
          <w:sz w:val="20"/>
          <w:szCs w:val="20"/>
        </w:rPr>
        <w:t xml:space="preserve">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 </w:t>
      </w:r>
    </w:p>
    <w:p w:rsidR="001273F6" w:rsidRPr="001273F6" w:rsidRDefault="001273F6" w:rsidP="001273F6">
      <w:pPr>
        <w:widowControl w:val="0"/>
        <w:autoSpaceDE w:val="0"/>
        <w:autoSpaceDN w:val="0"/>
        <w:adjustRightInd w:val="0"/>
        <w:ind w:firstLine="425"/>
        <w:jc w:val="both"/>
        <w:rPr>
          <w:sz w:val="20"/>
          <w:szCs w:val="20"/>
        </w:rPr>
      </w:pPr>
      <w:r w:rsidRPr="001273F6">
        <w:rPr>
          <w:sz w:val="20"/>
          <w:szCs w:val="20"/>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1273F6" w:rsidRPr="001273F6" w:rsidRDefault="001273F6" w:rsidP="001273F6">
      <w:pPr>
        <w:widowControl w:val="0"/>
        <w:autoSpaceDE w:val="0"/>
        <w:autoSpaceDN w:val="0"/>
        <w:adjustRightInd w:val="0"/>
        <w:ind w:firstLine="425"/>
        <w:jc w:val="both"/>
        <w:rPr>
          <w:sz w:val="20"/>
          <w:szCs w:val="20"/>
        </w:rPr>
      </w:pPr>
      <w:r w:rsidRPr="001273F6">
        <w:rPr>
          <w:sz w:val="20"/>
          <w:szCs w:val="20"/>
        </w:rPr>
        <w:t xml:space="preserve">СЗЗ и ЗОЗ или какая-либо их часть не могут рассматриваться как резервная территория предприятия и использоваться для расширения промышленной площадки. </w:t>
      </w:r>
    </w:p>
    <w:p w:rsidR="001273F6" w:rsidRPr="001273F6" w:rsidRDefault="001273F6" w:rsidP="001273F6">
      <w:pPr>
        <w:widowControl w:val="0"/>
        <w:autoSpaceDE w:val="0"/>
        <w:autoSpaceDN w:val="0"/>
        <w:adjustRightInd w:val="0"/>
        <w:ind w:firstLine="425"/>
        <w:jc w:val="both"/>
        <w:rPr>
          <w:sz w:val="20"/>
          <w:szCs w:val="20"/>
        </w:rPr>
      </w:pPr>
      <w:r w:rsidRPr="001273F6">
        <w:rPr>
          <w:sz w:val="20"/>
          <w:szCs w:val="20"/>
        </w:rPr>
        <w:lastRenderedPageBreak/>
        <w:t>СЗЗ не может рассматриваться как территория для размещения коллективных или индивидуальных дачных и садово-огородных участков.</w:t>
      </w:r>
    </w:p>
    <w:p w:rsidR="001273F6" w:rsidRPr="001273F6" w:rsidRDefault="001273F6" w:rsidP="001273F6">
      <w:pPr>
        <w:autoSpaceDE w:val="0"/>
        <w:autoSpaceDN w:val="0"/>
        <w:adjustRightInd w:val="0"/>
        <w:ind w:firstLine="709"/>
        <w:jc w:val="both"/>
        <w:rPr>
          <w:b/>
          <w:color w:val="000000"/>
          <w:sz w:val="20"/>
          <w:szCs w:val="20"/>
        </w:rPr>
      </w:pPr>
    </w:p>
    <w:p w:rsidR="001273F6" w:rsidRPr="001273F6" w:rsidRDefault="001273F6" w:rsidP="001273F6">
      <w:pPr>
        <w:widowControl w:val="0"/>
        <w:autoSpaceDE w:val="0"/>
        <w:autoSpaceDN w:val="0"/>
        <w:adjustRightInd w:val="0"/>
        <w:jc w:val="both"/>
        <w:rPr>
          <w:rFonts w:ascii="Arial" w:hAnsi="Arial" w:cs="Arial"/>
          <w:sz w:val="20"/>
          <w:szCs w:val="20"/>
        </w:rPr>
      </w:pPr>
    </w:p>
    <w:p w:rsidR="001273F6" w:rsidRPr="001273F6" w:rsidRDefault="001273F6" w:rsidP="001273F6">
      <w:pPr>
        <w:widowControl w:val="0"/>
        <w:autoSpaceDE w:val="0"/>
        <w:autoSpaceDN w:val="0"/>
        <w:adjustRightInd w:val="0"/>
        <w:ind w:left="1985" w:hanging="1277"/>
        <w:jc w:val="both"/>
        <w:outlineLvl w:val="1"/>
        <w:rPr>
          <w:rFonts w:eastAsia="Calibri"/>
          <w:sz w:val="20"/>
          <w:szCs w:val="20"/>
          <w:lang w:eastAsia="en-US"/>
        </w:rPr>
      </w:pPr>
    </w:p>
    <w:p w:rsidR="003B6680" w:rsidRPr="003B6680" w:rsidRDefault="003B6680" w:rsidP="003B6680">
      <w:pPr>
        <w:widowControl w:val="0"/>
        <w:ind w:firstLine="400"/>
        <w:jc w:val="center"/>
        <w:rPr>
          <w:sz w:val="20"/>
          <w:szCs w:val="20"/>
          <w:lang w:eastAsia="en-US"/>
        </w:rPr>
      </w:pPr>
      <w:r w:rsidRPr="003B6680">
        <w:rPr>
          <w:b/>
          <w:bCs/>
          <w:color w:val="000000"/>
          <w:sz w:val="20"/>
          <w:szCs w:val="20"/>
          <w:lang w:eastAsia="en-US" w:bidi="ru-RU"/>
        </w:rPr>
        <w:t>Муниципальное образование «Подгорнское сельское поселение»</w:t>
      </w:r>
    </w:p>
    <w:p w:rsidR="003B6680" w:rsidRPr="003B6680" w:rsidRDefault="003B6680" w:rsidP="003B6680">
      <w:pPr>
        <w:widowControl w:val="0"/>
        <w:ind w:firstLine="400"/>
        <w:jc w:val="center"/>
        <w:rPr>
          <w:sz w:val="20"/>
          <w:szCs w:val="20"/>
          <w:lang w:eastAsia="en-US"/>
        </w:rPr>
      </w:pPr>
      <w:r w:rsidRPr="003B6680">
        <w:rPr>
          <w:b/>
          <w:bCs/>
          <w:color w:val="000000"/>
          <w:sz w:val="20"/>
          <w:szCs w:val="20"/>
          <w:lang w:eastAsia="en-US" w:bidi="ru-RU"/>
        </w:rPr>
        <w:t>СОВЕТ ПОДГОРНСКОГО СЕЛЬКОГО ПОСЕЛЕНИЯ</w:t>
      </w:r>
    </w:p>
    <w:p w:rsidR="003B6680" w:rsidRPr="003B6680" w:rsidRDefault="003B6680" w:rsidP="003B6680">
      <w:pPr>
        <w:widowControl w:val="0"/>
        <w:ind w:firstLine="400"/>
        <w:jc w:val="center"/>
        <w:rPr>
          <w:b/>
          <w:bCs/>
          <w:sz w:val="20"/>
          <w:szCs w:val="20"/>
          <w:lang w:eastAsia="en-US"/>
        </w:rPr>
      </w:pPr>
      <w:r w:rsidRPr="003B6680">
        <w:rPr>
          <w:b/>
          <w:bCs/>
          <w:sz w:val="20"/>
          <w:szCs w:val="20"/>
          <w:lang w:eastAsia="en-US"/>
        </w:rPr>
        <w:t>РЕШЕНИЕ</w:t>
      </w:r>
    </w:p>
    <w:p w:rsidR="003B6680" w:rsidRPr="003B6680" w:rsidRDefault="003B6680" w:rsidP="003B6680">
      <w:pPr>
        <w:widowControl w:val="0"/>
        <w:ind w:firstLine="400"/>
        <w:jc w:val="center"/>
        <w:rPr>
          <w:b/>
          <w:bCs/>
          <w:sz w:val="20"/>
          <w:szCs w:val="20"/>
          <w:lang w:eastAsia="en-US"/>
        </w:rPr>
      </w:pPr>
    </w:p>
    <w:p w:rsidR="003B6680" w:rsidRPr="003B6680" w:rsidRDefault="003B6680" w:rsidP="003B6680">
      <w:pPr>
        <w:jc w:val="center"/>
        <w:rPr>
          <w:rFonts w:eastAsiaTheme="minorHAnsi"/>
          <w:sz w:val="20"/>
          <w:szCs w:val="20"/>
          <w:lang w:eastAsia="en-US"/>
        </w:rPr>
      </w:pPr>
      <w:r w:rsidRPr="003B6680">
        <w:rPr>
          <w:rFonts w:eastAsiaTheme="minorHAnsi"/>
          <w:sz w:val="20"/>
          <w:szCs w:val="20"/>
          <w:lang w:eastAsia="en-US"/>
        </w:rPr>
        <w:t>15.06.2022                                                      с. Подгорное                                                         № 15</w:t>
      </w:r>
    </w:p>
    <w:p w:rsidR="003B6680" w:rsidRPr="003B6680" w:rsidRDefault="003B6680" w:rsidP="003B6680">
      <w:pPr>
        <w:jc w:val="center"/>
        <w:rPr>
          <w:rFonts w:asciiTheme="minorHAnsi" w:eastAsiaTheme="minorHAnsi" w:hAnsiTheme="minorHAnsi" w:cstheme="minorBidi"/>
          <w:sz w:val="20"/>
          <w:szCs w:val="20"/>
          <w:lang w:eastAsia="en-US"/>
        </w:rPr>
      </w:pPr>
    </w:p>
    <w:p w:rsidR="003B6680" w:rsidRPr="003B6680" w:rsidRDefault="003B6680" w:rsidP="003B6680">
      <w:pPr>
        <w:jc w:val="center"/>
        <w:rPr>
          <w:rFonts w:asciiTheme="minorHAnsi" w:eastAsiaTheme="minorHAnsi" w:hAnsiTheme="minorHAnsi" w:cstheme="minorBidi"/>
          <w:sz w:val="20"/>
          <w:szCs w:val="20"/>
          <w:lang w:eastAsia="en-US"/>
        </w:rPr>
      </w:pPr>
    </w:p>
    <w:p w:rsidR="003B6680" w:rsidRPr="003B6680" w:rsidRDefault="003B6680" w:rsidP="003B6680">
      <w:pPr>
        <w:widowControl w:val="0"/>
        <w:autoSpaceDE w:val="0"/>
        <w:autoSpaceDN w:val="0"/>
        <w:adjustRightInd w:val="0"/>
        <w:jc w:val="center"/>
        <w:rPr>
          <w:rFonts w:eastAsiaTheme="minorEastAsia"/>
          <w:sz w:val="20"/>
          <w:szCs w:val="20"/>
        </w:rPr>
      </w:pPr>
      <w:r w:rsidRPr="003B6680">
        <w:rPr>
          <w:rFonts w:eastAsiaTheme="minorEastAsia"/>
          <w:sz w:val="20"/>
          <w:szCs w:val="20"/>
        </w:rPr>
        <w:t>Об утверждении Перечня индикаторов риска 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sidRPr="003B6680">
        <w:rPr>
          <w:rFonts w:ascii="PT Astra Serif" w:eastAsiaTheme="minorEastAsia" w:hAnsi="PT Astra Serif" w:cs="PT Astra Serif"/>
          <w:sz w:val="20"/>
          <w:szCs w:val="20"/>
        </w:rPr>
        <w:t>Подгорнское сельское поселение»</w:t>
      </w:r>
    </w:p>
    <w:p w:rsidR="003B6680" w:rsidRPr="003B6680" w:rsidRDefault="003B6680" w:rsidP="003B6680">
      <w:pPr>
        <w:autoSpaceDE w:val="0"/>
        <w:autoSpaceDN w:val="0"/>
        <w:adjustRightInd w:val="0"/>
        <w:ind w:firstLine="567"/>
        <w:jc w:val="center"/>
        <w:rPr>
          <w:rFonts w:eastAsiaTheme="minorHAnsi"/>
          <w:sz w:val="20"/>
          <w:szCs w:val="20"/>
          <w:lang w:eastAsia="en-US"/>
        </w:rPr>
      </w:pPr>
    </w:p>
    <w:p w:rsidR="003B6680" w:rsidRPr="003B6680" w:rsidRDefault="003B6680" w:rsidP="003B6680">
      <w:pPr>
        <w:jc w:val="both"/>
        <w:rPr>
          <w:rFonts w:eastAsiaTheme="minorHAnsi"/>
          <w:sz w:val="20"/>
          <w:szCs w:val="20"/>
          <w:lang w:eastAsia="en-US"/>
        </w:rPr>
      </w:pPr>
    </w:p>
    <w:p w:rsidR="003B6680" w:rsidRPr="003B6680" w:rsidRDefault="003B6680" w:rsidP="003B6680">
      <w:pPr>
        <w:widowControl w:val="0"/>
        <w:autoSpaceDE w:val="0"/>
        <w:autoSpaceDN w:val="0"/>
        <w:adjustRightInd w:val="0"/>
        <w:ind w:firstLine="567"/>
        <w:jc w:val="both"/>
        <w:rPr>
          <w:rFonts w:eastAsiaTheme="minorEastAsia"/>
          <w:sz w:val="20"/>
          <w:szCs w:val="20"/>
        </w:rPr>
      </w:pPr>
      <w:r w:rsidRPr="003B6680">
        <w:rPr>
          <w:rFonts w:eastAsiaTheme="minorEastAsia"/>
          <w:sz w:val="20"/>
          <w:szCs w:val="20"/>
        </w:rPr>
        <w:t>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p>
    <w:p w:rsidR="003B6680" w:rsidRPr="003B6680" w:rsidRDefault="003B6680" w:rsidP="003B6680">
      <w:pPr>
        <w:ind w:firstLine="709"/>
        <w:contextualSpacing/>
        <w:rPr>
          <w:rFonts w:eastAsiaTheme="minorHAnsi"/>
          <w:sz w:val="20"/>
          <w:szCs w:val="20"/>
          <w:lang w:eastAsia="en-US"/>
        </w:rPr>
      </w:pPr>
    </w:p>
    <w:p w:rsidR="003B6680" w:rsidRPr="003B6680" w:rsidRDefault="003B6680" w:rsidP="003B6680">
      <w:pPr>
        <w:ind w:firstLine="709"/>
        <w:contextualSpacing/>
        <w:rPr>
          <w:rFonts w:eastAsiaTheme="minorHAnsi"/>
          <w:sz w:val="20"/>
          <w:szCs w:val="20"/>
          <w:lang w:eastAsia="en-US"/>
        </w:rPr>
      </w:pPr>
      <w:r w:rsidRPr="003B6680">
        <w:rPr>
          <w:rFonts w:eastAsiaTheme="minorHAnsi"/>
          <w:sz w:val="20"/>
          <w:szCs w:val="20"/>
          <w:lang w:eastAsia="en-US"/>
        </w:rPr>
        <w:t>Совет Подгорнского сельского поселения РЕШИЛ:</w:t>
      </w:r>
    </w:p>
    <w:p w:rsidR="003B6680" w:rsidRPr="003B6680" w:rsidRDefault="003B6680" w:rsidP="003B6680">
      <w:pPr>
        <w:ind w:firstLine="709"/>
        <w:contextualSpacing/>
        <w:rPr>
          <w:rFonts w:eastAsiaTheme="minorHAnsi"/>
          <w:sz w:val="20"/>
          <w:szCs w:val="20"/>
          <w:lang w:eastAsia="en-US"/>
        </w:rPr>
      </w:pPr>
    </w:p>
    <w:p w:rsidR="003B6680" w:rsidRPr="003B6680" w:rsidRDefault="003B6680" w:rsidP="003B6680">
      <w:pPr>
        <w:widowControl w:val="0"/>
        <w:autoSpaceDE w:val="0"/>
        <w:autoSpaceDN w:val="0"/>
        <w:adjustRightInd w:val="0"/>
        <w:ind w:firstLine="540"/>
        <w:jc w:val="both"/>
        <w:rPr>
          <w:rFonts w:eastAsiaTheme="minorEastAsia"/>
          <w:sz w:val="20"/>
          <w:szCs w:val="20"/>
        </w:rPr>
      </w:pPr>
      <w:r w:rsidRPr="003B6680">
        <w:rPr>
          <w:rFonts w:eastAsiaTheme="minorEastAsia"/>
          <w:sz w:val="20"/>
          <w:szCs w:val="20"/>
        </w:rPr>
        <w:t>1. Утвердить Перечни индикаторов риска нарушения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Подгорнское сельское поселение, согласно приложению.</w:t>
      </w:r>
    </w:p>
    <w:p w:rsidR="003B6680" w:rsidRPr="003B6680" w:rsidRDefault="003B6680" w:rsidP="003B6680">
      <w:pPr>
        <w:ind w:firstLine="567"/>
        <w:jc w:val="both"/>
        <w:rPr>
          <w:rFonts w:eastAsiaTheme="minorHAnsi"/>
          <w:sz w:val="20"/>
          <w:szCs w:val="20"/>
          <w:lang w:eastAsia="en-US"/>
        </w:rPr>
      </w:pPr>
      <w:r w:rsidRPr="003B6680">
        <w:rPr>
          <w:rFonts w:eastAsiaTheme="minorHAnsi"/>
          <w:sz w:val="20"/>
          <w:szCs w:val="20"/>
          <w:lang w:eastAsia="en-US"/>
        </w:rPr>
        <w:t>2. Настоящее Решение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 в информационно-телекоммуникационной сети «Интернет».</w:t>
      </w:r>
    </w:p>
    <w:p w:rsidR="003B6680" w:rsidRPr="003B6680" w:rsidRDefault="003B6680" w:rsidP="003B6680">
      <w:pPr>
        <w:ind w:firstLine="567"/>
        <w:jc w:val="both"/>
        <w:rPr>
          <w:rFonts w:eastAsiaTheme="minorHAnsi"/>
          <w:sz w:val="20"/>
          <w:szCs w:val="20"/>
          <w:lang w:eastAsia="en-US"/>
        </w:rPr>
      </w:pPr>
      <w:r w:rsidRPr="003B6680">
        <w:rPr>
          <w:rFonts w:eastAsiaTheme="minorHAnsi"/>
          <w:sz w:val="20"/>
          <w:szCs w:val="20"/>
          <w:lang w:eastAsia="en-US"/>
        </w:rPr>
        <w:t>3. Настоящее решение вступает в законную силу после его официального опубликования.</w:t>
      </w:r>
    </w:p>
    <w:p w:rsidR="003B6680" w:rsidRPr="003B6680" w:rsidRDefault="003B6680" w:rsidP="003B6680">
      <w:pPr>
        <w:ind w:firstLine="567"/>
        <w:jc w:val="both"/>
        <w:rPr>
          <w:rFonts w:eastAsiaTheme="minorHAnsi"/>
          <w:color w:val="000000"/>
          <w:sz w:val="20"/>
          <w:szCs w:val="20"/>
          <w:lang w:eastAsia="en-US"/>
        </w:rPr>
      </w:pPr>
      <w:r w:rsidRPr="003B6680">
        <w:rPr>
          <w:rFonts w:eastAsiaTheme="minorHAnsi"/>
          <w:sz w:val="20"/>
          <w:szCs w:val="20"/>
          <w:lang w:eastAsia="en-US"/>
        </w:rPr>
        <w:t>4. Контроль за исполнением данного решения возложить на председателя контрольно-правового комитета Совета Подгорнского сельского поселения.</w:t>
      </w:r>
    </w:p>
    <w:p w:rsidR="003B6680" w:rsidRPr="003B6680" w:rsidRDefault="003B6680" w:rsidP="003B6680">
      <w:pPr>
        <w:jc w:val="both"/>
        <w:rPr>
          <w:rFonts w:eastAsiaTheme="minorHAnsi"/>
          <w:color w:val="000000"/>
          <w:sz w:val="20"/>
          <w:szCs w:val="20"/>
          <w:lang w:eastAsia="en-US"/>
        </w:rPr>
      </w:pPr>
    </w:p>
    <w:p w:rsidR="003B6680" w:rsidRPr="003B6680" w:rsidRDefault="003B6680" w:rsidP="003B6680">
      <w:pPr>
        <w:autoSpaceDE w:val="0"/>
        <w:autoSpaceDN w:val="0"/>
        <w:adjustRightInd w:val="0"/>
        <w:jc w:val="both"/>
        <w:rPr>
          <w:sz w:val="20"/>
          <w:szCs w:val="20"/>
        </w:rPr>
      </w:pPr>
      <w:r w:rsidRPr="003B6680">
        <w:rPr>
          <w:sz w:val="20"/>
          <w:szCs w:val="20"/>
        </w:rPr>
        <w:t>Председатель Совета</w:t>
      </w:r>
    </w:p>
    <w:p w:rsidR="003B6680" w:rsidRPr="003B6680" w:rsidRDefault="003B6680" w:rsidP="003B6680">
      <w:pPr>
        <w:autoSpaceDE w:val="0"/>
        <w:autoSpaceDN w:val="0"/>
        <w:adjustRightInd w:val="0"/>
        <w:jc w:val="both"/>
        <w:rPr>
          <w:sz w:val="20"/>
          <w:szCs w:val="20"/>
        </w:rPr>
      </w:pPr>
      <w:r w:rsidRPr="003B6680">
        <w:rPr>
          <w:sz w:val="20"/>
          <w:szCs w:val="20"/>
        </w:rPr>
        <w:t>Подгорнского сельского поселения</w:t>
      </w:r>
      <w:r w:rsidRPr="003B6680">
        <w:rPr>
          <w:sz w:val="20"/>
          <w:szCs w:val="20"/>
        </w:rPr>
        <w:tab/>
      </w:r>
      <w:r w:rsidRPr="003B6680">
        <w:rPr>
          <w:sz w:val="20"/>
          <w:szCs w:val="20"/>
        </w:rPr>
        <w:tab/>
      </w:r>
      <w:r w:rsidRPr="003B6680">
        <w:rPr>
          <w:sz w:val="20"/>
          <w:szCs w:val="20"/>
        </w:rPr>
        <w:tab/>
      </w:r>
      <w:r w:rsidRPr="003B6680">
        <w:rPr>
          <w:sz w:val="20"/>
          <w:szCs w:val="20"/>
        </w:rPr>
        <w:tab/>
        <w:t xml:space="preserve">                              Л.А. Кванина</w:t>
      </w:r>
    </w:p>
    <w:p w:rsidR="003B6680" w:rsidRPr="003B6680" w:rsidRDefault="003B6680" w:rsidP="003B6680">
      <w:pPr>
        <w:autoSpaceDE w:val="0"/>
        <w:autoSpaceDN w:val="0"/>
        <w:adjustRightInd w:val="0"/>
        <w:ind w:firstLine="567"/>
        <w:jc w:val="both"/>
        <w:rPr>
          <w:sz w:val="20"/>
          <w:szCs w:val="20"/>
        </w:rPr>
      </w:pPr>
    </w:p>
    <w:p w:rsidR="003B6680" w:rsidRPr="003B6680" w:rsidRDefault="003B6680" w:rsidP="003B6680">
      <w:pPr>
        <w:autoSpaceDE w:val="0"/>
        <w:autoSpaceDN w:val="0"/>
        <w:adjustRightInd w:val="0"/>
        <w:jc w:val="both"/>
        <w:rPr>
          <w:sz w:val="20"/>
          <w:szCs w:val="20"/>
        </w:rPr>
      </w:pPr>
      <w:r w:rsidRPr="003B6680">
        <w:rPr>
          <w:sz w:val="20"/>
          <w:szCs w:val="20"/>
        </w:rPr>
        <w:t>И.о. Главы Подгорнского сельского поселения                                                           Е.А. Егоров</w:t>
      </w:r>
    </w:p>
    <w:p w:rsidR="003B6680" w:rsidRPr="003B6680" w:rsidRDefault="003B6680" w:rsidP="003B6680">
      <w:pPr>
        <w:ind w:firstLine="709"/>
        <w:contextualSpacing/>
        <w:jc w:val="both"/>
        <w:rPr>
          <w:rFonts w:eastAsiaTheme="minorHAnsi"/>
          <w:sz w:val="20"/>
          <w:szCs w:val="20"/>
          <w:lang w:eastAsia="en-US"/>
        </w:rPr>
      </w:pPr>
    </w:p>
    <w:p w:rsidR="003B6680" w:rsidRPr="003B6680" w:rsidRDefault="003B6680" w:rsidP="003B6680">
      <w:pPr>
        <w:ind w:left="6379"/>
        <w:rPr>
          <w:rFonts w:eastAsiaTheme="minorHAnsi"/>
          <w:sz w:val="20"/>
          <w:szCs w:val="20"/>
        </w:rPr>
      </w:pPr>
      <w:r w:rsidRPr="003B6680">
        <w:rPr>
          <w:rFonts w:eastAsiaTheme="minorHAnsi"/>
          <w:sz w:val="20"/>
          <w:szCs w:val="20"/>
        </w:rPr>
        <w:t xml:space="preserve">Утверждено </w:t>
      </w:r>
    </w:p>
    <w:p w:rsidR="003B6680" w:rsidRPr="003B6680" w:rsidRDefault="003B6680" w:rsidP="003B6680">
      <w:pPr>
        <w:ind w:left="6379"/>
        <w:rPr>
          <w:rFonts w:eastAsiaTheme="minorHAnsi"/>
          <w:sz w:val="20"/>
          <w:szCs w:val="20"/>
        </w:rPr>
      </w:pPr>
      <w:r w:rsidRPr="003B6680">
        <w:rPr>
          <w:rFonts w:eastAsiaTheme="minorHAnsi"/>
          <w:sz w:val="20"/>
          <w:szCs w:val="20"/>
        </w:rPr>
        <w:t xml:space="preserve">решением Совета </w:t>
      </w:r>
    </w:p>
    <w:p w:rsidR="003B6680" w:rsidRPr="003B6680" w:rsidRDefault="003B6680" w:rsidP="003B6680">
      <w:pPr>
        <w:ind w:left="6379"/>
        <w:rPr>
          <w:rFonts w:eastAsiaTheme="minorHAnsi"/>
          <w:sz w:val="20"/>
          <w:szCs w:val="20"/>
        </w:rPr>
      </w:pPr>
      <w:r w:rsidRPr="003B6680">
        <w:rPr>
          <w:rFonts w:eastAsiaTheme="minorHAnsi"/>
          <w:sz w:val="20"/>
          <w:szCs w:val="20"/>
        </w:rPr>
        <w:t xml:space="preserve">Подгорнского сельского </w:t>
      </w:r>
    </w:p>
    <w:p w:rsidR="003B6680" w:rsidRPr="003B6680" w:rsidRDefault="003B6680" w:rsidP="003B6680">
      <w:pPr>
        <w:ind w:left="6379"/>
        <w:rPr>
          <w:rFonts w:eastAsiaTheme="minorHAnsi"/>
          <w:sz w:val="20"/>
          <w:szCs w:val="20"/>
        </w:rPr>
      </w:pPr>
      <w:r w:rsidRPr="003B6680">
        <w:rPr>
          <w:rFonts w:eastAsiaTheme="minorHAnsi"/>
          <w:sz w:val="20"/>
          <w:szCs w:val="20"/>
        </w:rPr>
        <w:t>поселения от 15.06.2022 № 15</w:t>
      </w:r>
    </w:p>
    <w:p w:rsidR="003B6680" w:rsidRPr="003B6680" w:rsidRDefault="003B6680" w:rsidP="003B6680">
      <w:pPr>
        <w:jc w:val="right"/>
        <w:rPr>
          <w:rFonts w:eastAsiaTheme="minorHAnsi"/>
          <w:sz w:val="20"/>
          <w:szCs w:val="20"/>
        </w:rPr>
      </w:pPr>
    </w:p>
    <w:p w:rsidR="003B6680" w:rsidRPr="003B6680" w:rsidRDefault="003B6680" w:rsidP="003B6680">
      <w:pPr>
        <w:widowControl w:val="0"/>
        <w:autoSpaceDE w:val="0"/>
        <w:autoSpaceDN w:val="0"/>
        <w:adjustRightInd w:val="0"/>
        <w:jc w:val="center"/>
        <w:rPr>
          <w:rFonts w:eastAsiaTheme="minorEastAsia"/>
          <w:sz w:val="20"/>
          <w:szCs w:val="20"/>
        </w:rPr>
      </w:pPr>
    </w:p>
    <w:p w:rsidR="003B6680" w:rsidRPr="003B6680" w:rsidRDefault="003B6680" w:rsidP="003B6680">
      <w:pPr>
        <w:widowControl w:val="0"/>
        <w:autoSpaceDE w:val="0"/>
        <w:autoSpaceDN w:val="0"/>
        <w:adjustRightInd w:val="0"/>
        <w:jc w:val="center"/>
        <w:rPr>
          <w:rFonts w:eastAsiaTheme="minorEastAsia"/>
          <w:sz w:val="20"/>
          <w:szCs w:val="20"/>
        </w:rPr>
      </w:pPr>
      <w:r w:rsidRPr="003B6680">
        <w:rPr>
          <w:rFonts w:eastAsiaTheme="minorEastAsia"/>
          <w:sz w:val="20"/>
          <w:szCs w:val="20"/>
        </w:rPr>
        <w:t>Перечень индикаторов риска нарушения обязательных требований</w:t>
      </w:r>
    </w:p>
    <w:p w:rsidR="003B6680" w:rsidRPr="003B6680" w:rsidRDefault="003B6680" w:rsidP="003B6680">
      <w:pPr>
        <w:widowControl w:val="0"/>
        <w:autoSpaceDE w:val="0"/>
        <w:autoSpaceDN w:val="0"/>
        <w:adjustRightInd w:val="0"/>
        <w:jc w:val="center"/>
        <w:rPr>
          <w:rFonts w:eastAsiaTheme="minorEastAsia"/>
          <w:sz w:val="20"/>
          <w:szCs w:val="20"/>
        </w:rPr>
      </w:pPr>
      <w:r w:rsidRPr="003B6680">
        <w:rPr>
          <w:rFonts w:eastAsiaTheme="minorEastAsia"/>
          <w:sz w:val="20"/>
          <w:szCs w:val="20"/>
        </w:rPr>
        <w:t>при осуществлении муниципального контроля на автомобильном транспорте,</w:t>
      </w:r>
    </w:p>
    <w:p w:rsidR="003B6680" w:rsidRPr="003B6680" w:rsidRDefault="003B6680" w:rsidP="003B6680">
      <w:pPr>
        <w:widowControl w:val="0"/>
        <w:autoSpaceDE w:val="0"/>
        <w:autoSpaceDN w:val="0"/>
        <w:adjustRightInd w:val="0"/>
        <w:jc w:val="center"/>
        <w:rPr>
          <w:rFonts w:eastAsiaTheme="minorEastAsia"/>
          <w:sz w:val="20"/>
          <w:szCs w:val="20"/>
        </w:rPr>
      </w:pPr>
      <w:r w:rsidRPr="003B6680">
        <w:rPr>
          <w:rFonts w:eastAsiaTheme="minorEastAsia"/>
          <w:sz w:val="20"/>
          <w:szCs w:val="20"/>
        </w:rPr>
        <w:t>городском наземном электрическом транспорте и в дорожном хозяйстве</w:t>
      </w:r>
    </w:p>
    <w:p w:rsidR="003B6680" w:rsidRPr="003B6680" w:rsidRDefault="003B6680" w:rsidP="003B6680">
      <w:pPr>
        <w:widowControl w:val="0"/>
        <w:autoSpaceDE w:val="0"/>
        <w:autoSpaceDN w:val="0"/>
        <w:adjustRightInd w:val="0"/>
        <w:jc w:val="center"/>
        <w:rPr>
          <w:rFonts w:eastAsiaTheme="minorEastAsia"/>
          <w:sz w:val="20"/>
          <w:szCs w:val="20"/>
        </w:rPr>
      </w:pPr>
      <w:r w:rsidRPr="003B6680">
        <w:rPr>
          <w:rFonts w:eastAsiaTheme="minorEastAsia"/>
          <w:sz w:val="20"/>
          <w:szCs w:val="20"/>
        </w:rPr>
        <w:t>в границах населенных пунктов муниципального образования</w:t>
      </w:r>
    </w:p>
    <w:p w:rsidR="003B6680" w:rsidRPr="003B6680" w:rsidRDefault="003B6680" w:rsidP="003B6680">
      <w:pPr>
        <w:widowControl w:val="0"/>
        <w:autoSpaceDE w:val="0"/>
        <w:autoSpaceDN w:val="0"/>
        <w:adjustRightInd w:val="0"/>
        <w:jc w:val="center"/>
        <w:rPr>
          <w:rFonts w:eastAsiaTheme="minorEastAsia"/>
          <w:sz w:val="20"/>
          <w:szCs w:val="20"/>
        </w:rPr>
      </w:pPr>
      <w:r w:rsidRPr="003B6680">
        <w:rPr>
          <w:rFonts w:eastAsiaTheme="minorEastAsia"/>
          <w:sz w:val="20"/>
          <w:szCs w:val="20"/>
        </w:rPr>
        <w:t>«Подгорнское сельское поселение»</w:t>
      </w:r>
    </w:p>
    <w:p w:rsidR="003B6680" w:rsidRPr="003B6680" w:rsidRDefault="003B6680" w:rsidP="003B6680">
      <w:pPr>
        <w:widowControl w:val="0"/>
        <w:autoSpaceDE w:val="0"/>
        <w:autoSpaceDN w:val="0"/>
        <w:adjustRightInd w:val="0"/>
        <w:ind w:firstLine="540"/>
        <w:jc w:val="both"/>
        <w:rPr>
          <w:rFonts w:eastAsiaTheme="minorEastAsia"/>
          <w:sz w:val="20"/>
          <w:szCs w:val="20"/>
        </w:rPr>
      </w:pPr>
    </w:p>
    <w:p w:rsidR="003B6680" w:rsidRPr="003B6680" w:rsidRDefault="003B6680" w:rsidP="003B6680">
      <w:pPr>
        <w:ind w:firstLine="567"/>
        <w:jc w:val="both"/>
        <w:rPr>
          <w:rFonts w:eastAsiaTheme="minorHAnsi"/>
          <w:sz w:val="20"/>
          <w:szCs w:val="20"/>
          <w:lang w:eastAsia="en-US"/>
        </w:rPr>
      </w:pPr>
      <w:r w:rsidRPr="003B6680">
        <w:rPr>
          <w:rFonts w:eastAsiaTheme="minorHAnsi"/>
          <w:sz w:val="20"/>
          <w:szCs w:val="20"/>
          <w:lang w:eastAsia="en-US"/>
        </w:rPr>
        <w:t>1. Наличие информации о фактическом местонахождении трех и более контролируемых лиц по одному адресу.</w:t>
      </w:r>
    </w:p>
    <w:p w:rsidR="003B6680" w:rsidRPr="003B6680" w:rsidRDefault="003B6680" w:rsidP="003B6680">
      <w:pPr>
        <w:ind w:firstLine="567"/>
        <w:jc w:val="both"/>
        <w:rPr>
          <w:rFonts w:eastAsiaTheme="minorHAnsi"/>
          <w:sz w:val="20"/>
          <w:szCs w:val="20"/>
          <w:lang w:eastAsia="en-US"/>
        </w:rPr>
      </w:pPr>
      <w:r w:rsidRPr="003B6680">
        <w:rPr>
          <w:rFonts w:eastAsiaTheme="minorHAnsi"/>
          <w:sz w:val="20"/>
          <w:szCs w:val="20"/>
          <w:lang w:eastAsia="en-US"/>
        </w:rPr>
        <w:t>2. Наличие сведений об истечении сроков действия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w:t>
      </w:r>
    </w:p>
    <w:p w:rsidR="003B6680" w:rsidRPr="003B6680" w:rsidRDefault="003B6680" w:rsidP="003B6680">
      <w:pPr>
        <w:ind w:firstLine="567"/>
        <w:jc w:val="both"/>
        <w:rPr>
          <w:rFonts w:eastAsiaTheme="minorHAnsi"/>
          <w:sz w:val="20"/>
          <w:szCs w:val="20"/>
          <w:lang w:eastAsia="en-US"/>
        </w:rPr>
      </w:pPr>
      <w:r w:rsidRPr="003B6680">
        <w:rPr>
          <w:rFonts w:eastAsiaTheme="minorHAnsi"/>
          <w:sz w:val="20"/>
          <w:szCs w:val="20"/>
          <w:lang w:eastAsia="en-US"/>
        </w:rPr>
        <w:t>3 Наличие информации о дорожно-транспортном происшествии, в местах совершения которого выявлены неудовлетворительные дорожные условия.</w:t>
      </w:r>
    </w:p>
    <w:p w:rsidR="003B6680" w:rsidRPr="003B6680" w:rsidRDefault="003B6680" w:rsidP="003B6680">
      <w:pPr>
        <w:ind w:firstLine="567"/>
        <w:jc w:val="both"/>
        <w:rPr>
          <w:rFonts w:eastAsiaTheme="minorHAnsi"/>
          <w:sz w:val="20"/>
          <w:szCs w:val="20"/>
          <w:lang w:eastAsia="en-US"/>
        </w:rPr>
      </w:pPr>
      <w:r w:rsidRPr="003B6680">
        <w:rPr>
          <w:rFonts w:eastAsiaTheme="minorHAnsi"/>
          <w:sz w:val="20"/>
          <w:szCs w:val="20"/>
          <w:lang w:eastAsia="en-US"/>
        </w:rPr>
        <w:t xml:space="preserve">4 Наличие информации о вступлении в законную силу в течение трех календарных лет, предшествующих дате определения наличия индикатора риска, 15 и более решений (постановлений) о назначении </w:t>
      </w:r>
      <w:r w:rsidRPr="003B6680">
        <w:rPr>
          <w:rFonts w:eastAsiaTheme="minorHAnsi"/>
          <w:sz w:val="20"/>
          <w:szCs w:val="20"/>
          <w:lang w:eastAsia="en-US"/>
        </w:rPr>
        <w:lastRenderedPageBreak/>
        <w:t>административного наказания за правонарушения, предусмотренные 11.23, 11.31, 12.21</w:t>
      </w:r>
      <w:r w:rsidRPr="003B6680">
        <w:rPr>
          <w:rFonts w:eastAsiaTheme="minorHAnsi"/>
          <w:sz w:val="20"/>
          <w:szCs w:val="20"/>
          <w:vertAlign w:val="superscript"/>
          <w:lang w:eastAsia="en-US"/>
        </w:rPr>
        <w:t>1</w:t>
      </w:r>
      <w:r w:rsidRPr="003B6680">
        <w:rPr>
          <w:rFonts w:eastAsiaTheme="minorHAnsi"/>
          <w:sz w:val="20"/>
          <w:szCs w:val="20"/>
          <w:lang w:eastAsia="en-US"/>
        </w:rPr>
        <w:t xml:space="preserve"> (части 2 - 11), 12.21</w:t>
      </w:r>
      <w:r w:rsidRPr="003B6680">
        <w:rPr>
          <w:rFonts w:eastAsiaTheme="minorHAnsi"/>
          <w:sz w:val="20"/>
          <w:szCs w:val="20"/>
          <w:vertAlign w:val="superscript"/>
          <w:lang w:eastAsia="en-US"/>
        </w:rPr>
        <w:t>2</w:t>
      </w:r>
      <w:r w:rsidRPr="003B6680">
        <w:rPr>
          <w:rFonts w:eastAsiaTheme="minorHAnsi"/>
          <w:sz w:val="20"/>
          <w:szCs w:val="20"/>
          <w:lang w:eastAsia="en-US"/>
        </w:rPr>
        <w:t>, 12.21</w:t>
      </w:r>
      <w:r w:rsidRPr="003B6680">
        <w:rPr>
          <w:rFonts w:eastAsiaTheme="minorHAnsi"/>
          <w:sz w:val="20"/>
          <w:szCs w:val="20"/>
          <w:vertAlign w:val="superscript"/>
          <w:lang w:eastAsia="en-US"/>
        </w:rPr>
        <w:t>3</w:t>
      </w:r>
      <w:r w:rsidRPr="003B6680">
        <w:rPr>
          <w:rFonts w:eastAsiaTheme="minorHAnsi"/>
          <w:sz w:val="20"/>
          <w:szCs w:val="20"/>
          <w:lang w:eastAsia="en-US"/>
        </w:rPr>
        <w:t>, 12.23, 12.25, 12.31</w:t>
      </w:r>
      <w:r w:rsidRPr="003B6680">
        <w:rPr>
          <w:rFonts w:eastAsiaTheme="minorHAnsi"/>
          <w:sz w:val="20"/>
          <w:szCs w:val="20"/>
          <w:vertAlign w:val="superscript"/>
          <w:lang w:eastAsia="en-US"/>
        </w:rPr>
        <w:t>1</w:t>
      </w:r>
      <w:r w:rsidRPr="003B6680">
        <w:rPr>
          <w:rFonts w:eastAsiaTheme="minorHAnsi"/>
          <w:sz w:val="20"/>
          <w:szCs w:val="20"/>
          <w:lang w:eastAsia="en-US"/>
        </w:rPr>
        <w:t>, 14.1, 14.1</w:t>
      </w:r>
      <w:r w:rsidRPr="003B6680">
        <w:rPr>
          <w:rFonts w:eastAsiaTheme="minorHAnsi"/>
          <w:sz w:val="20"/>
          <w:szCs w:val="20"/>
          <w:vertAlign w:val="superscript"/>
          <w:lang w:eastAsia="en-US"/>
        </w:rPr>
        <w:t>2</w:t>
      </w:r>
      <w:r w:rsidRPr="003B6680">
        <w:rPr>
          <w:rFonts w:eastAsiaTheme="minorHAnsi"/>
          <w:sz w:val="20"/>
          <w:szCs w:val="20"/>
          <w:lang w:eastAsia="en-US"/>
        </w:rPr>
        <w:t>, 14.43, 14.44-14.45, части 1 и 15 статьи 19.5, 19.7, 19.33 Кодекса Российской Федерации об административных правонарушениях (за исключением административного наказания в виде предупреждения); вступивших в законную силу приговоров суда о привлечении к уголовной ответственности должностных лиц или работников лицензиата за совершение во время осуществления ими должностных обязанностей уголовного преступления, предусмотренного статьями 238, 263</w:t>
      </w:r>
      <w:r w:rsidRPr="003B6680">
        <w:rPr>
          <w:rFonts w:eastAsiaTheme="minorHAnsi"/>
          <w:sz w:val="20"/>
          <w:szCs w:val="20"/>
          <w:vertAlign w:val="superscript"/>
          <w:lang w:eastAsia="en-US"/>
        </w:rPr>
        <w:t>1</w:t>
      </w:r>
      <w:r w:rsidRPr="003B6680">
        <w:rPr>
          <w:rFonts w:eastAsiaTheme="minorHAnsi"/>
          <w:sz w:val="20"/>
          <w:szCs w:val="20"/>
          <w:lang w:eastAsia="en-US"/>
        </w:rPr>
        <w:t>, 264</w:t>
      </w:r>
      <w:r w:rsidRPr="003B6680">
        <w:rPr>
          <w:rFonts w:eastAsiaTheme="minorHAnsi"/>
          <w:sz w:val="20"/>
          <w:szCs w:val="20"/>
          <w:vertAlign w:val="superscript"/>
          <w:lang w:eastAsia="en-US"/>
        </w:rPr>
        <w:t>1</w:t>
      </w:r>
      <w:r w:rsidRPr="003B6680">
        <w:rPr>
          <w:rFonts w:eastAsiaTheme="minorHAnsi"/>
          <w:sz w:val="20"/>
          <w:szCs w:val="20"/>
          <w:lang w:eastAsia="en-US"/>
        </w:rPr>
        <w:t>, 266 Уголовного кодекса Российской Федерации.</w:t>
      </w:r>
    </w:p>
    <w:p w:rsidR="003B6680" w:rsidRDefault="003B6680" w:rsidP="003B6680">
      <w:pPr>
        <w:ind w:left="360"/>
        <w:jc w:val="both"/>
        <w:rPr>
          <w:bCs/>
          <w:sz w:val="20"/>
          <w:szCs w:val="20"/>
        </w:rPr>
      </w:pPr>
    </w:p>
    <w:p w:rsidR="003B6680" w:rsidRDefault="003B6680" w:rsidP="003B6680">
      <w:pPr>
        <w:ind w:left="360"/>
        <w:jc w:val="both"/>
        <w:rPr>
          <w:bCs/>
          <w:sz w:val="20"/>
          <w:szCs w:val="20"/>
        </w:rPr>
      </w:pPr>
    </w:p>
    <w:p w:rsidR="003B6680" w:rsidRPr="003B6680" w:rsidRDefault="003B6680" w:rsidP="003B6680">
      <w:pPr>
        <w:spacing w:after="99" w:line="1" w:lineRule="exact"/>
        <w:rPr>
          <w:rFonts w:asciiTheme="minorHAnsi" w:eastAsiaTheme="minorHAnsi" w:hAnsiTheme="minorHAnsi" w:cstheme="minorBidi"/>
          <w:sz w:val="20"/>
          <w:szCs w:val="20"/>
          <w:lang w:eastAsia="en-US"/>
        </w:rPr>
      </w:pPr>
    </w:p>
    <w:p w:rsidR="003B6680" w:rsidRPr="003B6680" w:rsidRDefault="003B6680" w:rsidP="003B6680">
      <w:pPr>
        <w:widowControl w:val="0"/>
        <w:ind w:firstLine="400"/>
        <w:jc w:val="center"/>
        <w:rPr>
          <w:sz w:val="20"/>
          <w:szCs w:val="20"/>
          <w:lang w:eastAsia="en-US"/>
        </w:rPr>
      </w:pPr>
      <w:r w:rsidRPr="003B6680">
        <w:rPr>
          <w:b/>
          <w:bCs/>
          <w:color w:val="000000"/>
          <w:sz w:val="20"/>
          <w:szCs w:val="20"/>
          <w:lang w:eastAsia="en-US" w:bidi="ru-RU"/>
        </w:rPr>
        <w:t>Муниципальное образование «Подгорнское сельское поселение»</w:t>
      </w:r>
    </w:p>
    <w:p w:rsidR="003B6680" w:rsidRPr="003B6680" w:rsidRDefault="003B6680" w:rsidP="003B6680">
      <w:pPr>
        <w:widowControl w:val="0"/>
        <w:ind w:firstLine="400"/>
        <w:jc w:val="center"/>
        <w:rPr>
          <w:sz w:val="20"/>
          <w:szCs w:val="20"/>
          <w:lang w:eastAsia="en-US"/>
        </w:rPr>
      </w:pPr>
      <w:r w:rsidRPr="003B6680">
        <w:rPr>
          <w:b/>
          <w:bCs/>
          <w:color w:val="000000"/>
          <w:sz w:val="20"/>
          <w:szCs w:val="20"/>
          <w:lang w:eastAsia="en-US" w:bidi="ru-RU"/>
        </w:rPr>
        <w:t>СОВЕТ ПОДГОРНСКОГО СЕЛЬКОГО ПОСЕЛЕНИЯ</w:t>
      </w:r>
    </w:p>
    <w:p w:rsidR="003B6680" w:rsidRPr="003B6680" w:rsidRDefault="003B6680" w:rsidP="003B6680">
      <w:pPr>
        <w:widowControl w:val="0"/>
        <w:ind w:firstLine="400"/>
        <w:jc w:val="center"/>
        <w:rPr>
          <w:b/>
          <w:bCs/>
          <w:sz w:val="20"/>
          <w:szCs w:val="20"/>
          <w:lang w:eastAsia="en-US"/>
        </w:rPr>
      </w:pPr>
      <w:r w:rsidRPr="003B6680">
        <w:rPr>
          <w:b/>
          <w:bCs/>
          <w:sz w:val="20"/>
          <w:szCs w:val="20"/>
          <w:lang w:eastAsia="en-US"/>
        </w:rPr>
        <w:t>РЕШЕНИЕ</w:t>
      </w:r>
    </w:p>
    <w:p w:rsidR="003B6680" w:rsidRPr="003B6680" w:rsidRDefault="003B6680" w:rsidP="003B6680">
      <w:pPr>
        <w:widowControl w:val="0"/>
        <w:ind w:firstLine="400"/>
        <w:jc w:val="center"/>
        <w:rPr>
          <w:b/>
          <w:bCs/>
          <w:sz w:val="20"/>
          <w:szCs w:val="20"/>
          <w:lang w:eastAsia="en-US"/>
        </w:rPr>
      </w:pPr>
    </w:p>
    <w:p w:rsidR="003B6680" w:rsidRPr="003B6680" w:rsidRDefault="003B6680" w:rsidP="003B6680">
      <w:pPr>
        <w:jc w:val="center"/>
        <w:rPr>
          <w:rFonts w:eastAsiaTheme="minorHAnsi"/>
          <w:sz w:val="20"/>
          <w:szCs w:val="20"/>
          <w:lang w:eastAsia="en-US"/>
        </w:rPr>
      </w:pPr>
      <w:r w:rsidRPr="003B6680">
        <w:rPr>
          <w:rFonts w:eastAsiaTheme="minorHAnsi"/>
          <w:sz w:val="20"/>
          <w:szCs w:val="20"/>
          <w:lang w:eastAsia="en-US"/>
        </w:rPr>
        <w:t>15.06.2022                                                      с. Подгорное                                                         № 16</w:t>
      </w:r>
    </w:p>
    <w:p w:rsidR="003B6680" w:rsidRPr="003B6680" w:rsidRDefault="003B6680" w:rsidP="003B6680">
      <w:pPr>
        <w:jc w:val="center"/>
        <w:rPr>
          <w:rFonts w:asciiTheme="minorHAnsi" w:eastAsiaTheme="minorHAnsi" w:hAnsiTheme="minorHAnsi" w:cstheme="minorBidi"/>
          <w:sz w:val="20"/>
          <w:szCs w:val="20"/>
          <w:lang w:eastAsia="en-US"/>
        </w:rPr>
      </w:pPr>
    </w:p>
    <w:p w:rsidR="003B6680" w:rsidRPr="003B6680" w:rsidRDefault="003B6680" w:rsidP="003B6680">
      <w:pPr>
        <w:jc w:val="center"/>
        <w:rPr>
          <w:rFonts w:asciiTheme="minorHAnsi" w:eastAsiaTheme="minorHAnsi" w:hAnsiTheme="minorHAnsi" w:cstheme="minorBidi"/>
          <w:sz w:val="20"/>
          <w:szCs w:val="20"/>
          <w:lang w:eastAsia="en-US"/>
        </w:rPr>
      </w:pPr>
    </w:p>
    <w:p w:rsidR="003B6680" w:rsidRPr="003B6680" w:rsidRDefault="003B6680" w:rsidP="003B6680">
      <w:pPr>
        <w:widowControl w:val="0"/>
        <w:autoSpaceDE w:val="0"/>
        <w:autoSpaceDN w:val="0"/>
        <w:adjustRightInd w:val="0"/>
        <w:jc w:val="center"/>
        <w:rPr>
          <w:rFonts w:eastAsiaTheme="minorEastAsia"/>
          <w:sz w:val="20"/>
          <w:szCs w:val="20"/>
        </w:rPr>
      </w:pPr>
      <w:bookmarkStart w:id="68" w:name="_Hlk105749987"/>
      <w:r w:rsidRPr="003B6680">
        <w:rPr>
          <w:rFonts w:eastAsiaTheme="minorEastAsia"/>
          <w:sz w:val="20"/>
          <w:szCs w:val="20"/>
        </w:rPr>
        <w:t>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w:t>
      </w:r>
      <w:r w:rsidRPr="003B6680">
        <w:rPr>
          <w:rFonts w:ascii="PT Astra Serif" w:eastAsiaTheme="minorEastAsia" w:hAnsi="PT Astra Serif" w:cs="PT Astra Serif"/>
          <w:sz w:val="20"/>
          <w:szCs w:val="20"/>
        </w:rPr>
        <w:t>Подгорнское сельское поселение»</w:t>
      </w:r>
    </w:p>
    <w:bookmarkEnd w:id="68"/>
    <w:p w:rsidR="003B6680" w:rsidRPr="003B6680" w:rsidRDefault="003B6680" w:rsidP="003B6680">
      <w:pPr>
        <w:autoSpaceDE w:val="0"/>
        <w:autoSpaceDN w:val="0"/>
        <w:adjustRightInd w:val="0"/>
        <w:ind w:firstLine="567"/>
        <w:jc w:val="center"/>
        <w:rPr>
          <w:rFonts w:eastAsiaTheme="minorHAnsi"/>
          <w:sz w:val="20"/>
          <w:szCs w:val="20"/>
          <w:lang w:eastAsia="en-US"/>
        </w:rPr>
      </w:pPr>
    </w:p>
    <w:p w:rsidR="003B6680" w:rsidRPr="003B6680" w:rsidRDefault="003B6680" w:rsidP="003B6680">
      <w:pPr>
        <w:jc w:val="both"/>
        <w:rPr>
          <w:rFonts w:eastAsiaTheme="minorHAnsi"/>
          <w:sz w:val="20"/>
          <w:szCs w:val="20"/>
          <w:lang w:eastAsia="en-US"/>
        </w:rPr>
      </w:pPr>
    </w:p>
    <w:p w:rsidR="003B6680" w:rsidRPr="003B6680" w:rsidRDefault="003B6680" w:rsidP="003B6680">
      <w:pPr>
        <w:widowControl w:val="0"/>
        <w:autoSpaceDE w:val="0"/>
        <w:autoSpaceDN w:val="0"/>
        <w:adjustRightInd w:val="0"/>
        <w:ind w:firstLine="540"/>
        <w:jc w:val="both"/>
        <w:rPr>
          <w:rFonts w:eastAsiaTheme="minorEastAsia"/>
          <w:sz w:val="20"/>
          <w:szCs w:val="20"/>
        </w:rPr>
      </w:pPr>
      <w:r w:rsidRPr="003B6680">
        <w:rPr>
          <w:rFonts w:eastAsiaTheme="minorEastAsia"/>
          <w:sz w:val="20"/>
          <w:szCs w:val="20"/>
        </w:rPr>
        <w:t>Руководствуясь Федеральным законом от 31 июля 2020 года № 248-ФЗ «О государственном контроле (надзоре) и муниципальном контроле в Российской Федерации»,</w:t>
      </w:r>
    </w:p>
    <w:p w:rsidR="003B6680" w:rsidRPr="003B6680" w:rsidRDefault="003B6680" w:rsidP="003B6680">
      <w:pPr>
        <w:ind w:firstLine="709"/>
        <w:contextualSpacing/>
        <w:rPr>
          <w:rFonts w:eastAsiaTheme="minorHAnsi"/>
          <w:sz w:val="20"/>
          <w:szCs w:val="20"/>
          <w:lang w:eastAsia="en-US"/>
        </w:rPr>
      </w:pPr>
    </w:p>
    <w:p w:rsidR="003B6680" w:rsidRPr="003B6680" w:rsidRDefault="003B6680" w:rsidP="003B6680">
      <w:pPr>
        <w:ind w:firstLine="709"/>
        <w:contextualSpacing/>
        <w:rPr>
          <w:rFonts w:eastAsiaTheme="minorHAnsi"/>
          <w:sz w:val="20"/>
          <w:szCs w:val="20"/>
          <w:lang w:eastAsia="en-US"/>
        </w:rPr>
      </w:pPr>
      <w:r w:rsidRPr="003B6680">
        <w:rPr>
          <w:rFonts w:eastAsiaTheme="minorHAnsi"/>
          <w:sz w:val="20"/>
          <w:szCs w:val="20"/>
          <w:lang w:eastAsia="en-US"/>
        </w:rPr>
        <w:t>Совет Подгорнского сельского поселения РЕШИЛ:</w:t>
      </w:r>
    </w:p>
    <w:p w:rsidR="003B6680" w:rsidRPr="003B6680" w:rsidRDefault="003B6680" w:rsidP="003B6680">
      <w:pPr>
        <w:ind w:firstLine="709"/>
        <w:contextualSpacing/>
        <w:rPr>
          <w:rFonts w:eastAsiaTheme="minorHAnsi"/>
          <w:sz w:val="20"/>
          <w:szCs w:val="20"/>
          <w:lang w:eastAsia="en-US"/>
        </w:rPr>
      </w:pPr>
    </w:p>
    <w:p w:rsidR="003B6680" w:rsidRPr="003B6680" w:rsidRDefault="003B6680" w:rsidP="003B6680">
      <w:pPr>
        <w:ind w:firstLine="567"/>
        <w:jc w:val="both"/>
        <w:rPr>
          <w:rFonts w:eastAsiaTheme="minorHAnsi"/>
          <w:sz w:val="20"/>
          <w:szCs w:val="20"/>
          <w:lang w:eastAsia="en-US"/>
        </w:rPr>
      </w:pPr>
      <w:r w:rsidRPr="003B6680">
        <w:rPr>
          <w:rFonts w:eastAsiaTheme="minorHAnsi"/>
          <w:sz w:val="20"/>
          <w:szCs w:val="20"/>
          <w:lang w:eastAsia="en-US"/>
        </w:rPr>
        <w:t xml:space="preserve">1. Утвердить Перечни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w:t>
      </w:r>
      <w:r w:rsidRPr="003B6680">
        <w:rPr>
          <w:rFonts w:asciiTheme="minorHAnsi" w:eastAsiaTheme="minorHAnsi" w:hAnsiTheme="minorHAnsi" w:cstheme="minorBidi"/>
          <w:sz w:val="20"/>
          <w:szCs w:val="20"/>
          <w:lang w:eastAsia="en-US"/>
        </w:rPr>
        <w:t>«</w:t>
      </w:r>
      <w:r w:rsidRPr="003B6680">
        <w:rPr>
          <w:rFonts w:ascii="PT Astra Serif" w:eastAsiaTheme="minorHAnsi" w:hAnsi="PT Astra Serif" w:cs="PT Astra Serif"/>
          <w:sz w:val="20"/>
          <w:szCs w:val="20"/>
          <w:lang w:eastAsia="en-US"/>
        </w:rPr>
        <w:t>Подгорнское сельское поселение»</w:t>
      </w:r>
      <w:r w:rsidRPr="003B6680">
        <w:rPr>
          <w:rFonts w:eastAsiaTheme="minorHAnsi"/>
          <w:sz w:val="20"/>
          <w:szCs w:val="20"/>
          <w:lang w:eastAsia="en-US"/>
        </w:rPr>
        <w:t xml:space="preserve"> согласно приложению.</w:t>
      </w:r>
    </w:p>
    <w:p w:rsidR="003B6680" w:rsidRPr="003B6680" w:rsidRDefault="003B6680" w:rsidP="003B6680">
      <w:pPr>
        <w:ind w:firstLine="567"/>
        <w:jc w:val="both"/>
        <w:rPr>
          <w:rFonts w:eastAsiaTheme="minorHAnsi"/>
          <w:sz w:val="20"/>
          <w:szCs w:val="20"/>
          <w:lang w:eastAsia="en-US"/>
        </w:rPr>
      </w:pPr>
      <w:r w:rsidRPr="003B6680">
        <w:rPr>
          <w:rFonts w:eastAsiaTheme="minorHAnsi"/>
          <w:sz w:val="20"/>
          <w:szCs w:val="20"/>
          <w:lang w:eastAsia="en-US"/>
        </w:rPr>
        <w:t>2</w:t>
      </w:r>
      <w:bookmarkStart w:id="69" w:name="_Hlk105749456"/>
      <w:r w:rsidRPr="003B6680">
        <w:rPr>
          <w:rFonts w:eastAsiaTheme="minorHAnsi"/>
          <w:sz w:val="20"/>
          <w:szCs w:val="20"/>
          <w:lang w:eastAsia="en-US"/>
        </w:rPr>
        <w:t>. Настоящее Решение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 в информационно-телекоммуникационной сети «Интернет».</w:t>
      </w:r>
    </w:p>
    <w:bookmarkEnd w:id="69"/>
    <w:p w:rsidR="003B6680" w:rsidRPr="003B6680" w:rsidRDefault="003B6680" w:rsidP="003B6680">
      <w:pPr>
        <w:ind w:firstLine="567"/>
        <w:jc w:val="both"/>
        <w:rPr>
          <w:rFonts w:eastAsiaTheme="minorHAnsi"/>
          <w:sz w:val="20"/>
          <w:szCs w:val="20"/>
          <w:lang w:eastAsia="en-US"/>
        </w:rPr>
      </w:pPr>
      <w:r w:rsidRPr="003B6680">
        <w:rPr>
          <w:rFonts w:eastAsiaTheme="minorHAnsi"/>
          <w:sz w:val="20"/>
          <w:szCs w:val="20"/>
          <w:lang w:eastAsia="en-US"/>
        </w:rPr>
        <w:t xml:space="preserve">3. </w:t>
      </w:r>
      <w:bookmarkStart w:id="70" w:name="_Hlk105749737"/>
      <w:r w:rsidRPr="003B6680">
        <w:rPr>
          <w:rFonts w:eastAsiaTheme="minorHAnsi"/>
          <w:sz w:val="20"/>
          <w:szCs w:val="20"/>
          <w:lang w:eastAsia="en-US"/>
        </w:rPr>
        <w:t>Настоящее решение вступает в законную силу после его официального опубликования.</w:t>
      </w:r>
      <w:bookmarkEnd w:id="70"/>
    </w:p>
    <w:p w:rsidR="003B6680" w:rsidRPr="003B6680" w:rsidRDefault="003B6680" w:rsidP="003B6680">
      <w:pPr>
        <w:ind w:firstLine="567"/>
        <w:jc w:val="both"/>
        <w:rPr>
          <w:rFonts w:eastAsiaTheme="minorHAnsi"/>
          <w:color w:val="000000"/>
          <w:sz w:val="20"/>
          <w:szCs w:val="20"/>
          <w:lang w:eastAsia="en-US"/>
        </w:rPr>
      </w:pPr>
      <w:r w:rsidRPr="003B6680">
        <w:rPr>
          <w:rFonts w:eastAsiaTheme="minorHAnsi"/>
          <w:sz w:val="20"/>
          <w:szCs w:val="20"/>
          <w:lang w:eastAsia="en-US"/>
        </w:rPr>
        <w:t>4. Контроль за исполнением данного решения возложить на председателя контрольно-правового комитета Совета Подгорнского сельского поселения.</w:t>
      </w:r>
    </w:p>
    <w:p w:rsidR="003B6680" w:rsidRPr="003B6680" w:rsidRDefault="003B6680" w:rsidP="003B6680">
      <w:pPr>
        <w:jc w:val="both"/>
        <w:rPr>
          <w:rFonts w:eastAsiaTheme="minorHAnsi"/>
          <w:color w:val="000000"/>
          <w:sz w:val="20"/>
          <w:szCs w:val="20"/>
          <w:lang w:eastAsia="en-US"/>
        </w:rPr>
      </w:pPr>
    </w:p>
    <w:p w:rsidR="003B6680" w:rsidRPr="003B6680" w:rsidRDefault="003B6680" w:rsidP="003B6680">
      <w:pPr>
        <w:autoSpaceDE w:val="0"/>
        <w:autoSpaceDN w:val="0"/>
        <w:adjustRightInd w:val="0"/>
        <w:jc w:val="both"/>
        <w:rPr>
          <w:sz w:val="20"/>
          <w:szCs w:val="20"/>
        </w:rPr>
      </w:pPr>
      <w:r w:rsidRPr="003B6680">
        <w:rPr>
          <w:sz w:val="20"/>
          <w:szCs w:val="20"/>
        </w:rPr>
        <w:t>Председатель Совета</w:t>
      </w:r>
    </w:p>
    <w:p w:rsidR="003B6680" w:rsidRPr="003B6680" w:rsidRDefault="003B6680" w:rsidP="003B6680">
      <w:pPr>
        <w:autoSpaceDE w:val="0"/>
        <w:autoSpaceDN w:val="0"/>
        <w:adjustRightInd w:val="0"/>
        <w:jc w:val="both"/>
        <w:rPr>
          <w:sz w:val="20"/>
          <w:szCs w:val="20"/>
        </w:rPr>
      </w:pPr>
      <w:r w:rsidRPr="003B6680">
        <w:rPr>
          <w:sz w:val="20"/>
          <w:szCs w:val="20"/>
        </w:rPr>
        <w:t>Подгорнского сельского поселения</w:t>
      </w:r>
      <w:r w:rsidRPr="003B6680">
        <w:rPr>
          <w:sz w:val="20"/>
          <w:szCs w:val="20"/>
        </w:rPr>
        <w:tab/>
      </w:r>
      <w:r w:rsidRPr="003B6680">
        <w:rPr>
          <w:sz w:val="20"/>
          <w:szCs w:val="20"/>
        </w:rPr>
        <w:tab/>
      </w:r>
      <w:r w:rsidRPr="003B6680">
        <w:rPr>
          <w:sz w:val="20"/>
          <w:szCs w:val="20"/>
        </w:rPr>
        <w:tab/>
      </w:r>
      <w:r w:rsidRPr="003B6680">
        <w:rPr>
          <w:sz w:val="20"/>
          <w:szCs w:val="20"/>
        </w:rPr>
        <w:tab/>
        <w:t xml:space="preserve">                               Л.А. Кванина</w:t>
      </w:r>
    </w:p>
    <w:p w:rsidR="003B6680" w:rsidRPr="003B6680" w:rsidRDefault="003B6680" w:rsidP="003B6680">
      <w:pPr>
        <w:autoSpaceDE w:val="0"/>
        <w:autoSpaceDN w:val="0"/>
        <w:adjustRightInd w:val="0"/>
        <w:ind w:firstLine="567"/>
        <w:jc w:val="both"/>
        <w:rPr>
          <w:sz w:val="20"/>
          <w:szCs w:val="20"/>
        </w:rPr>
      </w:pPr>
    </w:p>
    <w:p w:rsidR="003B6680" w:rsidRPr="003B6680" w:rsidRDefault="003B6680" w:rsidP="003B6680">
      <w:pPr>
        <w:autoSpaceDE w:val="0"/>
        <w:autoSpaceDN w:val="0"/>
        <w:adjustRightInd w:val="0"/>
        <w:jc w:val="both"/>
        <w:rPr>
          <w:sz w:val="20"/>
          <w:szCs w:val="20"/>
        </w:rPr>
      </w:pPr>
      <w:r w:rsidRPr="003B6680">
        <w:rPr>
          <w:sz w:val="20"/>
          <w:szCs w:val="20"/>
        </w:rPr>
        <w:t>И.о. Главы Подгорнского сельского поселения                                                            Е.А. Егоров</w:t>
      </w:r>
    </w:p>
    <w:p w:rsidR="003B6680" w:rsidRPr="003B6680" w:rsidRDefault="003B6680" w:rsidP="003B6680">
      <w:pPr>
        <w:ind w:firstLine="709"/>
        <w:contextualSpacing/>
        <w:jc w:val="both"/>
        <w:rPr>
          <w:rFonts w:eastAsiaTheme="minorHAnsi"/>
          <w:sz w:val="20"/>
          <w:szCs w:val="20"/>
          <w:lang w:eastAsia="en-US"/>
        </w:rPr>
      </w:pPr>
    </w:p>
    <w:p w:rsidR="003B6680" w:rsidRDefault="003B6680" w:rsidP="003B6680">
      <w:pPr>
        <w:spacing w:line="276" w:lineRule="auto"/>
        <w:jc w:val="right"/>
        <w:rPr>
          <w:rFonts w:eastAsiaTheme="minorHAnsi"/>
          <w:sz w:val="20"/>
          <w:szCs w:val="20"/>
        </w:rPr>
      </w:pPr>
    </w:p>
    <w:p w:rsidR="003B6680" w:rsidRDefault="003B6680" w:rsidP="003B6680">
      <w:pPr>
        <w:spacing w:line="276" w:lineRule="auto"/>
        <w:jc w:val="right"/>
        <w:rPr>
          <w:rFonts w:eastAsiaTheme="minorHAnsi"/>
          <w:sz w:val="20"/>
          <w:szCs w:val="20"/>
        </w:rPr>
      </w:pPr>
      <w:r w:rsidRPr="003B6680">
        <w:rPr>
          <w:rFonts w:eastAsiaTheme="minorHAnsi"/>
          <w:sz w:val="20"/>
          <w:szCs w:val="20"/>
        </w:rPr>
        <w:t>Утверждено</w:t>
      </w:r>
      <w:r>
        <w:rPr>
          <w:rFonts w:eastAsiaTheme="minorHAnsi"/>
          <w:sz w:val="20"/>
          <w:szCs w:val="20"/>
        </w:rPr>
        <w:t xml:space="preserve"> </w:t>
      </w:r>
    </w:p>
    <w:p w:rsidR="003B6680" w:rsidRDefault="003B6680" w:rsidP="003B6680">
      <w:pPr>
        <w:spacing w:line="276" w:lineRule="auto"/>
        <w:jc w:val="right"/>
        <w:rPr>
          <w:rFonts w:eastAsiaTheme="minorHAnsi"/>
          <w:sz w:val="20"/>
          <w:szCs w:val="20"/>
        </w:rPr>
      </w:pPr>
      <w:r w:rsidRPr="003B6680">
        <w:rPr>
          <w:rFonts w:eastAsiaTheme="minorHAnsi"/>
          <w:sz w:val="20"/>
          <w:szCs w:val="20"/>
        </w:rPr>
        <w:t>решением Совета Подгорнского</w:t>
      </w:r>
    </w:p>
    <w:p w:rsidR="003B6680" w:rsidRPr="003B6680" w:rsidRDefault="003B6680" w:rsidP="003B6680">
      <w:pPr>
        <w:spacing w:line="276" w:lineRule="auto"/>
        <w:jc w:val="right"/>
        <w:rPr>
          <w:rFonts w:eastAsiaTheme="minorHAnsi"/>
          <w:sz w:val="20"/>
          <w:szCs w:val="20"/>
        </w:rPr>
      </w:pPr>
      <w:r w:rsidRPr="003B6680">
        <w:rPr>
          <w:rFonts w:eastAsiaTheme="minorHAnsi"/>
          <w:sz w:val="20"/>
          <w:szCs w:val="20"/>
        </w:rPr>
        <w:t xml:space="preserve"> сельского поселения от 15.06.2022 № 16</w:t>
      </w:r>
    </w:p>
    <w:p w:rsidR="003B6680" w:rsidRPr="003B6680" w:rsidRDefault="003B6680" w:rsidP="003B6680">
      <w:pPr>
        <w:jc w:val="right"/>
        <w:rPr>
          <w:rFonts w:eastAsiaTheme="minorHAnsi"/>
          <w:sz w:val="20"/>
          <w:szCs w:val="20"/>
        </w:rPr>
      </w:pPr>
    </w:p>
    <w:p w:rsidR="003B6680" w:rsidRPr="003B6680" w:rsidRDefault="003B6680" w:rsidP="003B6680">
      <w:pPr>
        <w:widowControl w:val="0"/>
        <w:autoSpaceDE w:val="0"/>
        <w:autoSpaceDN w:val="0"/>
        <w:adjustRightInd w:val="0"/>
        <w:jc w:val="center"/>
        <w:rPr>
          <w:rFonts w:eastAsiaTheme="minorEastAsia"/>
          <w:sz w:val="20"/>
          <w:szCs w:val="20"/>
        </w:rPr>
      </w:pPr>
      <w:r w:rsidRPr="003B6680">
        <w:rPr>
          <w:rFonts w:eastAsiaTheme="minorEastAsia"/>
          <w:sz w:val="20"/>
          <w:szCs w:val="20"/>
        </w:rPr>
        <w:t>Перечни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«Подгорнское сельское поселение»</w:t>
      </w:r>
    </w:p>
    <w:p w:rsidR="003B6680" w:rsidRPr="003B6680" w:rsidRDefault="003B6680" w:rsidP="003B6680">
      <w:pPr>
        <w:widowControl w:val="0"/>
        <w:autoSpaceDE w:val="0"/>
        <w:autoSpaceDN w:val="0"/>
        <w:adjustRightInd w:val="0"/>
        <w:ind w:firstLine="540"/>
        <w:jc w:val="both"/>
        <w:rPr>
          <w:rFonts w:eastAsiaTheme="minorEastAsia"/>
          <w:sz w:val="20"/>
          <w:szCs w:val="20"/>
        </w:rPr>
      </w:pPr>
    </w:p>
    <w:p w:rsidR="003B6680" w:rsidRPr="003B6680" w:rsidRDefault="003B6680" w:rsidP="003B6680">
      <w:pPr>
        <w:widowControl w:val="0"/>
        <w:autoSpaceDE w:val="0"/>
        <w:autoSpaceDN w:val="0"/>
        <w:adjustRightInd w:val="0"/>
        <w:ind w:firstLine="540"/>
        <w:jc w:val="both"/>
        <w:rPr>
          <w:rFonts w:eastAsiaTheme="minorEastAsia"/>
          <w:sz w:val="20"/>
          <w:szCs w:val="20"/>
        </w:rPr>
      </w:pPr>
      <w:r w:rsidRPr="003B6680">
        <w:rPr>
          <w:rFonts w:eastAsiaTheme="minorEastAsia"/>
          <w:sz w:val="20"/>
          <w:szCs w:val="20"/>
        </w:rPr>
        <w:t>При осуществлении муниципального контроля в сфере благоустройства устанавливаются следующие индикаторы риска нарушения обязательных требований:</w:t>
      </w:r>
    </w:p>
    <w:p w:rsidR="003B6680" w:rsidRPr="003B6680" w:rsidRDefault="003B6680" w:rsidP="003B6680">
      <w:pPr>
        <w:widowControl w:val="0"/>
        <w:autoSpaceDE w:val="0"/>
        <w:autoSpaceDN w:val="0"/>
        <w:adjustRightInd w:val="0"/>
        <w:ind w:firstLine="540"/>
        <w:jc w:val="both"/>
        <w:rPr>
          <w:rFonts w:eastAsiaTheme="minorEastAsia"/>
          <w:sz w:val="20"/>
          <w:szCs w:val="20"/>
        </w:rPr>
      </w:pPr>
    </w:p>
    <w:p w:rsidR="003B6680" w:rsidRPr="003B6680" w:rsidRDefault="003B6680" w:rsidP="003B6680">
      <w:pPr>
        <w:widowControl w:val="0"/>
        <w:autoSpaceDE w:val="0"/>
        <w:autoSpaceDN w:val="0"/>
        <w:adjustRightInd w:val="0"/>
        <w:ind w:firstLine="567"/>
        <w:jc w:val="both"/>
        <w:rPr>
          <w:rFonts w:eastAsiaTheme="minorEastAsia"/>
          <w:sz w:val="20"/>
          <w:szCs w:val="20"/>
        </w:rPr>
      </w:pPr>
      <w:r w:rsidRPr="003B6680">
        <w:rPr>
          <w:rFonts w:eastAsiaTheme="minorEastAsia"/>
          <w:sz w:val="20"/>
          <w:szCs w:val="20"/>
        </w:rPr>
        <w:t>1. Невыполнение в установленный срок законного предписания контрольного органа об устранении выявленных нарушений обязательных требований.</w:t>
      </w:r>
    </w:p>
    <w:p w:rsidR="003B6680" w:rsidRPr="003B6680" w:rsidRDefault="003B6680" w:rsidP="003B6680">
      <w:pPr>
        <w:widowControl w:val="0"/>
        <w:autoSpaceDE w:val="0"/>
        <w:autoSpaceDN w:val="0"/>
        <w:adjustRightInd w:val="0"/>
        <w:ind w:firstLine="567"/>
        <w:jc w:val="both"/>
        <w:rPr>
          <w:rFonts w:eastAsiaTheme="minorEastAsia"/>
          <w:sz w:val="20"/>
          <w:szCs w:val="20"/>
        </w:rPr>
      </w:pPr>
      <w:r w:rsidRPr="003B6680">
        <w:rPr>
          <w:rFonts w:eastAsiaTheme="minorEastAsia"/>
          <w:sz w:val="20"/>
          <w:szCs w:val="20"/>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обязательных требований. Выявление признаков нарушения правил сфере благоустройства на территории муниципального образования «Подгорнское сельское поселение».</w:t>
      </w:r>
    </w:p>
    <w:p w:rsidR="003B6680" w:rsidRPr="003B6680" w:rsidRDefault="003B6680" w:rsidP="003B6680">
      <w:pPr>
        <w:widowControl w:val="0"/>
        <w:autoSpaceDE w:val="0"/>
        <w:autoSpaceDN w:val="0"/>
        <w:adjustRightInd w:val="0"/>
        <w:ind w:firstLine="567"/>
        <w:jc w:val="both"/>
        <w:rPr>
          <w:rFonts w:eastAsiaTheme="minorEastAsia"/>
          <w:sz w:val="20"/>
          <w:szCs w:val="20"/>
        </w:rPr>
      </w:pPr>
      <w:r w:rsidRPr="003B6680">
        <w:rPr>
          <w:rFonts w:eastAsiaTheme="minorEastAsia"/>
          <w:sz w:val="20"/>
          <w:szCs w:val="20"/>
        </w:rPr>
        <w:t>3. Получение информации об истечении сроков проведения работ в соответствии с ордером (разрешением) на проведение земляных работ, проведении работ без ордера (разрешения) на их поведение.</w:t>
      </w:r>
    </w:p>
    <w:p w:rsidR="003B6680" w:rsidRPr="003B6680" w:rsidRDefault="003B6680" w:rsidP="003B6680">
      <w:pPr>
        <w:jc w:val="center"/>
        <w:rPr>
          <w:b/>
          <w:sz w:val="20"/>
          <w:szCs w:val="20"/>
        </w:rPr>
      </w:pPr>
      <w:r w:rsidRPr="003B6680">
        <w:rPr>
          <w:b/>
          <w:sz w:val="20"/>
          <w:szCs w:val="20"/>
        </w:rPr>
        <w:lastRenderedPageBreak/>
        <w:t>Муниципальное образование «Подгорнское сельское поселение»</w:t>
      </w:r>
    </w:p>
    <w:p w:rsidR="003B6680" w:rsidRPr="003B6680" w:rsidRDefault="003B6680" w:rsidP="003B6680">
      <w:pPr>
        <w:jc w:val="center"/>
        <w:rPr>
          <w:b/>
          <w:sz w:val="20"/>
          <w:szCs w:val="20"/>
        </w:rPr>
      </w:pPr>
      <w:r w:rsidRPr="003B6680">
        <w:rPr>
          <w:b/>
          <w:sz w:val="20"/>
          <w:szCs w:val="20"/>
        </w:rPr>
        <w:t>СОВЕТ ПОДГОРНСКОГО СЕЛЬСКОГО ПОСЕЛЕНИЯ</w:t>
      </w:r>
    </w:p>
    <w:p w:rsidR="003B6680" w:rsidRPr="003B6680" w:rsidRDefault="003B6680" w:rsidP="003B6680">
      <w:pPr>
        <w:jc w:val="center"/>
        <w:rPr>
          <w:sz w:val="20"/>
          <w:szCs w:val="20"/>
        </w:rPr>
      </w:pPr>
      <w:r w:rsidRPr="003B6680">
        <w:rPr>
          <w:b/>
          <w:sz w:val="20"/>
          <w:szCs w:val="20"/>
        </w:rPr>
        <w:t>РЕШЕНИЕ</w:t>
      </w:r>
    </w:p>
    <w:p w:rsidR="003B6680" w:rsidRPr="003B6680" w:rsidRDefault="003B6680" w:rsidP="003B6680">
      <w:pPr>
        <w:jc w:val="center"/>
        <w:rPr>
          <w:sz w:val="20"/>
          <w:szCs w:val="20"/>
        </w:rPr>
      </w:pPr>
    </w:p>
    <w:p w:rsidR="003B6680" w:rsidRPr="003B6680" w:rsidRDefault="003B6680" w:rsidP="003B6680">
      <w:pPr>
        <w:jc w:val="center"/>
        <w:rPr>
          <w:sz w:val="20"/>
          <w:szCs w:val="20"/>
        </w:rPr>
      </w:pPr>
      <w:r w:rsidRPr="003B6680">
        <w:rPr>
          <w:sz w:val="20"/>
          <w:szCs w:val="20"/>
        </w:rPr>
        <w:t>15.06.2022                                             с. Подгорное                                                       № 17</w:t>
      </w:r>
    </w:p>
    <w:p w:rsidR="003B6680" w:rsidRPr="003B6680" w:rsidRDefault="003B6680" w:rsidP="003B6680">
      <w:pPr>
        <w:jc w:val="both"/>
        <w:rPr>
          <w:sz w:val="20"/>
          <w:szCs w:val="20"/>
        </w:rPr>
      </w:pPr>
    </w:p>
    <w:p w:rsidR="003B6680" w:rsidRPr="003B6680" w:rsidRDefault="003B6680" w:rsidP="003B6680">
      <w:pPr>
        <w:ind w:firstLine="567"/>
        <w:jc w:val="center"/>
        <w:rPr>
          <w:bCs/>
          <w:sz w:val="20"/>
          <w:szCs w:val="20"/>
        </w:rPr>
      </w:pPr>
      <w:r w:rsidRPr="003B6680">
        <w:rPr>
          <w:bCs/>
          <w:sz w:val="20"/>
          <w:szCs w:val="20"/>
        </w:rPr>
        <w:t xml:space="preserve">Об утверждении перечня индикаторов риска нарушения обязательных требований при осуществлении муниципального жилищного контроля на территории Подгорнского сельского поселения </w:t>
      </w:r>
    </w:p>
    <w:p w:rsidR="003B6680" w:rsidRPr="003B6680" w:rsidRDefault="003B6680" w:rsidP="003B6680">
      <w:pPr>
        <w:tabs>
          <w:tab w:val="left" w:pos="284"/>
        </w:tabs>
        <w:ind w:right="-1" w:firstLine="567"/>
        <w:jc w:val="both"/>
        <w:rPr>
          <w:sz w:val="20"/>
          <w:szCs w:val="20"/>
          <w:shd w:val="clear" w:color="auto" w:fill="FFFFFF"/>
        </w:rPr>
      </w:pPr>
    </w:p>
    <w:p w:rsidR="003B6680" w:rsidRPr="003B6680" w:rsidRDefault="003B6680" w:rsidP="003B6680">
      <w:pPr>
        <w:tabs>
          <w:tab w:val="left" w:pos="284"/>
        </w:tabs>
        <w:ind w:right="-1" w:firstLine="567"/>
        <w:jc w:val="both"/>
        <w:rPr>
          <w:sz w:val="20"/>
          <w:szCs w:val="20"/>
        </w:rPr>
      </w:pPr>
      <w:r w:rsidRPr="003B6680">
        <w:rPr>
          <w:sz w:val="20"/>
          <w:szCs w:val="20"/>
          <w:shd w:val="clear" w:color="auto" w:fill="FFFFFF"/>
        </w:rPr>
        <w:t xml:space="preserve">В соответствии со ст. 23 Федерального закона от 31 июля 2020 № 248-ФЗ «О государственном контроле (надзоре) и муниципальном контроле в Российской Федерации», </w:t>
      </w:r>
    </w:p>
    <w:p w:rsidR="003B6680" w:rsidRPr="003B6680" w:rsidRDefault="003B6680" w:rsidP="003B6680">
      <w:pPr>
        <w:jc w:val="both"/>
        <w:rPr>
          <w:sz w:val="20"/>
          <w:szCs w:val="20"/>
        </w:rPr>
      </w:pPr>
    </w:p>
    <w:p w:rsidR="003B6680" w:rsidRPr="003B6680" w:rsidRDefault="003B6680" w:rsidP="003B6680">
      <w:pPr>
        <w:jc w:val="both"/>
        <w:rPr>
          <w:sz w:val="20"/>
          <w:szCs w:val="20"/>
        </w:rPr>
      </w:pPr>
      <w:r w:rsidRPr="003B6680">
        <w:rPr>
          <w:sz w:val="20"/>
          <w:szCs w:val="20"/>
        </w:rPr>
        <w:t>Совет Подгорнского сельского поселения РЕШИЛ:</w:t>
      </w:r>
    </w:p>
    <w:p w:rsidR="003B6680" w:rsidRPr="003B6680" w:rsidRDefault="003B6680" w:rsidP="003B6680">
      <w:pPr>
        <w:jc w:val="both"/>
        <w:rPr>
          <w:sz w:val="20"/>
          <w:szCs w:val="20"/>
        </w:rPr>
      </w:pPr>
    </w:p>
    <w:p w:rsidR="003B6680" w:rsidRPr="003B6680" w:rsidRDefault="003B6680" w:rsidP="003B6680">
      <w:pPr>
        <w:ind w:firstLine="567"/>
        <w:jc w:val="both"/>
        <w:outlineLvl w:val="0"/>
        <w:rPr>
          <w:sz w:val="20"/>
          <w:szCs w:val="20"/>
        </w:rPr>
      </w:pPr>
      <w:r w:rsidRPr="003B6680">
        <w:rPr>
          <w:sz w:val="20"/>
          <w:szCs w:val="20"/>
        </w:rPr>
        <w:t>1. Утвердить Перечень индикаторов риска нарушения обязательных требований, используемых для осуществления муниципального жилищного контроля на территории Подгорнского сельского поселения согласно Приложению.</w:t>
      </w:r>
    </w:p>
    <w:p w:rsidR="003B6680" w:rsidRPr="003B6680" w:rsidRDefault="003B6680" w:rsidP="003B6680">
      <w:pPr>
        <w:ind w:firstLine="567"/>
        <w:jc w:val="both"/>
        <w:outlineLvl w:val="0"/>
        <w:rPr>
          <w:b/>
          <w:sz w:val="20"/>
          <w:szCs w:val="20"/>
        </w:rPr>
      </w:pPr>
      <w:r w:rsidRPr="003B6680">
        <w:rPr>
          <w:sz w:val="20"/>
          <w:szCs w:val="20"/>
        </w:rPr>
        <w:t>2. Настоящее решение вступает в силу после официального опубликования.</w:t>
      </w:r>
    </w:p>
    <w:p w:rsidR="003B6680" w:rsidRPr="003B6680" w:rsidRDefault="003B6680" w:rsidP="003B6680">
      <w:pPr>
        <w:ind w:firstLine="567"/>
        <w:jc w:val="both"/>
        <w:rPr>
          <w:sz w:val="20"/>
          <w:szCs w:val="20"/>
        </w:rPr>
      </w:pPr>
      <w:bookmarkStart w:id="71" w:name="_Hlk106262246"/>
      <w:r w:rsidRPr="003B6680">
        <w:rPr>
          <w:sz w:val="20"/>
          <w:szCs w:val="20"/>
        </w:rPr>
        <w:t>3. Настоящее решение подлежит официальному опубликованию в печатном издании «Официальные ведомости Подгорнского сельского поселения» и размещение на официальном сайте администрации Подгорнского сельского поселения в сети Интернет.</w:t>
      </w:r>
    </w:p>
    <w:p w:rsidR="003B6680" w:rsidRPr="003B6680" w:rsidRDefault="003B6680" w:rsidP="003B6680">
      <w:pPr>
        <w:ind w:firstLine="567"/>
        <w:jc w:val="both"/>
        <w:rPr>
          <w:sz w:val="20"/>
          <w:szCs w:val="20"/>
        </w:rPr>
      </w:pPr>
      <w:r w:rsidRPr="003B6680">
        <w:rPr>
          <w:sz w:val="20"/>
          <w:szCs w:val="20"/>
        </w:rPr>
        <w:t xml:space="preserve">4. Контроль за исполнением настоящего решения возложить на контрольно-правовой комитет Совета Подгорнского сельского поселения. </w:t>
      </w:r>
    </w:p>
    <w:bookmarkEnd w:id="71"/>
    <w:p w:rsidR="003B6680" w:rsidRPr="003B6680" w:rsidRDefault="003B6680" w:rsidP="003B6680">
      <w:pPr>
        <w:jc w:val="both"/>
        <w:rPr>
          <w:sz w:val="20"/>
          <w:szCs w:val="20"/>
        </w:rPr>
      </w:pPr>
    </w:p>
    <w:p w:rsidR="003B6680" w:rsidRPr="003B6680" w:rsidRDefault="003B6680" w:rsidP="003B6680">
      <w:pPr>
        <w:jc w:val="both"/>
        <w:rPr>
          <w:sz w:val="20"/>
          <w:szCs w:val="20"/>
        </w:rPr>
      </w:pPr>
    </w:p>
    <w:p w:rsidR="003B6680" w:rsidRPr="003B6680" w:rsidRDefault="003B6680" w:rsidP="003B6680">
      <w:pPr>
        <w:jc w:val="both"/>
        <w:rPr>
          <w:sz w:val="20"/>
          <w:szCs w:val="20"/>
        </w:rPr>
      </w:pPr>
    </w:p>
    <w:p w:rsidR="003B6680" w:rsidRPr="003B6680" w:rsidRDefault="003B6680" w:rsidP="003B6680">
      <w:pPr>
        <w:ind w:firstLine="720"/>
        <w:outlineLvl w:val="0"/>
        <w:rPr>
          <w:bCs/>
          <w:sz w:val="20"/>
          <w:szCs w:val="20"/>
        </w:rPr>
      </w:pPr>
      <w:r w:rsidRPr="003B6680">
        <w:rPr>
          <w:bCs/>
          <w:sz w:val="20"/>
          <w:szCs w:val="20"/>
        </w:rPr>
        <w:t xml:space="preserve">Председатель совета </w:t>
      </w:r>
    </w:p>
    <w:p w:rsidR="003B6680" w:rsidRPr="003B6680" w:rsidRDefault="003B6680" w:rsidP="003B6680">
      <w:pPr>
        <w:ind w:firstLine="720"/>
        <w:outlineLvl w:val="0"/>
        <w:rPr>
          <w:bCs/>
          <w:sz w:val="20"/>
          <w:szCs w:val="20"/>
        </w:rPr>
      </w:pPr>
      <w:r w:rsidRPr="003B6680">
        <w:rPr>
          <w:bCs/>
          <w:sz w:val="20"/>
          <w:szCs w:val="20"/>
        </w:rPr>
        <w:t>Подгорнского сельского поселения</w:t>
      </w:r>
      <w:r w:rsidRPr="003B6680">
        <w:rPr>
          <w:bCs/>
          <w:sz w:val="20"/>
          <w:szCs w:val="20"/>
        </w:rPr>
        <w:tab/>
      </w:r>
      <w:r w:rsidRPr="003B6680">
        <w:rPr>
          <w:bCs/>
          <w:sz w:val="20"/>
          <w:szCs w:val="20"/>
        </w:rPr>
        <w:tab/>
      </w:r>
      <w:r w:rsidRPr="003B6680">
        <w:rPr>
          <w:bCs/>
          <w:sz w:val="20"/>
          <w:szCs w:val="20"/>
        </w:rPr>
        <w:tab/>
      </w:r>
      <w:r w:rsidRPr="003B6680">
        <w:rPr>
          <w:bCs/>
          <w:sz w:val="20"/>
          <w:szCs w:val="20"/>
        </w:rPr>
        <w:tab/>
        <w:t xml:space="preserve"> </w:t>
      </w:r>
      <w:r w:rsidRPr="003B6680">
        <w:rPr>
          <w:bCs/>
          <w:sz w:val="20"/>
          <w:szCs w:val="20"/>
        </w:rPr>
        <w:tab/>
        <w:t>Л.А. Кванина</w:t>
      </w:r>
    </w:p>
    <w:p w:rsidR="003B6680" w:rsidRPr="003B6680" w:rsidRDefault="003B6680" w:rsidP="003B6680">
      <w:pPr>
        <w:ind w:firstLine="720"/>
        <w:outlineLvl w:val="0"/>
        <w:rPr>
          <w:bCs/>
          <w:sz w:val="20"/>
          <w:szCs w:val="20"/>
        </w:rPr>
      </w:pPr>
    </w:p>
    <w:p w:rsidR="003B6680" w:rsidRPr="003B6680" w:rsidRDefault="003B6680" w:rsidP="003B6680">
      <w:pPr>
        <w:ind w:firstLine="720"/>
        <w:outlineLvl w:val="0"/>
        <w:rPr>
          <w:bCs/>
          <w:sz w:val="20"/>
          <w:szCs w:val="20"/>
        </w:rPr>
      </w:pPr>
      <w:r w:rsidRPr="003B6680">
        <w:rPr>
          <w:bCs/>
          <w:sz w:val="20"/>
          <w:szCs w:val="20"/>
        </w:rPr>
        <w:t xml:space="preserve">И.о. Главы Подгорнского сельского поселения        </w:t>
      </w:r>
      <w:r w:rsidRPr="003B6680">
        <w:rPr>
          <w:bCs/>
          <w:sz w:val="20"/>
          <w:szCs w:val="20"/>
        </w:rPr>
        <w:tab/>
      </w:r>
      <w:r w:rsidRPr="003B6680">
        <w:rPr>
          <w:bCs/>
          <w:sz w:val="20"/>
          <w:szCs w:val="20"/>
        </w:rPr>
        <w:tab/>
      </w:r>
      <w:r w:rsidRPr="003B6680">
        <w:rPr>
          <w:bCs/>
          <w:sz w:val="20"/>
          <w:szCs w:val="20"/>
        </w:rPr>
        <w:tab/>
        <w:t>Е.А. Егоров</w:t>
      </w:r>
    </w:p>
    <w:p w:rsidR="003B6680" w:rsidRPr="003B6680" w:rsidRDefault="003B6680" w:rsidP="003B6680">
      <w:pPr>
        <w:ind w:firstLine="720"/>
        <w:outlineLvl w:val="0"/>
        <w:rPr>
          <w:bCs/>
          <w:sz w:val="20"/>
          <w:szCs w:val="20"/>
        </w:rPr>
      </w:pPr>
    </w:p>
    <w:p w:rsidR="003B6680" w:rsidRPr="003B6680" w:rsidRDefault="003B6680" w:rsidP="003B6680">
      <w:pPr>
        <w:ind w:firstLine="720"/>
        <w:outlineLvl w:val="0"/>
        <w:rPr>
          <w:bCs/>
          <w:sz w:val="20"/>
          <w:szCs w:val="20"/>
        </w:rPr>
      </w:pPr>
    </w:p>
    <w:p w:rsidR="003B6680" w:rsidRPr="003B6680" w:rsidRDefault="003B6680" w:rsidP="003B6680">
      <w:pPr>
        <w:widowControl w:val="0"/>
        <w:spacing w:line="265" w:lineRule="exact"/>
        <w:ind w:left="6237"/>
        <w:rPr>
          <w:color w:val="000000"/>
          <w:sz w:val="20"/>
          <w:szCs w:val="20"/>
          <w:lang w:bidi="ru-RU"/>
        </w:rPr>
      </w:pPr>
      <w:r w:rsidRPr="003B6680">
        <w:rPr>
          <w:color w:val="000000"/>
          <w:sz w:val="20"/>
          <w:szCs w:val="20"/>
          <w:lang w:bidi="ru-RU"/>
        </w:rPr>
        <w:t>Утвержден</w:t>
      </w:r>
    </w:p>
    <w:p w:rsidR="003B6680" w:rsidRPr="003B6680" w:rsidRDefault="003B6680" w:rsidP="003B6680">
      <w:pPr>
        <w:widowControl w:val="0"/>
        <w:spacing w:line="265" w:lineRule="exact"/>
        <w:ind w:left="6237"/>
        <w:rPr>
          <w:color w:val="000000"/>
          <w:sz w:val="20"/>
          <w:szCs w:val="20"/>
          <w:lang w:bidi="ru-RU"/>
        </w:rPr>
      </w:pPr>
      <w:r w:rsidRPr="003B6680">
        <w:rPr>
          <w:color w:val="000000"/>
          <w:sz w:val="20"/>
          <w:szCs w:val="20"/>
          <w:lang w:bidi="ru-RU"/>
        </w:rPr>
        <w:t xml:space="preserve">решением Совета Подгорнского сельского поселения от 15.06.2022 № 17 </w:t>
      </w:r>
    </w:p>
    <w:p w:rsidR="003B6680" w:rsidRPr="003B6680" w:rsidRDefault="003B6680" w:rsidP="003B6680">
      <w:pPr>
        <w:widowControl w:val="0"/>
        <w:spacing w:after="260"/>
        <w:ind w:firstLine="400"/>
        <w:jc w:val="center"/>
        <w:rPr>
          <w:color w:val="000000"/>
          <w:sz w:val="20"/>
          <w:szCs w:val="20"/>
          <w:lang w:bidi="ru-RU"/>
        </w:rPr>
      </w:pPr>
      <w:r w:rsidRPr="003B6680">
        <w:rPr>
          <w:color w:val="000000"/>
          <w:sz w:val="20"/>
          <w:szCs w:val="20"/>
          <w:lang w:bidi="ru-RU"/>
        </w:rPr>
        <w:t>ПЕРЕЧЕНЬ</w:t>
      </w:r>
      <w:r>
        <w:rPr>
          <w:color w:val="000000"/>
          <w:sz w:val="20"/>
          <w:szCs w:val="20"/>
          <w:lang w:bidi="ru-RU"/>
        </w:rPr>
        <w:t xml:space="preserve"> </w:t>
      </w:r>
      <w:r w:rsidRPr="003B6680">
        <w:rPr>
          <w:color w:val="000000"/>
          <w:sz w:val="20"/>
          <w:szCs w:val="20"/>
          <w:lang w:bidi="ru-RU"/>
        </w:rPr>
        <w:t>индикаторов риска нарушения обязательных требований при осуществлении муниципального жилищного контроля на территории Подгорнского сельского поселения</w:t>
      </w:r>
    </w:p>
    <w:p w:rsidR="003B6680" w:rsidRPr="003B6680" w:rsidRDefault="003B6680" w:rsidP="003B6680">
      <w:pPr>
        <w:widowControl w:val="0"/>
        <w:spacing w:after="260"/>
        <w:ind w:firstLine="400"/>
        <w:jc w:val="both"/>
        <w:rPr>
          <w:sz w:val="20"/>
          <w:szCs w:val="20"/>
          <w:lang w:eastAsia="en-US"/>
        </w:rPr>
      </w:pPr>
      <w:r w:rsidRPr="003B6680">
        <w:rPr>
          <w:sz w:val="20"/>
          <w:szCs w:val="20"/>
          <w:lang w:eastAsia="en-US"/>
        </w:rPr>
        <w:t>1. Перечень индикаторов риска нарушения обязательных требований, используемых для осуществления муниципального жилищного контроля на территории Подгорнского сельского поселения (далее - обязательные требования):</w:t>
      </w:r>
    </w:p>
    <w:p w:rsidR="003B6680" w:rsidRPr="003B6680" w:rsidRDefault="003B6680" w:rsidP="003B6680">
      <w:pPr>
        <w:widowControl w:val="0"/>
        <w:spacing w:after="260"/>
        <w:ind w:firstLine="400"/>
        <w:jc w:val="both"/>
        <w:rPr>
          <w:sz w:val="20"/>
          <w:szCs w:val="20"/>
          <w:lang w:eastAsia="en-US"/>
        </w:rPr>
      </w:pPr>
      <w:r w:rsidRPr="003B6680">
        <w:rPr>
          <w:sz w:val="20"/>
          <w:szCs w:val="20"/>
          <w:lang w:eastAsia="en-US"/>
        </w:rPr>
        <w:t>1) трехкратный и более рост количества обращений за единицу времени (квартал) в сравнении с аналогичным периодом предшествующего календарного года,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3B6680" w:rsidRPr="003B6680" w:rsidRDefault="003B6680" w:rsidP="003B6680">
      <w:pPr>
        <w:widowControl w:val="0"/>
        <w:spacing w:after="260"/>
        <w:ind w:firstLine="400"/>
        <w:jc w:val="both"/>
        <w:rPr>
          <w:sz w:val="20"/>
          <w:szCs w:val="20"/>
          <w:lang w:eastAsia="en-US"/>
        </w:rPr>
      </w:pPr>
      <w:r w:rsidRPr="003B6680">
        <w:rPr>
          <w:sz w:val="20"/>
          <w:szCs w:val="20"/>
          <w:lang w:eastAsia="en-US"/>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3B6680" w:rsidRDefault="003B6680" w:rsidP="003B6680">
      <w:pPr>
        <w:jc w:val="center"/>
        <w:rPr>
          <w:b/>
          <w:sz w:val="20"/>
          <w:szCs w:val="20"/>
          <w:lang w:eastAsia="en-US"/>
        </w:rPr>
      </w:pPr>
    </w:p>
    <w:p w:rsidR="00592EE0" w:rsidRDefault="00592EE0" w:rsidP="003B6680">
      <w:pPr>
        <w:jc w:val="center"/>
        <w:rPr>
          <w:b/>
          <w:sz w:val="20"/>
          <w:szCs w:val="20"/>
          <w:lang w:eastAsia="en-US"/>
        </w:rPr>
      </w:pPr>
    </w:p>
    <w:p w:rsidR="001273F6" w:rsidRDefault="001273F6" w:rsidP="003B6680">
      <w:pPr>
        <w:jc w:val="center"/>
        <w:rPr>
          <w:b/>
          <w:sz w:val="20"/>
          <w:szCs w:val="20"/>
          <w:lang w:eastAsia="en-US"/>
        </w:rPr>
      </w:pPr>
    </w:p>
    <w:p w:rsidR="001273F6" w:rsidRDefault="001273F6" w:rsidP="003B6680">
      <w:pPr>
        <w:jc w:val="center"/>
        <w:rPr>
          <w:b/>
          <w:sz w:val="20"/>
          <w:szCs w:val="20"/>
          <w:lang w:eastAsia="en-US"/>
        </w:rPr>
      </w:pPr>
    </w:p>
    <w:p w:rsidR="003B6680" w:rsidRDefault="003B6680" w:rsidP="003B6680">
      <w:pPr>
        <w:jc w:val="center"/>
        <w:rPr>
          <w:b/>
          <w:sz w:val="20"/>
          <w:szCs w:val="20"/>
          <w:lang w:eastAsia="en-US"/>
        </w:rPr>
      </w:pPr>
    </w:p>
    <w:p w:rsidR="003B6680" w:rsidRPr="001F4250" w:rsidRDefault="003B6680" w:rsidP="003B6680">
      <w:pPr>
        <w:jc w:val="center"/>
        <w:rPr>
          <w:b/>
          <w:sz w:val="20"/>
          <w:szCs w:val="20"/>
        </w:rPr>
      </w:pPr>
      <w:r w:rsidRPr="001F4250">
        <w:rPr>
          <w:b/>
          <w:sz w:val="20"/>
          <w:szCs w:val="20"/>
        </w:rPr>
        <w:lastRenderedPageBreak/>
        <w:t>Муниципальное образование «Подгорнское сельское поселение»</w:t>
      </w:r>
    </w:p>
    <w:p w:rsidR="003B6680" w:rsidRPr="001F4250" w:rsidRDefault="003B6680" w:rsidP="003B6680">
      <w:pPr>
        <w:jc w:val="center"/>
        <w:rPr>
          <w:b/>
          <w:sz w:val="20"/>
          <w:szCs w:val="20"/>
        </w:rPr>
      </w:pPr>
      <w:r w:rsidRPr="001F4250">
        <w:rPr>
          <w:b/>
          <w:sz w:val="20"/>
          <w:szCs w:val="20"/>
        </w:rPr>
        <w:t>СОВЕТ ПОДГОРНСКОГО СЕЛЬСКОГО ПОСЕЛЕНИЯ</w:t>
      </w:r>
    </w:p>
    <w:p w:rsidR="003B6680" w:rsidRPr="001F4250" w:rsidRDefault="003B6680" w:rsidP="003B6680">
      <w:pPr>
        <w:jc w:val="center"/>
        <w:rPr>
          <w:sz w:val="20"/>
          <w:szCs w:val="20"/>
        </w:rPr>
      </w:pPr>
      <w:r w:rsidRPr="001F4250">
        <w:rPr>
          <w:b/>
          <w:sz w:val="20"/>
          <w:szCs w:val="20"/>
        </w:rPr>
        <w:t>РЕШЕНИЕ</w:t>
      </w:r>
    </w:p>
    <w:p w:rsidR="003B6680" w:rsidRPr="001F4250" w:rsidRDefault="003B6680" w:rsidP="003B6680">
      <w:pPr>
        <w:jc w:val="center"/>
        <w:rPr>
          <w:sz w:val="20"/>
          <w:szCs w:val="20"/>
        </w:rPr>
      </w:pPr>
    </w:p>
    <w:p w:rsidR="003B6680" w:rsidRPr="001F4250" w:rsidRDefault="003B6680" w:rsidP="003B6680">
      <w:pPr>
        <w:jc w:val="center"/>
        <w:rPr>
          <w:sz w:val="20"/>
          <w:szCs w:val="20"/>
        </w:rPr>
      </w:pPr>
      <w:r w:rsidRPr="001F4250">
        <w:rPr>
          <w:sz w:val="20"/>
          <w:szCs w:val="20"/>
        </w:rPr>
        <w:t>15.06.2022                                             с. Подгорное                                                       № 18</w:t>
      </w:r>
    </w:p>
    <w:p w:rsidR="003B6680" w:rsidRPr="001F4250" w:rsidRDefault="003B6680" w:rsidP="003B6680">
      <w:pPr>
        <w:jc w:val="both"/>
        <w:rPr>
          <w:sz w:val="20"/>
          <w:szCs w:val="20"/>
        </w:rPr>
      </w:pPr>
    </w:p>
    <w:p w:rsidR="003B6680" w:rsidRPr="001F4250" w:rsidRDefault="003B6680" w:rsidP="003B6680">
      <w:pPr>
        <w:ind w:firstLine="567"/>
        <w:jc w:val="center"/>
        <w:rPr>
          <w:bCs/>
          <w:sz w:val="20"/>
          <w:szCs w:val="20"/>
        </w:rPr>
      </w:pPr>
      <w:r w:rsidRPr="001F4250">
        <w:rPr>
          <w:bCs/>
          <w:sz w:val="20"/>
          <w:szCs w:val="20"/>
        </w:rPr>
        <w:t xml:space="preserve">О внесении изменений в решение Совета Подгорнского сельского поселения от 09.12.2011 № 26 «Об утверждении Положения о порядке управления </w:t>
      </w:r>
      <w:bookmarkStart w:id="72" w:name="_Hlk106203976"/>
      <w:r w:rsidRPr="001F4250">
        <w:rPr>
          <w:bCs/>
          <w:sz w:val="20"/>
          <w:szCs w:val="20"/>
        </w:rPr>
        <w:t>и распоряжения имуществом, находящимся в муниципальной собственности муниципального образования «Подгорнское сельское поселение»</w:t>
      </w:r>
      <w:bookmarkEnd w:id="72"/>
    </w:p>
    <w:p w:rsidR="003B6680" w:rsidRPr="001F4250" w:rsidRDefault="003B6680" w:rsidP="003B6680">
      <w:pPr>
        <w:tabs>
          <w:tab w:val="left" w:pos="284"/>
        </w:tabs>
        <w:ind w:right="-1" w:firstLine="567"/>
        <w:jc w:val="both"/>
        <w:rPr>
          <w:sz w:val="20"/>
          <w:szCs w:val="20"/>
          <w:shd w:val="clear" w:color="auto" w:fill="FFFFFF"/>
        </w:rPr>
      </w:pPr>
    </w:p>
    <w:p w:rsidR="003B6680" w:rsidRPr="001F4250" w:rsidRDefault="003B6680" w:rsidP="003B6680">
      <w:pPr>
        <w:tabs>
          <w:tab w:val="left" w:pos="284"/>
        </w:tabs>
        <w:ind w:right="-1" w:firstLine="567"/>
        <w:jc w:val="both"/>
        <w:rPr>
          <w:sz w:val="20"/>
          <w:szCs w:val="20"/>
        </w:rPr>
      </w:pPr>
      <w:r w:rsidRPr="001F4250">
        <w:rPr>
          <w:sz w:val="20"/>
          <w:szCs w:val="20"/>
          <w:shd w:val="clear" w:color="auto" w:fill="FFFFFF"/>
        </w:rPr>
        <w:t>В целях приведения в соответствие с законодательством</w:t>
      </w:r>
    </w:p>
    <w:p w:rsidR="003B6680" w:rsidRPr="001F4250" w:rsidRDefault="003B6680" w:rsidP="003B6680">
      <w:pPr>
        <w:ind w:firstLine="567"/>
        <w:jc w:val="both"/>
        <w:rPr>
          <w:sz w:val="20"/>
          <w:szCs w:val="20"/>
        </w:rPr>
      </w:pPr>
    </w:p>
    <w:p w:rsidR="003B6680" w:rsidRPr="001F4250" w:rsidRDefault="003B6680" w:rsidP="003B6680">
      <w:pPr>
        <w:ind w:firstLine="567"/>
        <w:jc w:val="both"/>
        <w:rPr>
          <w:sz w:val="20"/>
          <w:szCs w:val="20"/>
        </w:rPr>
      </w:pPr>
      <w:r w:rsidRPr="001F4250">
        <w:rPr>
          <w:sz w:val="20"/>
          <w:szCs w:val="20"/>
        </w:rPr>
        <w:t>Совет Подгорнского сельского поселения РЕШИЛ:</w:t>
      </w:r>
    </w:p>
    <w:p w:rsidR="003B6680" w:rsidRPr="001F4250" w:rsidRDefault="003B6680" w:rsidP="003B6680">
      <w:pPr>
        <w:ind w:firstLine="567"/>
        <w:jc w:val="both"/>
        <w:outlineLvl w:val="0"/>
        <w:rPr>
          <w:sz w:val="20"/>
          <w:szCs w:val="20"/>
        </w:rPr>
      </w:pPr>
    </w:p>
    <w:p w:rsidR="003B6680" w:rsidRPr="001F4250" w:rsidRDefault="003B6680" w:rsidP="003B6680">
      <w:pPr>
        <w:ind w:firstLine="567"/>
        <w:jc w:val="both"/>
        <w:outlineLvl w:val="0"/>
        <w:rPr>
          <w:sz w:val="20"/>
          <w:szCs w:val="20"/>
        </w:rPr>
      </w:pPr>
      <w:r w:rsidRPr="001F4250">
        <w:rPr>
          <w:sz w:val="20"/>
          <w:szCs w:val="20"/>
        </w:rPr>
        <w:t>1. Внести в решение Совета Подгорнского сельского поселения от 09.12.2011 № 26 «Об утверждении Положения о порядке управления и распоряжения имуществом, находящимся в муниципальной собственности муниципального образования «Подгорнское сельское поселение» следующие изменения:</w:t>
      </w:r>
    </w:p>
    <w:p w:rsidR="003B6680" w:rsidRPr="001F4250" w:rsidRDefault="003B6680" w:rsidP="003B6680">
      <w:pPr>
        <w:ind w:firstLine="567"/>
        <w:jc w:val="both"/>
        <w:outlineLvl w:val="0"/>
        <w:rPr>
          <w:sz w:val="20"/>
          <w:szCs w:val="20"/>
        </w:rPr>
      </w:pPr>
      <w:r w:rsidRPr="001F4250">
        <w:rPr>
          <w:sz w:val="20"/>
          <w:szCs w:val="20"/>
        </w:rPr>
        <w:t>в Положении о порядке управления и распоряжения имуществом, находящимся в муниципальной собственности муниципального образования «Подгорнское сельское поселение», утвержденном указанным решением, пункт 10 статьи 12 изложить в следующей редакции:</w:t>
      </w:r>
    </w:p>
    <w:p w:rsidR="003B6680" w:rsidRPr="001F4250" w:rsidRDefault="003B6680" w:rsidP="003B6680">
      <w:pPr>
        <w:ind w:firstLine="567"/>
        <w:jc w:val="both"/>
        <w:outlineLvl w:val="0"/>
        <w:rPr>
          <w:sz w:val="20"/>
          <w:szCs w:val="20"/>
        </w:rPr>
      </w:pPr>
      <w:r w:rsidRPr="001F4250">
        <w:rPr>
          <w:sz w:val="20"/>
          <w:szCs w:val="20"/>
        </w:rPr>
        <w:t>«10. 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Администрацией Подгорнского сельского поселения или приобретенных автономным учреждением за счет средств, выделенных ему муниципальным образованием «Подгорнское сельское поселение» на приобретение этого имущества. Муниципальное образование «Подгорнское сельское поселение» несет субсидиарную ответственность по обязательствам автономного учреждения в случаях, предусмотренных Гражданским кодексом Российской Федерации.».</w:t>
      </w:r>
    </w:p>
    <w:p w:rsidR="003B6680" w:rsidRPr="001F4250" w:rsidRDefault="003B6680" w:rsidP="003B6680">
      <w:pPr>
        <w:ind w:firstLine="567"/>
        <w:jc w:val="both"/>
        <w:outlineLvl w:val="0"/>
        <w:rPr>
          <w:sz w:val="20"/>
          <w:szCs w:val="20"/>
        </w:rPr>
      </w:pPr>
      <w:r w:rsidRPr="001F4250">
        <w:rPr>
          <w:sz w:val="20"/>
          <w:szCs w:val="20"/>
        </w:rPr>
        <w:t>2. Настоящее решение вступает в силу после официального опубликования.</w:t>
      </w:r>
    </w:p>
    <w:p w:rsidR="003B6680" w:rsidRPr="001F4250" w:rsidRDefault="003B6680" w:rsidP="003B6680">
      <w:pPr>
        <w:ind w:firstLine="567"/>
        <w:jc w:val="both"/>
        <w:outlineLvl w:val="0"/>
        <w:rPr>
          <w:bCs/>
          <w:sz w:val="20"/>
          <w:szCs w:val="20"/>
        </w:rPr>
      </w:pPr>
      <w:r w:rsidRPr="001F4250">
        <w:rPr>
          <w:bCs/>
          <w:sz w:val="20"/>
          <w:szCs w:val="20"/>
        </w:rPr>
        <w:t>3. Настоящее решение подлежит официальному опубликованию в печатном издании «Официальные ведомости Подгорнского сельского поселения» и размещение на официальном сайте администрации Подгорнского сельского поселения в сети Интернет.</w:t>
      </w:r>
    </w:p>
    <w:p w:rsidR="003B6680" w:rsidRPr="001F4250" w:rsidRDefault="003B6680" w:rsidP="003B6680">
      <w:pPr>
        <w:ind w:firstLine="567"/>
        <w:jc w:val="both"/>
        <w:outlineLvl w:val="0"/>
        <w:rPr>
          <w:bCs/>
          <w:sz w:val="20"/>
          <w:szCs w:val="20"/>
        </w:rPr>
      </w:pPr>
      <w:r w:rsidRPr="001F4250">
        <w:rPr>
          <w:bCs/>
          <w:sz w:val="20"/>
          <w:szCs w:val="20"/>
        </w:rPr>
        <w:t>4. Контроль за исполнением настоящего решения возложить на контрольно-правовой комитет Совета Подгорнского сельского поселения.</w:t>
      </w:r>
    </w:p>
    <w:p w:rsidR="003B6680" w:rsidRPr="001F4250" w:rsidRDefault="003B6680" w:rsidP="003B6680">
      <w:pPr>
        <w:jc w:val="both"/>
        <w:rPr>
          <w:sz w:val="20"/>
          <w:szCs w:val="20"/>
        </w:rPr>
      </w:pPr>
    </w:p>
    <w:p w:rsidR="003B6680" w:rsidRPr="001F4250" w:rsidRDefault="003B6680" w:rsidP="003B6680">
      <w:pPr>
        <w:ind w:firstLine="720"/>
        <w:outlineLvl w:val="0"/>
        <w:rPr>
          <w:bCs/>
          <w:sz w:val="20"/>
          <w:szCs w:val="20"/>
        </w:rPr>
      </w:pPr>
      <w:r w:rsidRPr="001F4250">
        <w:rPr>
          <w:bCs/>
          <w:sz w:val="20"/>
          <w:szCs w:val="20"/>
        </w:rPr>
        <w:t xml:space="preserve">Председатель совета </w:t>
      </w:r>
    </w:p>
    <w:p w:rsidR="003B6680" w:rsidRPr="001F4250" w:rsidRDefault="003B6680" w:rsidP="003B6680">
      <w:pPr>
        <w:ind w:firstLine="720"/>
        <w:outlineLvl w:val="0"/>
        <w:rPr>
          <w:bCs/>
          <w:sz w:val="20"/>
          <w:szCs w:val="20"/>
        </w:rPr>
      </w:pPr>
      <w:r w:rsidRPr="001F4250">
        <w:rPr>
          <w:bCs/>
          <w:sz w:val="20"/>
          <w:szCs w:val="20"/>
        </w:rPr>
        <w:t>Подгорнского сельского поселения</w:t>
      </w:r>
      <w:r w:rsidRPr="001F4250">
        <w:rPr>
          <w:bCs/>
          <w:sz w:val="20"/>
          <w:szCs w:val="20"/>
        </w:rPr>
        <w:tab/>
      </w:r>
      <w:r w:rsidRPr="001F4250">
        <w:rPr>
          <w:bCs/>
          <w:sz w:val="20"/>
          <w:szCs w:val="20"/>
        </w:rPr>
        <w:tab/>
      </w:r>
      <w:r w:rsidRPr="001F4250">
        <w:rPr>
          <w:bCs/>
          <w:sz w:val="20"/>
          <w:szCs w:val="20"/>
        </w:rPr>
        <w:tab/>
      </w:r>
      <w:r w:rsidRPr="001F4250">
        <w:rPr>
          <w:bCs/>
          <w:sz w:val="20"/>
          <w:szCs w:val="20"/>
        </w:rPr>
        <w:tab/>
        <w:t xml:space="preserve"> </w:t>
      </w:r>
      <w:r w:rsidRPr="001F4250">
        <w:rPr>
          <w:bCs/>
          <w:sz w:val="20"/>
          <w:szCs w:val="20"/>
        </w:rPr>
        <w:tab/>
        <w:t>Л.А. Кванина</w:t>
      </w:r>
    </w:p>
    <w:p w:rsidR="003B6680" w:rsidRPr="001F4250" w:rsidRDefault="003B6680" w:rsidP="003B6680">
      <w:pPr>
        <w:ind w:firstLine="720"/>
        <w:outlineLvl w:val="0"/>
        <w:rPr>
          <w:bCs/>
          <w:sz w:val="20"/>
          <w:szCs w:val="20"/>
        </w:rPr>
      </w:pPr>
    </w:p>
    <w:p w:rsidR="003B6680" w:rsidRPr="001F4250" w:rsidRDefault="003B6680" w:rsidP="003B6680">
      <w:pPr>
        <w:ind w:firstLine="720"/>
        <w:outlineLvl w:val="0"/>
        <w:rPr>
          <w:bCs/>
          <w:sz w:val="20"/>
          <w:szCs w:val="20"/>
        </w:rPr>
      </w:pPr>
      <w:r w:rsidRPr="001F4250">
        <w:rPr>
          <w:bCs/>
          <w:sz w:val="20"/>
          <w:szCs w:val="20"/>
        </w:rPr>
        <w:t xml:space="preserve">И.о. Главы Подгорнского сельского поселения        </w:t>
      </w:r>
      <w:r w:rsidRPr="001F4250">
        <w:rPr>
          <w:bCs/>
          <w:sz w:val="20"/>
          <w:szCs w:val="20"/>
        </w:rPr>
        <w:tab/>
      </w:r>
      <w:r w:rsidRPr="001F4250">
        <w:rPr>
          <w:bCs/>
          <w:sz w:val="20"/>
          <w:szCs w:val="20"/>
        </w:rPr>
        <w:tab/>
      </w:r>
      <w:r w:rsidRPr="001F4250">
        <w:rPr>
          <w:bCs/>
          <w:sz w:val="20"/>
          <w:szCs w:val="20"/>
        </w:rPr>
        <w:tab/>
        <w:t xml:space="preserve"> Е.А. Егоров</w:t>
      </w:r>
    </w:p>
    <w:p w:rsidR="003B6680" w:rsidRPr="003B6680" w:rsidRDefault="003B6680" w:rsidP="003B6680">
      <w:pPr>
        <w:jc w:val="center"/>
        <w:rPr>
          <w:b/>
          <w:sz w:val="20"/>
          <w:szCs w:val="20"/>
          <w:lang w:eastAsia="en-US"/>
        </w:rPr>
      </w:pPr>
    </w:p>
    <w:sectPr w:rsidR="003B6680" w:rsidRPr="003B6680" w:rsidSect="004A668A">
      <w:footerReference w:type="default" r:id="rId39"/>
      <w:pgSz w:w="11910" w:h="16840"/>
      <w:pgMar w:top="1040" w:right="853" w:bottom="1160" w:left="1300" w:header="283"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856" w:rsidRDefault="00937856">
      <w:r>
        <w:separator/>
      </w:r>
    </w:p>
  </w:endnote>
  <w:endnote w:type="continuationSeparator" w:id="0">
    <w:p w:rsidR="00937856" w:rsidRDefault="0093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BatangChe">
    <w:panose1 w:val="02030609000101010101"/>
    <w:charset w:val="81"/>
    <w:family w:val="modern"/>
    <w:pitch w:val="fixed"/>
    <w:sig w:usb0="B00002AF" w:usb1="69D77CFB" w:usb2="00000030" w:usb3="00000000" w:csb0="0008009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527085"/>
      <w:docPartObj>
        <w:docPartGallery w:val="Page Numbers (Bottom of Page)"/>
        <w:docPartUnique/>
      </w:docPartObj>
    </w:sdtPr>
    <w:sdtEndPr>
      <w:rPr>
        <w:sz w:val="20"/>
        <w:szCs w:val="20"/>
      </w:rPr>
    </w:sdtEndPr>
    <w:sdtContent>
      <w:p w:rsidR="00445C67" w:rsidRPr="00433BA0" w:rsidRDefault="00445C67">
        <w:pPr>
          <w:pStyle w:val="af0"/>
          <w:jc w:val="center"/>
          <w:rPr>
            <w:sz w:val="20"/>
            <w:szCs w:val="20"/>
          </w:rPr>
        </w:pPr>
        <w:r w:rsidRPr="00433BA0">
          <w:rPr>
            <w:sz w:val="20"/>
            <w:szCs w:val="20"/>
          </w:rPr>
          <w:fldChar w:fldCharType="begin"/>
        </w:r>
        <w:r w:rsidRPr="00433BA0">
          <w:rPr>
            <w:sz w:val="20"/>
            <w:szCs w:val="20"/>
          </w:rPr>
          <w:instrText>PAGE   \* MERGEFORMAT</w:instrText>
        </w:r>
        <w:r w:rsidRPr="00433BA0">
          <w:rPr>
            <w:sz w:val="20"/>
            <w:szCs w:val="20"/>
          </w:rPr>
          <w:fldChar w:fldCharType="separate"/>
        </w:r>
        <w:r w:rsidR="00B91507">
          <w:rPr>
            <w:noProof/>
            <w:sz w:val="20"/>
            <w:szCs w:val="20"/>
          </w:rPr>
          <w:t>5</w:t>
        </w:r>
        <w:r w:rsidRPr="00433BA0">
          <w:rPr>
            <w:sz w:val="20"/>
            <w:szCs w:val="20"/>
          </w:rPr>
          <w:fldChar w:fldCharType="end"/>
        </w:r>
      </w:p>
    </w:sdtContent>
  </w:sdt>
  <w:p w:rsidR="00445C67" w:rsidRDefault="00445C67">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856" w:rsidRDefault="00937856">
      <w:r>
        <w:separator/>
      </w:r>
    </w:p>
  </w:footnote>
  <w:footnote w:type="continuationSeparator" w:id="0">
    <w:p w:rsidR="00937856" w:rsidRDefault="009378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4" w15:restartNumberingAfterBreak="0">
    <w:nsid w:val="05F9583B"/>
    <w:multiLevelType w:val="hybridMultilevel"/>
    <w:tmpl w:val="8CEEFD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123185D"/>
    <w:multiLevelType w:val="hybridMultilevel"/>
    <w:tmpl w:val="66DEE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15:restartNumberingAfterBreak="0">
    <w:nsid w:val="24BC6CBB"/>
    <w:multiLevelType w:val="hybridMultilevel"/>
    <w:tmpl w:val="1E7022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8421462"/>
    <w:multiLevelType w:val="hybridMultilevel"/>
    <w:tmpl w:val="62EA3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5C629FF"/>
    <w:multiLevelType w:val="multilevel"/>
    <w:tmpl w:val="57A61110"/>
    <w:lvl w:ilvl="0">
      <w:start w:val="1"/>
      <w:numFmt w:val="decimal"/>
      <w:lvlText w:val="%1."/>
      <w:lvlJc w:val="left"/>
      <w:pPr>
        <w:ind w:left="1266" w:hanging="84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23" w15:restartNumberingAfterBreak="0">
    <w:nsid w:val="38A26103"/>
    <w:multiLevelType w:val="hybridMultilevel"/>
    <w:tmpl w:val="009CCB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33"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9"/>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4"/>
  </w:num>
  <w:num w:numId="8">
    <w:abstractNumId w:val="16"/>
  </w:num>
  <w:num w:numId="9">
    <w:abstractNumId w:val="25"/>
  </w:num>
  <w:num w:numId="10">
    <w:abstractNumId w:val="26"/>
  </w:num>
  <w:num w:numId="11">
    <w:abstractNumId w:val="33"/>
  </w:num>
  <w:num w:numId="12">
    <w:abstractNumId w:val="29"/>
  </w:num>
  <w:num w:numId="13">
    <w:abstractNumId w:val="7"/>
  </w:num>
  <w:num w:numId="14">
    <w:abstractNumId w:val="31"/>
  </w:num>
  <w:num w:numId="15">
    <w:abstractNumId w:val="6"/>
  </w:num>
  <w:num w:numId="16">
    <w:abstractNumId w:val="39"/>
  </w:num>
  <w:num w:numId="17">
    <w:abstractNumId w:val="32"/>
  </w:num>
  <w:num w:numId="18">
    <w:abstractNumId w:val="8"/>
  </w:num>
  <w:num w:numId="19">
    <w:abstractNumId w:val="13"/>
  </w:num>
  <w:num w:numId="20">
    <w:abstractNumId w:val="24"/>
  </w:num>
  <w:num w:numId="21">
    <w:abstractNumId w:val="19"/>
  </w:num>
  <w:num w:numId="22">
    <w:abstractNumId w:val="5"/>
  </w:num>
  <w:num w:numId="23">
    <w:abstractNumId w:val="36"/>
  </w:num>
  <w:num w:numId="24">
    <w:abstractNumId w:val="11"/>
  </w:num>
  <w:num w:numId="25">
    <w:abstractNumId w:val="34"/>
  </w:num>
  <w:num w:numId="26">
    <w:abstractNumId w:val="21"/>
  </w:num>
  <w:num w:numId="27">
    <w:abstractNumId w:val="38"/>
  </w:num>
  <w:num w:numId="28">
    <w:abstractNumId w:val="14"/>
  </w:num>
  <w:num w:numId="29">
    <w:abstractNumId w:val="37"/>
  </w:num>
  <w:num w:numId="30">
    <w:abstractNumId w:val="12"/>
  </w:num>
  <w:num w:numId="31">
    <w:abstractNumId w:val="15"/>
  </w:num>
  <w:num w:numId="32">
    <w:abstractNumId w:val="30"/>
  </w:num>
  <w:num w:numId="33">
    <w:abstractNumId w:val="18"/>
  </w:num>
  <w:num w:numId="34">
    <w:abstractNumId w:val="27"/>
  </w:num>
  <w:num w:numId="35">
    <w:abstractNumId w:val="35"/>
  </w:num>
  <w:num w:numId="36">
    <w:abstractNumId w:val="28"/>
  </w:num>
  <w:num w:numId="37">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28C"/>
    <w:rsid w:val="0003648E"/>
    <w:rsid w:val="00036AF9"/>
    <w:rsid w:val="0004009B"/>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273F6"/>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87F"/>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9C7"/>
    <w:rsid w:val="00284A7D"/>
    <w:rsid w:val="00286B8F"/>
    <w:rsid w:val="00287426"/>
    <w:rsid w:val="0029023F"/>
    <w:rsid w:val="00290BA0"/>
    <w:rsid w:val="00291D25"/>
    <w:rsid w:val="002946A2"/>
    <w:rsid w:val="00295CAD"/>
    <w:rsid w:val="002A0CD3"/>
    <w:rsid w:val="002A0EF6"/>
    <w:rsid w:val="002A25F0"/>
    <w:rsid w:val="002A360E"/>
    <w:rsid w:val="002A588F"/>
    <w:rsid w:val="002A64A8"/>
    <w:rsid w:val="002B3B61"/>
    <w:rsid w:val="002B5BC8"/>
    <w:rsid w:val="002C1018"/>
    <w:rsid w:val="002C1BBA"/>
    <w:rsid w:val="002C395F"/>
    <w:rsid w:val="002C47CA"/>
    <w:rsid w:val="002C55AC"/>
    <w:rsid w:val="002C6E29"/>
    <w:rsid w:val="002D1275"/>
    <w:rsid w:val="002D137F"/>
    <w:rsid w:val="002D1A1B"/>
    <w:rsid w:val="002D39BF"/>
    <w:rsid w:val="002D75BB"/>
    <w:rsid w:val="002D7E68"/>
    <w:rsid w:val="002E54DD"/>
    <w:rsid w:val="002E5892"/>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4390B"/>
    <w:rsid w:val="00344FC5"/>
    <w:rsid w:val="00345F5C"/>
    <w:rsid w:val="00347332"/>
    <w:rsid w:val="00347681"/>
    <w:rsid w:val="00350BFF"/>
    <w:rsid w:val="00351248"/>
    <w:rsid w:val="003524A7"/>
    <w:rsid w:val="00353602"/>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5C67"/>
    <w:rsid w:val="00446858"/>
    <w:rsid w:val="004500DD"/>
    <w:rsid w:val="00451AC8"/>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668A"/>
    <w:rsid w:val="004A7030"/>
    <w:rsid w:val="004A70EB"/>
    <w:rsid w:val="004A7FA9"/>
    <w:rsid w:val="004C282C"/>
    <w:rsid w:val="004C3346"/>
    <w:rsid w:val="004C3D13"/>
    <w:rsid w:val="004C3F09"/>
    <w:rsid w:val="004C5C00"/>
    <w:rsid w:val="004C76C8"/>
    <w:rsid w:val="004D2519"/>
    <w:rsid w:val="004D36A9"/>
    <w:rsid w:val="004E2109"/>
    <w:rsid w:val="004E2B0E"/>
    <w:rsid w:val="004E2CEB"/>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EC3"/>
    <w:rsid w:val="00566016"/>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3FD5"/>
    <w:rsid w:val="006552FC"/>
    <w:rsid w:val="00655F98"/>
    <w:rsid w:val="0066090B"/>
    <w:rsid w:val="00663679"/>
    <w:rsid w:val="00663D1E"/>
    <w:rsid w:val="006704F6"/>
    <w:rsid w:val="006730F8"/>
    <w:rsid w:val="00675BAE"/>
    <w:rsid w:val="00675E28"/>
    <w:rsid w:val="00676140"/>
    <w:rsid w:val="00677B08"/>
    <w:rsid w:val="00677C5B"/>
    <w:rsid w:val="0068639E"/>
    <w:rsid w:val="00693CB4"/>
    <w:rsid w:val="006969B2"/>
    <w:rsid w:val="006A25D0"/>
    <w:rsid w:val="006A3A52"/>
    <w:rsid w:val="006A4BF8"/>
    <w:rsid w:val="006A4F48"/>
    <w:rsid w:val="006A5DF2"/>
    <w:rsid w:val="006B0CFD"/>
    <w:rsid w:val="006B3C58"/>
    <w:rsid w:val="006B3DB0"/>
    <w:rsid w:val="006B3EDF"/>
    <w:rsid w:val="006B5673"/>
    <w:rsid w:val="006C5D63"/>
    <w:rsid w:val="006C7DE3"/>
    <w:rsid w:val="006D00DF"/>
    <w:rsid w:val="006D3DB4"/>
    <w:rsid w:val="006E0563"/>
    <w:rsid w:val="006E0F4B"/>
    <w:rsid w:val="006E25CD"/>
    <w:rsid w:val="006E2AD9"/>
    <w:rsid w:val="006E3547"/>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5887"/>
    <w:rsid w:val="00737AEE"/>
    <w:rsid w:val="00740B69"/>
    <w:rsid w:val="00744143"/>
    <w:rsid w:val="007515EC"/>
    <w:rsid w:val="00751951"/>
    <w:rsid w:val="00754B98"/>
    <w:rsid w:val="00755B17"/>
    <w:rsid w:val="00761A75"/>
    <w:rsid w:val="00763157"/>
    <w:rsid w:val="00763259"/>
    <w:rsid w:val="0076368D"/>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47A3"/>
    <w:rsid w:val="007C4D94"/>
    <w:rsid w:val="007C55A2"/>
    <w:rsid w:val="007C622C"/>
    <w:rsid w:val="007C684E"/>
    <w:rsid w:val="007C6C40"/>
    <w:rsid w:val="007C6D6C"/>
    <w:rsid w:val="007D0649"/>
    <w:rsid w:val="007D6627"/>
    <w:rsid w:val="007E3CB1"/>
    <w:rsid w:val="007E4840"/>
    <w:rsid w:val="007F1896"/>
    <w:rsid w:val="007F1B50"/>
    <w:rsid w:val="007F1FA5"/>
    <w:rsid w:val="007F4780"/>
    <w:rsid w:val="007F5080"/>
    <w:rsid w:val="00801814"/>
    <w:rsid w:val="008031E6"/>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37856"/>
    <w:rsid w:val="009422E2"/>
    <w:rsid w:val="00943627"/>
    <w:rsid w:val="009466A1"/>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3779"/>
    <w:rsid w:val="00983A92"/>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323B"/>
    <w:rsid w:val="00A24671"/>
    <w:rsid w:val="00A24D1B"/>
    <w:rsid w:val="00A25099"/>
    <w:rsid w:val="00A26316"/>
    <w:rsid w:val="00A26473"/>
    <w:rsid w:val="00A27126"/>
    <w:rsid w:val="00A27BB1"/>
    <w:rsid w:val="00A3268A"/>
    <w:rsid w:val="00A33944"/>
    <w:rsid w:val="00A34483"/>
    <w:rsid w:val="00A35B7E"/>
    <w:rsid w:val="00A365BD"/>
    <w:rsid w:val="00A41E87"/>
    <w:rsid w:val="00A4387A"/>
    <w:rsid w:val="00A50DAC"/>
    <w:rsid w:val="00A5532B"/>
    <w:rsid w:val="00A57ABC"/>
    <w:rsid w:val="00A57CE9"/>
    <w:rsid w:val="00A638CE"/>
    <w:rsid w:val="00A6442C"/>
    <w:rsid w:val="00A65E8A"/>
    <w:rsid w:val="00A72CDE"/>
    <w:rsid w:val="00A76CF0"/>
    <w:rsid w:val="00A776BE"/>
    <w:rsid w:val="00A809AD"/>
    <w:rsid w:val="00A81696"/>
    <w:rsid w:val="00A859D3"/>
    <w:rsid w:val="00A85CCB"/>
    <w:rsid w:val="00A93496"/>
    <w:rsid w:val="00AA162F"/>
    <w:rsid w:val="00AA1B89"/>
    <w:rsid w:val="00AA261D"/>
    <w:rsid w:val="00AA28F0"/>
    <w:rsid w:val="00AA4AC3"/>
    <w:rsid w:val="00AA6B8A"/>
    <w:rsid w:val="00AB2901"/>
    <w:rsid w:val="00AB509D"/>
    <w:rsid w:val="00AC0298"/>
    <w:rsid w:val="00AC54B8"/>
    <w:rsid w:val="00AD22D3"/>
    <w:rsid w:val="00AD34D8"/>
    <w:rsid w:val="00AD3E65"/>
    <w:rsid w:val="00AD4F2E"/>
    <w:rsid w:val="00AD615B"/>
    <w:rsid w:val="00AE1192"/>
    <w:rsid w:val="00AE11AB"/>
    <w:rsid w:val="00AE1572"/>
    <w:rsid w:val="00AE2E11"/>
    <w:rsid w:val="00AF044E"/>
    <w:rsid w:val="00AF454B"/>
    <w:rsid w:val="00AF57C4"/>
    <w:rsid w:val="00AF6E79"/>
    <w:rsid w:val="00B02478"/>
    <w:rsid w:val="00B045C6"/>
    <w:rsid w:val="00B047AC"/>
    <w:rsid w:val="00B10351"/>
    <w:rsid w:val="00B115BE"/>
    <w:rsid w:val="00B11D9C"/>
    <w:rsid w:val="00B12B6A"/>
    <w:rsid w:val="00B21BF4"/>
    <w:rsid w:val="00B22DC3"/>
    <w:rsid w:val="00B2492F"/>
    <w:rsid w:val="00B251E0"/>
    <w:rsid w:val="00B260A3"/>
    <w:rsid w:val="00B36576"/>
    <w:rsid w:val="00B438ED"/>
    <w:rsid w:val="00B46052"/>
    <w:rsid w:val="00B4639A"/>
    <w:rsid w:val="00B500B2"/>
    <w:rsid w:val="00B51C51"/>
    <w:rsid w:val="00B51D93"/>
    <w:rsid w:val="00B51E33"/>
    <w:rsid w:val="00B568A2"/>
    <w:rsid w:val="00B57A4F"/>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1507"/>
    <w:rsid w:val="00B91E83"/>
    <w:rsid w:val="00B96A52"/>
    <w:rsid w:val="00B97367"/>
    <w:rsid w:val="00BA1DC6"/>
    <w:rsid w:val="00BA263C"/>
    <w:rsid w:val="00BA4908"/>
    <w:rsid w:val="00BA55CE"/>
    <w:rsid w:val="00BA5997"/>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2208"/>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197A"/>
    <w:rsid w:val="00CE380F"/>
    <w:rsid w:val="00CE47C2"/>
    <w:rsid w:val="00CE4FF2"/>
    <w:rsid w:val="00CE5CC4"/>
    <w:rsid w:val="00CE622C"/>
    <w:rsid w:val="00CE6EB8"/>
    <w:rsid w:val="00CF0670"/>
    <w:rsid w:val="00CF128B"/>
    <w:rsid w:val="00CF530E"/>
    <w:rsid w:val="00CF72A9"/>
    <w:rsid w:val="00CF7EE3"/>
    <w:rsid w:val="00D03E6C"/>
    <w:rsid w:val="00D11CA4"/>
    <w:rsid w:val="00D125EB"/>
    <w:rsid w:val="00D22CEE"/>
    <w:rsid w:val="00D239D7"/>
    <w:rsid w:val="00D24959"/>
    <w:rsid w:val="00D24BFF"/>
    <w:rsid w:val="00D27DC0"/>
    <w:rsid w:val="00D33E60"/>
    <w:rsid w:val="00D36EA1"/>
    <w:rsid w:val="00D37C09"/>
    <w:rsid w:val="00D37EA1"/>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9C1"/>
    <w:rsid w:val="00DF551E"/>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2355"/>
    <w:rsid w:val="00E65645"/>
    <w:rsid w:val="00E67A4B"/>
    <w:rsid w:val="00E7182D"/>
    <w:rsid w:val="00E72A0D"/>
    <w:rsid w:val="00E754F1"/>
    <w:rsid w:val="00E82DB3"/>
    <w:rsid w:val="00E84E2E"/>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5889"/>
    <w:rsid w:val="00F35D29"/>
    <w:rsid w:val="00F360FB"/>
    <w:rsid w:val="00F36893"/>
    <w:rsid w:val="00F37E3E"/>
    <w:rsid w:val="00F404DB"/>
    <w:rsid w:val="00F423E9"/>
    <w:rsid w:val="00F452C1"/>
    <w:rsid w:val="00F46B63"/>
    <w:rsid w:val="00F4721E"/>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E0C4B"/>
    <w:rsid w:val="00FE2509"/>
    <w:rsid w:val="00FE36FA"/>
    <w:rsid w:val="00FE3AC5"/>
    <w:rsid w:val="00FE7FC3"/>
    <w:rsid w:val="00FF04D3"/>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5601D84"/>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0"/>
    <w:next w:val="a0"/>
    <w:link w:val="11"/>
    <w:uiPriority w:val="1"/>
    <w:qFormat/>
    <w:rsid w:val="00E23BC4"/>
    <w:pPr>
      <w:keepNext/>
      <w:jc w:val="both"/>
      <w:outlineLvl w:val="0"/>
    </w:pPr>
    <w:rPr>
      <w:b/>
      <w:szCs w:val="36"/>
    </w:rPr>
  </w:style>
  <w:style w:type="paragraph" w:styleId="21">
    <w:name w:val="heading 2"/>
    <w:aliases w:val="ГЛАВА,Заголовок 2 Знак"/>
    <w:basedOn w:val="a0"/>
    <w:next w:val="a0"/>
    <w:link w:val="210"/>
    <w:uiPriority w:val="1"/>
    <w:qFormat/>
    <w:rsid w:val="00E23BC4"/>
    <w:pPr>
      <w:keepNext/>
      <w:spacing w:line="360" w:lineRule="auto"/>
      <w:jc w:val="center"/>
      <w:outlineLvl w:val="1"/>
    </w:pPr>
    <w:rPr>
      <w:b/>
      <w:sz w:val="28"/>
      <w:szCs w:val="36"/>
    </w:rPr>
  </w:style>
  <w:style w:type="paragraph" w:styleId="30">
    <w:name w:val="heading 3"/>
    <w:basedOn w:val="a0"/>
    <w:next w:val="a0"/>
    <w:link w:val="31"/>
    <w:uiPriority w:val="1"/>
    <w:qFormat/>
    <w:rsid w:val="00E23BC4"/>
    <w:pPr>
      <w:keepNext/>
      <w:outlineLvl w:val="2"/>
    </w:pPr>
    <w:rPr>
      <w:b/>
      <w:bCs/>
      <w:sz w:val="20"/>
      <w:szCs w:val="36"/>
    </w:rPr>
  </w:style>
  <w:style w:type="paragraph" w:styleId="4">
    <w:name w:val="heading 4"/>
    <w:basedOn w:val="a0"/>
    <w:next w:val="a0"/>
    <w:link w:val="40"/>
    <w:qFormat/>
    <w:rsid w:val="00797528"/>
    <w:pPr>
      <w:keepNext/>
      <w:widowControl w:val="0"/>
      <w:spacing w:before="240" w:after="60"/>
      <w:outlineLvl w:val="3"/>
    </w:pPr>
    <w:rPr>
      <w:b/>
      <w:bCs/>
      <w:sz w:val="28"/>
      <w:szCs w:val="28"/>
    </w:rPr>
  </w:style>
  <w:style w:type="paragraph" w:styleId="5">
    <w:name w:val="heading 5"/>
    <w:basedOn w:val="a0"/>
    <w:next w:val="a0"/>
    <w:link w:val="50"/>
    <w:uiPriority w:val="9"/>
    <w:qFormat/>
    <w:rsid w:val="00E23BC4"/>
    <w:pPr>
      <w:keepNext/>
      <w:jc w:val="center"/>
      <w:outlineLvl w:val="4"/>
    </w:pPr>
    <w:rPr>
      <w:b/>
      <w:bCs/>
      <w:szCs w:val="44"/>
    </w:rPr>
  </w:style>
  <w:style w:type="paragraph" w:styleId="6">
    <w:name w:val="heading 6"/>
    <w:basedOn w:val="a0"/>
    <w:next w:val="a0"/>
    <w:link w:val="60"/>
    <w:uiPriority w:val="9"/>
    <w:qFormat/>
    <w:rsid w:val="0026084C"/>
    <w:pPr>
      <w:spacing w:before="240" w:after="60"/>
      <w:outlineLvl w:val="5"/>
    </w:pPr>
    <w:rPr>
      <w:b/>
      <w:bCs/>
      <w:sz w:val="22"/>
      <w:szCs w:val="22"/>
    </w:rPr>
  </w:style>
  <w:style w:type="paragraph" w:styleId="7">
    <w:name w:val="heading 7"/>
    <w:basedOn w:val="a0"/>
    <w:next w:val="a0"/>
    <w:link w:val="70"/>
    <w:uiPriority w:val="9"/>
    <w:qFormat/>
    <w:rsid w:val="00D43D62"/>
    <w:pPr>
      <w:spacing w:before="240" w:after="60"/>
      <w:outlineLvl w:val="6"/>
    </w:pPr>
  </w:style>
  <w:style w:type="paragraph" w:styleId="8">
    <w:name w:val="heading 8"/>
    <w:basedOn w:val="a0"/>
    <w:next w:val="a0"/>
    <w:link w:val="80"/>
    <w:uiPriority w:val="9"/>
    <w:qFormat/>
    <w:rsid w:val="00D43D62"/>
    <w:pPr>
      <w:spacing w:before="240" w:after="60"/>
      <w:outlineLvl w:val="7"/>
    </w:pPr>
    <w:rPr>
      <w:i/>
      <w:iCs/>
    </w:rPr>
  </w:style>
  <w:style w:type="paragraph" w:styleId="9">
    <w:name w:val="heading 9"/>
    <w:basedOn w:val="a0"/>
    <w:next w:val="a0"/>
    <w:link w:val="90"/>
    <w:uiPriority w:val="9"/>
    <w:qFormat/>
    <w:rsid w:val="00E23BC4"/>
    <w:pPr>
      <w:keepNext/>
      <w:autoSpaceDE w:val="0"/>
      <w:autoSpaceDN w:val="0"/>
      <w:adjustRightInd w:val="0"/>
      <w:ind w:firstLine="540"/>
      <w:jc w:val="center"/>
      <w:outlineLvl w:val="8"/>
    </w:pPr>
    <w:rPr>
      <w:b/>
      <w:bCs/>
      <w:sz w:val="20"/>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1"/>
    <w:link w:val="10"/>
    <w:uiPriority w:val="1"/>
    <w:rsid w:val="00E23BC4"/>
    <w:rPr>
      <w:b/>
      <w:sz w:val="24"/>
      <w:szCs w:val="36"/>
      <w:lang w:val="ru-RU" w:eastAsia="ru-RU" w:bidi="ar-SA"/>
    </w:rPr>
  </w:style>
  <w:style w:type="character" w:customStyle="1" w:styleId="210">
    <w:name w:val="Заголовок 2 Знак1"/>
    <w:aliases w:val="ГЛАВА Знак,Заголовок 2 Знак Знак"/>
    <w:basedOn w:val="a1"/>
    <w:link w:val="21"/>
    <w:rsid w:val="00E23BC4"/>
    <w:rPr>
      <w:b/>
      <w:sz w:val="28"/>
      <w:szCs w:val="36"/>
      <w:lang w:val="ru-RU" w:eastAsia="ru-RU" w:bidi="ar-SA"/>
    </w:rPr>
  </w:style>
  <w:style w:type="character" w:customStyle="1" w:styleId="31">
    <w:name w:val="Заголовок 3 Знак"/>
    <w:basedOn w:val="a1"/>
    <w:link w:val="30"/>
    <w:uiPriority w:val="1"/>
    <w:rsid w:val="00D43D62"/>
    <w:rPr>
      <w:b/>
      <w:bCs/>
      <w:szCs w:val="36"/>
    </w:rPr>
  </w:style>
  <w:style w:type="character" w:customStyle="1" w:styleId="40">
    <w:name w:val="Заголовок 4 Знак"/>
    <w:basedOn w:val="a1"/>
    <w:link w:val="4"/>
    <w:rsid w:val="00D43D62"/>
    <w:rPr>
      <w:b/>
      <w:bCs/>
      <w:sz w:val="28"/>
      <w:szCs w:val="28"/>
    </w:rPr>
  </w:style>
  <w:style w:type="character" w:customStyle="1" w:styleId="50">
    <w:name w:val="Заголовок 5 Знак"/>
    <w:basedOn w:val="a1"/>
    <w:link w:val="5"/>
    <w:uiPriority w:val="9"/>
    <w:rsid w:val="00D43D62"/>
    <w:rPr>
      <w:b/>
      <w:bCs/>
      <w:sz w:val="24"/>
      <w:szCs w:val="44"/>
    </w:rPr>
  </w:style>
  <w:style w:type="character" w:customStyle="1" w:styleId="60">
    <w:name w:val="Заголовок 6 Знак"/>
    <w:basedOn w:val="a1"/>
    <w:link w:val="6"/>
    <w:uiPriority w:val="9"/>
    <w:rsid w:val="00396FAB"/>
    <w:rPr>
      <w:b/>
      <w:bCs/>
      <w:sz w:val="22"/>
      <w:szCs w:val="22"/>
    </w:rPr>
  </w:style>
  <w:style w:type="character" w:customStyle="1" w:styleId="70">
    <w:name w:val="Заголовок 7 Знак"/>
    <w:basedOn w:val="a1"/>
    <w:link w:val="7"/>
    <w:uiPriority w:val="9"/>
    <w:rsid w:val="00D43D62"/>
    <w:rPr>
      <w:sz w:val="24"/>
      <w:szCs w:val="24"/>
    </w:rPr>
  </w:style>
  <w:style w:type="character" w:customStyle="1" w:styleId="80">
    <w:name w:val="Заголовок 8 Знак"/>
    <w:basedOn w:val="a1"/>
    <w:link w:val="8"/>
    <w:uiPriority w:val="9"/>
    <w:rsid w:val="00D43D62"/>
    <w:rPr>
      <w:i/>
      <w:iCs/>
      <w:sz w:val="24"/>
      <w:szCs w:val="24"/>
    </w:rPr>
  </w:style>
  <w:style w:type="character" w:customStyle="1" w:styleId="90">
    <w:name w:val="Заголовок 9 Знак"/>
    <w:basedOn w:val="a1"/>
    <w:link w:val="9"/>
    <w:uiPriority w:val="9"/>
    <w:rsid w:val="00D43D62"/>
    <w:rPr>
      <w:b/>
      <w:bCs/>
      <w:szCs w:val="18"/>
    </w:rPr>
  </w:style>
  <w:style w:type="paragraph" w:customStyle="1" w:styleId="12">
    <w:name w:val="Знак Знак Знак1"/>
    <w:basedOn w:val="a0"/>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locked/>
    <w:rsid w:val="00E23BC4"/>
    <w:rPr>
      <w:rFonts w:ascii="Arial" w:hAnsi="Arial" w:cs="Arial"/>
      <w:lang w:val="ru-RU" w:eastAsia="ru-RU" w:bidi="ar-SA"/>
    </w:rPr>
  </w:style>
  <w:style w:type="paragraph" w:styleId="a4">
    <w:name w:val="Balloon Text"/>
    <w:basedOn w:val="a0"/>
    <w:link w:val="a5"/>
    <w:uiPriority w:val="99"/>
    <w:rsid w:val="00E23BC4"/>
    <w:rPr>
      <w:rFonts w:ascii="Tahoma" w:hAnsi="Tahoma" w:cs="Tahoma"/>
      <w:sz w:val="16"/>
      <w:szCs w:val="16"/>
    </w:rPr>
  </w:style>
  <w:style w:type="character" w:customStyle="1" w:styleId="a5">
    <w:name w:val="Текст выноски Знак"/>
    <w:basedOn w:val="a1"/>
    <w:link w:val="a4"/>
    <w:uiPriority w:val="99"/>
    <w:rsid w:val="00396FAB"/>
    <w:rPr>
      <w:rFonts w:ascii="Tahoma" w:hAnsi="Tahoma" w:cs="Tahoma"/>
      <w:sz w:val="16"/>
      <w:szCs w:val="16"/>
    </w:rPr>
  </w:style>
  <w:style w:type="paragraph" w:customStyle="1" w:styleId="a6">
    <w:name w:val="СписокСтатьи"/>
    <w:basedOn w:val="a0"/>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0"/>
    <w:rsid w:val="00E23BC4"/>
    <w:pPr>
      <w:spacing w:line="360" w:lineRule="auto"/>
      <w:ind w:firstLine="709"/>
      <w:jc w:val="both"/>
    </w:pPr>
    <w:rPr>
      <w:rFonts w:ascii="Tahoma" w:hAnsi="Tahoma"/>
      <w:sz w:val="20"/>
    </w:rPr>
  </w:style>
  <w:style w:type="paragraph" w:styleId="a7">
    <w:name w:val="Normal (Web)"/>
    <w:aliases w:val="Обычный (Web),Обычный (Web)1"/>
    <w:basedOn w:val="a0"/>
    <w:uiPriority w:val="99"/>
    <w:qFormat/>
    <w:rsid w:val="00E23BC4"/>
    <w:pPr>
      <w:spacing w:before="100" w:beforeAutospacing="1" w:after="100" w:afterAutospacing="1"/>
    </w:pPr>
  </w:style>
  <w:style w:type="paragraph" w:styleId="a8">
    <w:name w:val="Title"/>
    <w:aliases w:val="Название"/>
    <w:basedOn w:val="a0"/>
    <w:link w:val="a9"/>
    <w:qFormat/>
    <w:rsid w:val="00E23BC4"/>
    <w:pPr>
      <w:jc w:val="center"/>
    </w:pPr>
    <w:rPr>
      <w:sz w:val="28"/>
      <w:szCs w:val="20"/>
    </w:rPr>
  </w:style>
  <w:style w:type="character" w:customStyle="1" w:styleId="a9">
    <w:name w:val="Заголовок Знак"/>
    <w:aliases w:val="Название Знак2"/>
    <w:basedOn w:val="a1"/>
    <w:link w:val="a8"/>
    <w:rsid w:val="00E23BC4"/>
    <w:rPr>
      <w:sz w:val="28"/>
      <w:lang w:val="ru-RU" w:eastAsia="ru-RU" w:bidi="ar-SA"/>
    </w:rPr>
  </w:style>
  <w:style w:type="paragraph" w:styleId="aa">
    <w:name w:val="Subtitle"/>
    <w:aliases w:val="Обычный таблица,ЗАГОЛОВОК"/>
    <w:basedOn w:val="a0"/>
    <w:link w:val="ab"/>
    <w:qFormat/>
    <w:rsid w:val="00E23BC4"/>
    <w:pPr>
      <w:jc w:val="center"/>
    </w:pPr>
    <w:rPr>
      <w:b/>
      <w:sz w:val="32"/>
      <w:szCs w:val="20"/>
    </w:rPr>
  </w:style>
  <w:style w:type="character" w:customStyle="1" w:styleId="ab">
    <w:name w:val="Подзаголовок Знак"/>
    <w:aliases w:val="Обычный таблица Знак,ЗАГОЛОВОК Знак"/>
    <w:basedOn w:val="a1"/>
    <w:link w:val="aa"/>
    <w:rsid w:val="00BA1DC6"/>
    <w:rPr>
      <w:b/>
      <w:sz w:val="32"/>
    </w:rPr>
  </w:style>
  <w:style w:type="paragraph" w:styleId="ac">
    <w:name w:val="Body Text Indent"/>
    <w:basedOn w:val="a0"/>
    <w:link w:val="ad"/>
    <w:uiPriority w:val="99"/>
    <w:rsid w:val="00E23BC4"/>
    <w:pPr>
      <w:overflowPunct w:val="0"/>
      <w:autoSpaceDE w:val="0"/>
      <w:autoSpaceDN w:val="0"/>
      <w:adjustRightInd w:val="0"/>
      <w:ind w:firstLine="851"/>
      <w:jc w:val="both"/>
      <w:textAlignment w:val="baseline"/>
    </w:pPr>
    <w:rPr>
      <w:sz w:val="28"/>
      <w:szCs w:val="20"/>
    </w:rPr>
  </w:style>
  <w:style w:type="character" w:customStyle="1" w:styleId="ad">
    <w:name w:val="Основной текст с отступом Знак"/>
    <w:basedOn w:val="a1"/>
    <w:link w:val="ac"/>
    <w:uiPriority w:val="99"/>
    <w:rsid w:val="00D43D62"/>
    <w:rPr>
      <w:sz w:val="28"/>
    </w:rPr>
  </w:style>
  <w:style w:type="paragraph" w:styleId="32">
    <w:name w:val="Body Text 3"/>
    <w:basedOn w:val="a0"/>
    <w:link w:val="33"/>
    <w:uiPriority w:val="99"/>
    <w:rsid w:val="00E23BC4"/>
    <w:pPr>
      <w:overflowPunct w:val="0"/>
      <w:autoSpaceDE w:val="0"/>
      <w:autoSpaceDN w:val="0"/>
      <w:adjustRightInd w:val="0"/>
      <w:jc w:val="both"/>
      <w:textAlignment w:val="baseline"/>
    </w:pPr>
    <w:rPr>
      <w:szCs w:val="20"/>
    </w:rPr>
  </w:style>
  <w:style w:type="character" w:customStyle="1" w:styleId="33">
    <w:name w:val="Основной текст 3 Знак"/>
    <w:basedOn w:val="a1"/>
    <w:link w:val="32"/>
    <w:uiPriority w:val="99"/>
    <w:rsid w:val="00740B69"/>
    <w:rPr>
      <w:sz w:val="24"/>
    </w:rPr>
  </w:style>
  <w:style w:type="character" w:styleId="ae">
    <w:name w:val="Hyperlink"/>
    <w:basedOn w:val="a1"/>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0"/>
    <w:link w:val="23"/>
    <w:uiPriority w:val="99"/>
    <w:rsid w:val="00E23BC4"/>
    <w:pPr>
      <w:spacing w:before="120"/>
      <w:ind w:right="5102"/>
      <w:jc w:val="center"/>
    </w:pPr>
    <w:rPr>
      <w:sz w:val="26"/>
      <w:szCs w:val="20"/>
    </w:rPr>
  </w:style>
  <w:style w:type="character" w:customStyle="1" w:styleId="23">
    <w:name w:val="Основной текст 2 Знак"/>
    <w:basedOn w:val="a1"/>
    <w:link w:val="22"/>
    <w:uiPriority w:val="99"/>
    <w:rsid w:val="00740B69"/>
    <w:rPr>
      <w:sz w:val="26"/>
    </w:rPr>
  </w:style>
  <w:style w:type="table" w:styleId="af">
    <w:name w:val="Table Grid"/>
    <w:aliases w:val="Table Grid Report"/>
    <w:basedOn w:val="a2"/>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1"/>
    <w:link w:val="24"/>
    <w:rsid w:val="00E23BC4"/>
    <w:rPr>
      <w:lang w:val="ru-RU" w:eastAsia="ru-RU" w:bidi="ar-SA"/>
    </w:rPr>
  </w:style>
  <w:style w:type="paragraph" w:customStyle="1" w:styleId="13">
    <w:name w:val="Знак Знак Знак1 Знак"/>
    <w:basedOn w:val="a0"/>
    <w:rsid w:val="0026084C"/>
    <w:pPr>
      <w:spacing w:after="160" w:line="240" w:lineRule="exact"/>
    </w:pPr>
    <w:rPr>
      <w:rFonts w:ascii="Verdana" w:hAnsi="Verdana"/>
      <w:sz w:val="20"/>
      <w:szCs w:val="20"/>
      <w:lang w:val="en-US" w:eastAsia="en-US"/>
    </w:rPr>
  </w:style>
  <w:style w:type="paragraph" w:styleId="af0">
    <w:name w:val="footer"/>
    <w:basedOn w:val="a0"/>
    <w:link w:val="af1"/>
    <w:rsid w:val="0026084C"/>
    <w:pPr>
      <w:tabs>
        <w:tab w:val="center" w:pos="4677"/>
        <w:tab w:val="right" w:pos="9355"/>
      </w:tabs>
    </w:pPr>
  </w:style>
  <w:style w:type="character" w:customStyle="1" w:styleId="af1">
    <w:name w:val="Нижний колонтитул Знак"/>
    <w:basedOn w:val="a1"/>
    <w:link w:val="af0"/>
    <w:rsid w:val="00CB2CA3"/>
    <w:rPr>
      <w:sz w:val="24"/>
      <w:szCs w:val="24"/>
    </w:rPr>
  </w:style>
  <w:style w:type="paragraph" w:customStyle="1" w:styleId="Iniiaiieoaeno2">
    <w:name w:val="Iniiaiie oaeno 2"/>
    <w:basedOn w:val="a0"/>
    <w:rsid w:val="0026084C"/>
    <w:pPr>
      <w:widowControl w:val="0"/>
      <w:ind w:firstLine="720"/>
      <w:jc w:val="both"/>
    </w:pPr>
    <w:rPr>
      <w:sz w:val="28"/>
      <w:szCs w:val="20"/>
    </w:rPr>
  </w:style>
  <w:style w:type="paragraph" w:customStyle="1" w:styleId="14">
    <w:name w:val="Знак Знак Знак1 Знак"/>
    <w:basedOn w:val="a0"/>
    <w:rsid w:val="0026084C"/>
    <w:pPr>
      <w:spacing w:after="160" w:line="240" w:lineRule="exact"/>
    </w:pPr>
    <w:rPr>
      <w:rFonts w:ascii="Verdana" w:hAnsi="Verdana"/>
      <w:sz w:val="20"/>
      <w:szCs w:val="20"/>
      <w:lang w:val="en-US" w:eastAsia="en-US"/>
    </w:rPr>
  </w:style>
  <w:style w:type="paragraph" w:styleId="26">
    <w:name w:val="Body Text Indent 2"/>
    <w:basedOn w:val="a0"/>
    <w:link w:val="27"/>
    <w:uiPriority w:val="99"/>
    <w:rsid w:val="00797528"/>
    <w:pPr>
      <w:spacing w:after="120" w:line="480" w:lineRule="auto"/>
      <w:ind w:left="283"/>
    </w:pPr>
  </w:style>
  <w:style w:type="character" w:customStyle="1" w:styleId="27">
    <w:name w:val="Основной текст с отступом 2 Знак"/>
    <w:basedOn w:val="a1"/>
    <w:link w:val="26"/>
    <w:uiPriority w:val="99"/>
    <w:rsid w:val="00D43D62"/>
    <w:rPr>
      <w:sz w:val="24"/>
      <w:szCs w:val="24"/>
    </w:rPr>
  </w:style>
  <w:style w:type="character" w:customStyle="1" w:styleId="28">
    <w:name w:val="Основной шрифт абзаца2"/>
    <w:rsid w:val="00797528"/>
    <w:rPr>
      <w:sz w:val="20"/>
      <w:szCs w:val="20"/>
    </w:rPr>
  </w:style>
  <w:style w:type="paragraph" w:customStyle="1" w:styleId="34">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2">
    <w:name w:val="Body Text"/>
    <w:aliases w:val="Text1,Таймс Нью,Основной текст Знак Знак,bt,Body Text Char,Body Text Char Char,Body Text Char1 Char,Body Text Char2 Char,Body Text Char1 Char Char,Body Text Char Char Char Char,TabelTekst Char Char Char Char"/>
    <w:basedOn w:val="34"/>
    <w:link w:val="af3"/>
    <w:uiPriority w:val="1"/>
    <w:qFormat/>
    <w:rsid w:val="00797528"/>
    <w:pPr>
      <w:ind w:left="3828" w:hanging="288"/>
      <w:jc w:val="both"/>
    </w:pPr>
    <w:rPr>
      <w:sz w:val="22"/>
      <w:szCs w:val="22"/>
    </w:rPr>
  </w:style>
  <w:style w:type="character" w:customStyle="1" w:styleId="af3">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1"/>
    <w:link w:val="af2"/>
    <w:uiPriority w:val="1"/>
    <w:rsid w:val="00433FF5"/>
    <w:rPr>
      <w:sz w:val="22"/>
      <w:szCs w:val="22"/>
    </w:rPr>
  </w:style>
  <w:style w:type="paragraph" w:styleId="af4">
    <w:name w:val="header"/>
    <w:basedOn w:val="a0"/>
    <w:link w:val="af5"/>
    <w:rsid w:val="00797528"/>
    <w:pPr>
      <w:widowControl w:val="0"/>
      <w:tabs>
        <w:tab w:val="center" w:pos="4153"/>
        <w:tab w:val="right" w:pos="8306"/>
      </w:tabs>
    </w:pPr>
    <w:rPr>
      <w:sz w:val="20"/>
      <w:szCs w:val="20"/>
    </w:rPr>
  </w:style>
  <w:style w:type="character" w:customStyle="1" w:styleId="af5">
    <w:name w:val="Верхний колонтитул Знак"/>
    <w:basedOn w:val="a1"/>
    <w:link w:val="af4"/>
    <w:rsid w:val="00D43D62"/>
  </w:style>
  <w:style w:type="character" w:styleId="af6">
    <w:name w:val="page number"/>
    <w:basedOn w:val="a1"/>
    <w:uiPriority w:val="99"/>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0"/>
    <w:next w:val="a0"/>
    <w:rsid w:val="00797528"/>
    <w:pPr>
      <w:keepNext/>
      <w:widowControl w:val="0"/>
      <w:jc w:val="right"/>
    </w:pPr>
    <w:rPr>
      <w:b/>
      <w:i/>
      <w:sz w:val="22"/>
      <w:szCs w:val="20"/>
    </w:rPr>
  </w:style>
  <w:style w:type="paragraph" w:styleId="af7">
    <w:name w:val="caption"/>
    <w:basedOn w:val="a0"/>
    <w:next w:val="a0"/>
    <w:uiPriority w:val="35"/>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5">
    <w:name w:val="Body Text Indent 3"/>
    <w:basedOn w:val="a0"/>
    <w:link w:val="36"/>
    <w:uiPriority w:val="99"/>
    <w:rsid w:val="00797528"/>
    <w:pPr>
      <w:widowControl w:val="0"/>
      <w:spacing w:after="120"/>
      <w:ind w:left="283"/>
    </w:pPr>
    <w:rPr>
      <w:sz w:val="16"/>
      <w:szCs w:val="16"/>
    </w:rPr>
  </w:style>
  <w:style w:type="character" w:customStyle="1" w:styleId="36">
    <w:name w:val="Основной текст с отступом 3 Знак"/>
    <w:basedOn w:val="a1"/>
    <w:link w:val="35"/>
    <w:uiPriority w:val="99"/>
    <w:rsid w:val="00D43D62"/>
    <w:rPr>
      <w:sz w:val="16"/>
      <w:szCs w:val="16"/>
    </w:rPr>
  </w:style>
  <w:style w:type="paragraph" w:customStyle="1" w:styleId="37">
    <w:name w:val="заголовок 3"/>
    <w:basedOn w:val="a0"/>
    <w:next w:val="a0"/>
    <w:rsid w:val="00797528"/>
    <w:pPr>
      <w:keepNext/>
      <w:widowControl w:val="0"/>
    </w:pPr>
    <w:rPr>
      <w:b/>
      <w:bCs/>
      <w:i/>
      <w:iCs/>
      <w:sz w:val="20"/>
      <w:szCs w:val="20"/>
    </w:rPr>
  </w:style>
  <w:style w:type="paragraph" w:customStyle="1" w:styleId="51">
    <w:name w:val="заголовок 5"/>
    <w:basedOn w:val="a0"/>
    <w:next w:val="a0"/>
    <w:rsid w:val="00797528"/>
    <w:pPr>
      <w:keepNext/>
      <w:widowControl w:val="0"/>
    </w:pPr>
    <w:rPr>
      <w:i/>
      <w:iCs/>
      <w:sz w:val="20"/>
      <w:szCs w:val="20"/>
    </w:rPr>
  </w:style>
  <w:style w:type="paragraph" w:customStyle="1" w:styleId="ConsPlusNonformat">
    <w:name w:val="ConsPlusNonformat"/>
    <w:uiPriority w:val="99"/>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8">
    <w:name w:val="footnote text"/>
    <w:basedOn w:val="a0"/>
    <w:link w:val="af9"/>
    <w:rsid w:val="00797528"/>
    <w:rPr>
      <w:color w:val="000000"/>
      <w:sz w:val="20"/>
      <w:szCs w:val="20"/>
    </w:rPr>
  </w:style>
  <w:style w:type="character" w:customStyle="1" w:styleId="af9">
    <w:name w:val="Текст сноски Знак"/>
    <w:basedOn w:val="a1"/>
    <w:link w:val="af8"/>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0"/>
    <w:rsid w:val="00797528"/>
    <w:pPr>
      <w:spacing w:after="160" w:line="240" w:lineRule="exact"/>
    </w:pPr>
    <w:rPr>
      <w:rFonts w:ascii="Verdana" w:eastAsia="SimSun" w:hAnsi="Verdana" w:cs="Verdana"/>
      <w:sz w:val="20"/>
      <w:szCs w:val="20"/>
      <w:lang w:val="en-US" w:eastAsia="en-US"/>
    </w:rPr>
  </w:style>
  <w:style w:type="character" w:styleId="afa">
    <w:name w:val="Emphasis"/>
    <w:basedOn w:val="a1"/>
    <w:uiPriority w:val="20"/>
    <w:qFormat/>
    <w:rsid w:val="00797528"/>
    <w:rPr>
      <w:i/>
    </w:rPr>
  </w:style>
  <w:style w:type="paragraph" w:customStyle="1" w:styleId="1a">
    <w:name w:val="Знак1 Знак Знак Знак"/>
    <w:basedOn w:val="a0"/>
    <w:uiPriority w:val="99"/>
    <w:rsid w:val="00797528"/>
    <w:rPr>
      <w:rFonts w:ascii="Verdana" w:hAnsi="Verdana" w:cs="Verdana"/>
      <w:sz w:val="20"/>
      <w:szCs w:val="20"/>
      <w:lang w:val="en-US" w:eastAsia="en-US"/>
    </w:rPr>
  </w:style>
  <w:style w:type="paragraph" w:customStyle="1" w:styleId="1b">
    <w:name w:val="Знак Знак Знак1"/>
    <w:basedOn w:val="a0"/>
    <w:uiPriority w:val="99"/>
    <w:rsid w:val="00797528"/>
    <w:pPr>
      <w:tabs>
        <w:tab w:val="num" w:pos="360"/>
      </w:tabs>
      <w:spacing w:after="160" w:line="240" w:lineRule="exact"/>
    </w:pPr>
    <w:rPr>
      <w:rFonts w:ascii="Verdana" w:hAnsi="Verdana" w:cs="Verdana"/>
      <w:sz w:val="20"/>
      <w:szCs w:val="20"/>
      <w:lang w:val="en-US" w:eastAsia="en-US"/>
    </w:rPr>
  </w:style>
  <w:style w:type="character" w:styleId="afb">
    <w:name w:val="Strong"/>
    <w:basedOn w:val="a1"/>
    <w:uiPriority w:val="22"/>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c">
    <w:name w:val="endnote text"/>
    <w:basedOn w:val="a0"/>
    <w:link w:val="afd"/>
    <w:rsid w:val="00A65E8A"/>
    <w:pPr>
      <w:autoSpaceDE w:val="0"/>
      <w:autoSpaceDN w:val="0"/>
    </w:pPr>
    <w:rPr>
      <w:sz w:val="20"/>
      <w:szCs w:val="20"/>
    </w:rPr>
  </w:style>
  <w:style w:type="character" w:styleId="afe">
    <w:name w:val="endnote reference"/>
    <w:basedOn w:val="a1"/>
    <w:semiHidden/>
    <w:rsid w:val="00A65E8A"/>
    <w:rPr>
      <w:vertAlign w:val="superscript"/>
    </w:rPr>
  </w:style>
  <w:style w:type="paragraph" w:styleId="aff">
    <w:name w:val="No Spacing"/>
    <w:basedOn w:val="a0"/>
    <w:link w:val="aff0"/>
    <w:uiPriority w:val="1"/>
    <w:qFormat/>
    <w:rsid w:val="00D43D62"/>
    <w:rPr>
      <w:szCs w:val="32"/>
      <w:lang w:val="en-US" w:eastAsia="en-US" w:bidi="en-US"/>
    </w:rPr>
  </w:style>
  <w:style w:type="character" w:customStyle="1" w:styleId="novigation">
    <w:name w:val="novigation"/>
    <w:basedOn w:val="a1"/>
    <w:rsid w:val="00D43D62"/>
  </w:style>
  <w:style w:type="paragraph" w:customStyle="1" w:styleId="aff1">
    <w:name w:val="Для записок"/>
    <w:basedOn w:val="a0"/>
    <w:rsid w:val="00D43D62"/>
    <w:pPr>
      <w:spacing w:after="100"/>
      <w:ind w:firstLine="720"/>
      <w:jc w:val="both"/>
    </w:pPr>
    <w:rPr>
      <w:szCs w:val="20"/>
    </w:rPr>
  </w:style>
  <w:style w:type="paragraph" w:customStyle="1" w:styleId="aff2">
    <w:name w:val="Îáû÷íûé"/>
    <w:uiPriority w:val="99"/>
    <w:rsid w:val="008F4E4F"/>
    <w:rPr>
      <w:sz w:val="28"/>
    </w:rPr>
  </w:style>
  <w:style w:type="paragraph" w:customStyle="1" w:styleId="2a">
    <w:name w:val="Îñíîâíîé òåêñò 2"/>
    <w:basedOn w:val="aff2"/>
    <w:rsid w:val="008F4E4F"/>
    <w:pPr>
      <w:ind w:firstLine="720"/>
      <w:jc w:val="both"/>
    </w:pPr>
  </w:style>
  <w:style w:type="paragraph" w:customStyle="1" w:styleId="1c">
    <w:name w:val="Абзац списка1"/>
    <w:basedOn w:val="a0"/>
    <w:rsid w:val="00CA2349"/>
    <w:pPr>
      <w:ind w:left="720"/>
      <w:contextualSpacing/>
    </w:pPr>
    <w:rPr>
      <w:rFonts w:eastAsia="Calibri"/>
      <w:sz w:val="20"/>
      <w:szCs w:val="20"/>
    </w:rPr>
  </w:style>
  <w:style w:type="paragraph" w:customStyle="1" w:styleId="1d">
    <w:name w:val="нум список 1"/>
    <w:basedOn w:val="a0"/>
    <w:rsid w:val="00CA2349"/>
    <w:pPr>
      <w:tabs>
        <w:tab w:val="left" w:pos="360"/>
      </w:tabs>
      <w:spacing w:before="120" w:after="120"/>
      <w:jc w:val="both"/>
    </w:pPr>
    <w:rPr>
      <w:rFonts w:eastAsia="Calibri"/>
      <w:szCs w:val="20"/>
      <w:lang w:eastAsia="ar-SA"/>
    </w:rPr>
  </w:style>
  <w:style w:type="paragraph" w:customStyle="1" w:styleId="1e">
    <w:name w:val="марк список 1"/>
    <w:basedOn w:val="a0"/>
    <w:rsid w:val="00CA2349"/>
    <w:pPr>
      <w:tabs>
        <w:tab w:val="left" w:pos="360"/>
      </w:tabs>
      <w:spacing w:before="120" w:after="120"/>
      <w:jc w:val="both"/>
    </w:pPr>
    <w:rPr>
      <w:rFonts w:eastAsia="Calibri"/>
      <w:szCs w:val="20"/>
      <w:lang w:eastAsia="ar-SA"/>
    </w:rPr>
  </w:style>
  <w:style w:type="paragraph" w:customStyle="1" w:styleId="s13">
    <w:name w:val="s_13"/>
    <w:basedOn w:val="a0"/>
    <w:rsid w:val="00CA2349"/>
    <w:pPr>
      <w:ind w:firstLine="720"/>
    </w:pPr>
    <w:rPr>
      <w:rFonts w:eastAsia="Calibri"/>
      <w:sz w:val="18"/>
      <w:szCs w:val="18"/>
    </w:rPr>
  </w:style>
  <w:style w:type="paragraph" w:customStyle="1" w:styleId="s12">
    <w:name w:val="s_12"/>
    <w:basedOn w:val="a0"/>
    <w:rsid w:val="00CA2349"/>
    <w:pPr>
      <w:ind w:firstLine="720"/>
    </w:pPr>
  </w:style>
  <w:style w:type="paragraph" w:customStyle="1" w:styleId="s94">
    <w:name w:val="s_94"/>
    <w:basedOn w:val="a0"/>
    <w:rsid w:val="00CA2349"/>
    <w:rPr>
      <w:i/>
      <w:iCs/>
      <w:color w:val="800080"/>
    </w:rPr>
  </w:style>
  <w:style w:type="paragraph" w:customStyle="1" w:styleId="s222">
    <w:name w:val="s_222"/>
    <w:basedOn w:val="a0"/>
    <w:rsid w:val="00CA2349"/>
    <w:rPr>
      <w:i/>
      <w:iCs/>
      <w:color w:val="800080"/>
    </w:rPr>
  </w:style>
  <w:style w:type="paragraph" w:customStyle="1" w:styleId="headertexttopleveltextcentertext">
    <w:name w:val="headertext topleveltext centertext"/>
    <w:basedOn w:val="a0"/>
    <w:rsid w:val="00CA2349"/>
    <w:pPr>
      <w:spacing w:before="100" w:beforeAutospacing="1" w:after="100" w:afterAutospacing="1"/>
    </w:pPr>
  </w:style>
  <w:style w:type="paragraph" w:customStyle="1" w:styleId="formattexttopleveltextcentertext">
    <w:name w:val="formattext topleveltext centertext"/>
    <w:basedOn w:val="a0"/>
    <w:rsid w:val="00CA2349"/>
    <w:pPr>
      <w:spacing w:before="100" w:beforeAutospacing="1" w:after="100" w:afterAutospacing="1"/>
    </w:pPr>
  </w:style>
  <w:style w:type="paragraph" w:customStyle="1" w:styleId="formattexttopleveltext">
    <w:name w:val="formattext topleveltext"/>
    <w:basedOn w:val="a0"/>
    <w:rsid w:val="00CA2349"/>
    <w:pPr>
      <w:spacing w:before="100" w:beforeAutospacing="1" w:after="100" w:afterAutospacing="1"/>
    </w:pPr>
  </w:style>
  <w:style w:type="paragraph" w:customStyle="1" w:styleId="tekstob">
    <w:name w:val="tekstob"/>
    <w:basedOn w:val="a0"/>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3">
    <w:name w:val="Обычный + По ширине"/>
    <w:aliases w:val="Первая строка:  1,25 см"/>
    <w:basedOn w:val="a0"/>
    <w:rsid w:val="00433FF5"/>
  </w:style>
  <w:style w:type="character" w:styleId="aff4">
    <w:name w:val="FollowedHyperlink"/>
    <w:basedOn w:val="a1"/>
    <w:uiPriority w:val="99"/>
    <w:unhideWhenUsed/>
    <w:rsid w:val="00433FF5"/>
    <w:rPr>
      <w:color w:val="800080"/>
      <w:u w:val="single"/>
    </w:rPr>
  </w:style>
  <w:style w:type="paragraph" w:customStyle="1" w:styleId="220">
    <w:name w:val="Основной текст 22"/>
    <w:basedOn w:val="a0"/>
    <w:rsid w:val="00740B69"/>
    <w:pPr>
      <w:ind w:firstLine="720"/>
      <w:jc w:val="both"/>
    </w:pPr>
    <w:rPr>
      <w:sz w:val="28"/>
      <w:szCs w:val="20"/>
    </w:rPr>
  </w:style>
  <w:style w:type="paragraph" w:styleId="HTML">
    <w:name w:val="HTML Preformatted"/>
    <w:basedOn w:val="a0"/>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1"/>
    <w:link w:val="HTML"/>
    <w:uiPriority w:val="99"/>
    <w:rsid w:val="00740B69"/>
    <w:rPr>
      <w:rFonts w:ascii="Courier New" w:eastAsia="Courier New" w:hAnsi="Courier New"/>
    </w:rPr>
  </w:style>
  <w:style w:type="paragraph" w:customStyle="1" w:styleId="text">
    <w:name w:val="text"/>
    <w:basedOn w:val="a0"/>
    <w:rsid w:val="00740B69"/>
    <w:pPr>
      <w:spacing w:before="80" w:after="80"/>
      <w:ind w:left="400"/>
    </w:pPr>
    <w:rPr>
      <w:rFonts w:ascii="Arial" w:hAnsi="Arial" w:cs="Arial"/>
      <w:color w:val="000000"/>
      <w:sz w:val="18"/>
      <w:szCs w:val="18"/>
    </w:rPr>
  </w:style>
  <w:style w:type="paragraph" w:customStyle="1" w:styleId="1f">
    <w:name w:val="1"/>
    <w:basedOn w:val="a0"/>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5">
    <w:name w:val="Содержимое таблицы"/>
    <w:basedOn w:val="a0"/>
    <w:rsid w:val="0042689C"/>
    <w:pPr>
      <w:widowControl w:val="0"/>
      <w:suppressLineNumbers/>
      <w:suppressAutoHyphens/>
    </w:pPr>
    <w:rPr>
      <w:rFonts w:eastAsia="Lucida Sans Unicode"/>
    </w:rPr>
  </w:style>
  <w:style w:type="paragraph" w:styleId="aff6">
    <w:name w:val="List Paragraph"/>
    <w:basedOn w:val="a0"/>
    <w:link w:val="aff7"/>
    <w:uiPriority w:val="1"/>
    <w:qFormat/>
    <w:rsid w:val="009B7453"/>
    <w:pPr>
      <w:spacing w:after="200" w:line="276" w:lineRule="auto"/>
      <w:ind w:left="720"/>
      <w:contextualSpacing/>
    </w:pPr>
    <w:rPr>
      <w:rFonts w:ascii="Calibri" w:hAnsi="Calibri"/>
      <w:sz w:val="22"/>
      <w:szCs w:val="22"/>
    </w:rPr>
  </w:style>
  <w:style w:type="paragraph" w:styleId="aff8">
    <w:name w:val="Block Text"/>
    <w:basedOn w:val="a0"/>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9">
    <w:name w:val="реквизитПодпись"/>
    <w:basedOn w:val="a0"/>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1"/>
    <w:uiPriority w:val="99"/>
    <w:locked/>
    <w:rsid w:val="00B11D9C"/>
    <w:rPr>
      <w:rFonts w:ascii="Tahoma" w:hAnsi="Tahoma" w:cs="Times New Roman"/>
      <w:sz w:val="20"/>
      <w:szCs w:val="20"/>
      <w:lang w:val="en-US"/>
    </w:rPr>
  </w:style>
  <w:style w:type="paragraph" w:customStyle="1" w:styleId="affa">
    <w:name w:val="МУ Обычный стиль"/>
    <w:basedOn w:val="a0"/>
    <w:autoRedefine/>
    <w:rsid w:val="00B11D9C"/>
    <w:pPr>
      <w:tabs>
        <w:tab w:val="left" w:pos="851"/>
      </w:tabs>
      <w:autoSpaceDE w:val="0"/>
      <w:autoSpaceDN w:val="0"/>
      <w:adjustRightInd w:val="0"/>
      <w:ind w:firstLine="567"/>
      <w:jc w:val="both"/>
    </w:pPr>
  </w:style>
  <w:style w:type="character" w:styleId="affb">
    <w:name w:val="annotation reference"/>
    <w:basedOn w:val="a1"/>
    <w:rsid w:val="00B11D9C"/>
    <w:rPr>
      <w:rFonts w:cs="Times New Roman"/>
      <w:sz w:val="16"/>
      <w:szCs w:val="16"/>
    </w:rPr>
  </w:style>
  <w:style w:type="paragraph" w:styleId="affc">
    <w:name w:val="annotation text"/>
    <w:basedOn w:val="a0"/>
    <w:link w:val="affd"/>
    <w:uiPriority w:val="99"/>
    <w:rsid w:val="00B11D9C"/>
    <w:pPr>
      <w:spacing w:after="200"/>
    </w:pPr>
    <w:rPr>
      <w:rFonts w:ascii="Calibri" w:hAnsi="Calibri"/>
      <w:sz w:val="20"/>
      <w:szCs w:val="20"/>
    </w:rPr>
  </w:style>
  <w:style w:type="character" w:customStyle="1" w:styleId="affd">
    <w:name w:val="Текст примечания Знак"/>
    <w:basedOn w:val="a1"/>
    <w:link w:val="affc"/>
    <w:uiPriority w:val="99"/>
    <w:rsid w:val="00B11D9C"/>
    <w:rPr>
      <w:rFonts w:ascii="Calibri" w:hAnsi="Calibri"/>
    </w:rPr>
  </w:style>
  <w:style w:type="paragraph" w:styleId="affe">
    <w:name w:val="annotation subject"/>
    <w:basedOn w:val="affc"/>
    <w:next w:val="affc"/>
    <w:link w:val="afff"/>
    <w:uiPriority w:val="99"/>
    <w:rsid w:val="00B11D9C"/>
    <w:rPr>
      <w:b/>
      <w:bCs/>
    </w:rPr>
  </w:style>
  <w:style w:type="character" w:customStyle="1" w:styleId="afff">
    <w:name w:val="Тема примечания Знак"/>
    <w:basedOn w:val="affd"/>
    <w:link w:val="affe"/>
    <w:uiPriority w:val="99"/>
    <w:rsid w:val="00B11D9C"/>
    <w:rPr>
      <w:rFonts w:ascii="Calibri" w:hAnsi="Calibri"/>
      <w:b/>
      <w:bCs/>
    </w:rPr>
  </w:style>
  <w:style w:type="character" w:styleId="afff0">
    <w:name w:val="footnote reference"/>
    <w:basedOn w:val="a1"/>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1"/>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uiPriority w:val="99"/>
    <w:rsid w:val="00B11D9C"/>
    <w:pPr>
      <w:widowControl w:val="0"/>
      <w:suppressAutoHyphens/>
      <w:autoSpaceDN w:val="0"/>
    </w:pPr>
    <w:rPr>
      <w:rFonts w:cs="Mangal"/>
      <w:kern w:val="3"/>
      <w:sz w:val="24"/>
      <w:szCs w:val="24"/>
      <w:lang w:eastAsia="zh-CN" w:bidi="hi-IN"/>
    </w:rPr>
  </w:style>
  <w:style w:type="paragraph" w:customStyle="1" w:styleId="Style6">
    <w:name w:val="Style6"/>
    <w:basedOn w:val="a0"/>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1"/>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0"/>
    <w:rsid w:val="00B11D9C"/>
    <w:pPr>
      <w:spacing w:after="200" w:line="276" w:lineRule="auto"/>
    </w:pPr>
    <w:rPr>
      <w:rFonts w:ascii="Calibri" w:hAnsi="Calibri"/>
      <w:sz w:val="22"/>
      <w:szCs w:val="22"/>
    </w:rPr>
  </w:style>
  <w:style w:type="paragraph" w:customStyle="1" w:styleId="1f2">
    <w:name w:val="Абзац списка1"/>
    <w:basedOn w:val="a0"/>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0"/>
    <w:next w:val="af2"/>
    <w:rsid w:val="00FF04D3"/>
    <w:pPr>
      <w:suppressAutoHyphens/>
      <w:jc w:val="center"/>
    </w:pPr>
    <w:rPr>
      <w:b/>
      <w:lang w:eastAsia="zh-CN"/>
    </w:rPr>
  </w:style>
  <w:style w:type="paragraph" w:styleId="afff1">
    <w:name w:val="List"/>
    <w:basedOn w:val="af2"/>
    <w:uiPriority w:val="99"/>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0"/>
    <w:rsid w:val="00FF04D3"/>
    <w:pPr>
      <w:suppressLineNumbers/>
      <w:suppressAutoHyphens/>
    </w:pPr>
    <w:rPr>
      <w:rFonts w:cs="Mangal"/>
      <w:lang w:eastAsia="zh-CN"/>
    </w:rPr>
  </w:style>
  <w:style w:type="paragraph" w:customStyle="1" w:styleId="afff2">
    <w:name w:val="Заголовок таблицы"/>
    <w:basedOn w:val="aff5"/>
    <w:rsid w:val="00FF04D3"/>
    <w:pPr>
      <w:widowControl/>
      <w:jc w:val="center"/>
    </w:pPr>
    <w:rPr>
      <w:rFonts w:eastAsia="Times New Roman"/>
      <w:b/>
      <w:bCs/>
      <w:lang w:eastAsia="zh-CN"/>
    </w:rPr>
  </w:style>
  <w:style w:type="paragraph" w:customStyle="1" w:styleId="BodyText21">
    <w:name w:val="Body Text 21"/>
    <w:basedOn w:val="a0"/>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3">
    <w:name w:val="Document Map"/>
    <w:basedOn w:val="a0"/>
    <w:link w:val="afff4"/>
    <w:unhideWhenUsed/>
    <w:rsid w:val="008B735B"/>
    <w:rPr>
      <w:rFonts w:ascii="Tahoma" w:hAnsi="Tahoma" w:cs="Tahoma"/>
      <w:sz w:val="16"/>
      <w:szCs w:val="16"/>
    </w:rPr>
  </w:style>
  <w:style w:type="character" w:customStyle="1" w:styleId="afff4">
    <w:name w:val="Схема документа Знак"/>
    <w:basedOn w:val="a1"/>
    <w:link w:val="afff3"/>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1"/>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1"/>
    <w:uiPriority w:val="99"/>
    <w:rsid w:val="00A34483"/>
    <w:rPr>
      <w:rFonts w:ascii="Cambria" w:eastAsia="Times New Roman" w:hAnsi="Cambria" w:cs="Times New Roman"/>
      <w:i/>
      <w:iCs/>
      <w:color w:val="4F81BD"/>
      <w:spacing w:val="15"/>
      <w:sz w:val="24"/>
      <w:szCs w:val="24"/>
      <w:lang w:eastAsia="ar-SA"/>
    </w:rPr>
  </w:style>
  <w:style w:type="character" w:customStyle="1" w:styleId="afff5">
    <w:name w:val="Регламент Знак"/>
    <w:basedOn w:val="a1"/>
    <w:link w:val="afff6"/>
    <w:uiPriority w:val="99"/>
    <w:locked/>
    <w:rsid w:val="00A34483"/>
    <w:rPr>
      <w:b/>
      <w:sz w:val="24"/>
      <w:szCs w:val="24"/>
    </w:rPr>
  </w:style>
  <w:style w:type="paragraph" w:customStyle="1" w:styleId="afff6">
    <w:name w:val="Регламент"/>
    <w:basedOn w:val="21"/>
    <w:link w:val="afff5"/>
    <w:uiPriority w:val="99"/>
    <w:rsid w:val="00A34483"/>
    <w:pPr>
      <w:spacing w:line="240" w:lineRule="auto"/>
      <w:ind w:left="720" w:hanging="360"/>
    </w:pPr>
    <w:rPr>
      <w:sz w:val="24"/>
      <w:szCs w:val="24"/>
    </w:rPr>
  </w:style>
  <w:style w:type="paragraph" w:customStyle="1" w:styleId="afff7">
    <w:name w:val="Официальный"/>
    <w:basedOn w:val="a0"/>
    <w:uiPriority w:val="99"/>
    <w:rsid w:val="00A34483"/>
    <w:pPr>
      <w:spacing w:after="200"/>
      <w:ind w:left="425" w:hanging="425"/>
      <w:contextualSpacing/>
    </w:pPr>
    <w:rPr>
      <w:szCs w:val="22"/>
      <w:lang w:eastAsia="en-US"/>
    </w:rPr>
  </w:style>
  <w:style w:type="character" w:customStyle="1" w:styleId="afff8">
    <w:name w:val="Основной текст_"/>
    <w:basedOn w:val="a1"/>
    <w:link w:val="1f7"/>
    <w:locked/>
    <w:rsid w:val="00A34483"/>
    <w:rPr>
      <w:sz w:val="23"/>
      <w:szCs w:val="23"/>
      <w:shd w:val="clear" w:color="auto" w:fill="FFFFFF"/>
    </w:rPr>
  </w:style>
  <w:style w:type="paragraph" w:customStyle="1" w:styleId="1f7">
    <w:name w:val="Основной текст1"/>
    <w:basedOn w:val="a0"/>
    <w:link w:val="afff8"/>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1"/>
    <w:rsid w:val="00A34483"/>
  </w:style>
  <w:style w:type="paragraph" w:styleId="afff9">
    <w:name w:val="Plain Text"/>
    <w:basedOn w:val="a0"/>
    <w:link w:val="afffa"/>
    <w:rsid w:val="004F7A52"/>
    <w:rPr>
      <w:rFonts w:ascii="Courier New" w:hAnsi="Courier New" w:cs="Courier New"/>
      <w:sz w:val="20"/>
      <w:szCs w:val="20"/>
    </w:rPr>
  </w:style>
  <w:style w:type="character" w:customStyle="1" w:styleId="afffa">
    <w:name w:val="Текст Знак"/>
    <w:basedOn w:val="a1"/>
    <w:link w:val="afff9"/>
    <w:rsid w:val="004F7A52"/>
    <w:rPr>
      <w:rFonts w:ascii="Courier New" w:hAnsi="Courier New" w:cs="Courier New"/>
    </w:rPr>
  </w:style>
  <w:style w:type="character" w:customStyle="1" w:styleId="ConsNormal0">
    <w:name w:val="ConsNormal Знак"/>
    <w:basedOn w:val="a1"/>
    <w:link w:val="ConsNormal"/>
    <w:rsid w:val="00EB0F28"/>
    <w:rPr>
      <w:rFonts w:ascii="Arial" w:hAnsi="Arial" w:cs="Arial"/>
      <w:sz w:val="16"/>
      <w:szCs w:val="16"/>
      <w:lang w:val="ru-RU" w:eastAsia="ru-RU" w:bidi="ar-SA"/>
    </w:rPr>
  </w:style>
  <w:style w:type="character" w:customStyle="1" w:styleId="2b">
    <w:name w:val="Заголовок №2_"/>
    <w:basedOn w:val="a1"/>
    <w:link w:val="2c"/>
    <w:rsid w:val="00CA5164"/>
    <w:rPr>
      <w:b/>
      <w:bCs/>
      <w:shd w:val="clear" w:color="auto" w:fill="FFFFFF"/>
    </w:rPr>
  </w:style>
  <w:style w:type="paragraph" w:customStyle="1" w:styleId="2c">
    <w:name w:val="Заголовок №2"/>
    <w:basedOn w:val="a0"/>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1"/>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0"/>
    <w:link w:val="2d"/>
    <w:rsid w:val="00CA5164"/>
    <w:pPr>
      <w:widowControl w:val="0"/>
      <w:shd w:val="clear" w:color="auto" w:fill="FFFFFF"/>
      <w:spacing w:line="0" w:lineRule="atLeast"/>
    </w:pPr>
    <w:rPr>
      <w:sz w:val="20"/>
      <w:szCs w:val="20"/>
    </w:rPr>
  </w:style>
  <w:style w:type="character" w:customStyle="1" w:styleId="150">
    <w:name w:val="Основной текст (15)_"/>
    <w:basedOn w:val="a1"/>
    <w:link w:val="151"/>
    <w:rsid w:val="00CA5164"/>
    <w:rPr>
      <w:rFonts w:ascii="Arial" w:eastAsia="Arial" w:hAnsi="Arial" w:cs="Arial"/>
      <w:shd w:val="clear" w:color="auto" w:fill="FFFFFF"/>
    </w:rPr>
  </w:style>
  <w:style w:type="paragraph" w:customStyle="1" w:styleId="151">
    <w:name w:val="Основной текст (15)"/>
    <w:basedOn w:val="a0"/>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1"/>
    <w:link w:val="1f9"/>
    <w:locked/>
    <w:rsid w:val="001E4CA8"/>
    <w:rPr>
      <w:b/>
      <w:bCs/>
      <w:shd w:val="clear" w:color="auto" w:fill="FFFFFF"/>
    </w:rPr>
  </w:style>
  <w:style w:type="paragraph" w:customStyle="1" w:styleId="1f9">
    <w:name w:val="Заголовок №1"/>
    <w:basedOn w:val="a0"/>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1"/>
    <w:link w:val="53"/>
    <w:rsid w:val="001E4CA8"/>
    <w:rPr>
      <w:b/>
      <w:bCs/>
      <w:shd w:val="clear" w:color="auto" w:fill="FFFFFF"/>
    </w:rPr>
  </w:style>
  <w:style w:type="paragraph" w:customStyle="1" w:styleId="53">
    <w:name w:val="Основной текст (5)"/>
    <w:basedOn w:val="a0"/>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1"/>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0"/>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b">
    <w:name w:val="Кабинет"/>
    <w:basedOn w:val="a0"/>
    <w:uiPriority w:val="99"/>
    <w:rsid w:val="00FE0C4B"/>
    <w:pPr>
      <w:jc w:val="center"/>
    </w:pPr>
  </w:style>
  <w:style w:type="paragraph" w:customStyle="1" w:styleId="afffc">
    <w:name w:val="ФИО"/>
    <w:basedOn w:val="a0"/>
    <w:uiPriority w:val="99"/>
    <w:rsid w:val="00FE0C4B"/>
    <w:rPr>
      <w:b/>
    </w:rPr>
  </w:style>
  <w:style w:type="paragraph" w:customStyle="1" w:styleId="afffd">
    <w:name w:val="Должность"/>
    <w:basedOn w:val="a0"/>
    <w:next w:val="afffc"/>
    <w:uiPriority w:val="99"/>
    <w:rsid w:val="00FE0C4B"/>
    <w:rPr>
      <w:i/>
      <w:color w:val="000000"/>
    </w:rPr>
  </w:style>
  <w:style w:type="paragraph" w:customStyle="1" w:styleId="afffe">
    <w:name w:val="Телефон"/>
    <w:basedOn w:val="a0"/>
    <w:uiPriority w:val="99"/>
    <w:rsid w:val="00FE0C4B"/>
    <w:pPr>
      <w:jc w:val="center"/>
    </w:pPr>
    <w:rPr>
      <w:b/>
    </w:rPr>
  </w:style>
  <w:style w:type="paragraph" w:customStyle="1" w:styleId="affff">
    <w:name w:val="Адресные реквизиты"/>
    <w:basedOn w:val="af2"/>
    <w:next w:val="af2"/>
    <w:uiPriority w:val="99"/>
    <w:rsid w:val="00FE0C4B"/>
    <w:pPr>
      <w:widowControl/>
      <w:ind w:left="0" w:firstLine="0"/>
    </w:pPr>
    <w:rPr>
      <w:sz w:val="24"/>
      <w:szCs w:val="24"/>
    </w:rPr>
  </w:style>
  <w:style w:type="paragraph" w:customStyle="1" w:styleId="affff0">
    <w:name w:val="Обращение"/>
    <w:basedOn w:val="a0"/>
    <w:next w:val="a0"/>
    <w:uiPriority w:val="99"/>
    <w:rsid w:val="00FE0C4B"/>
    <w:pPr>
      <w:spacing w:before="240" w:after="120"/>
      <w:jc w:val="center"/>
    </w:pPr>
    <w:rPr>
      <w:sz w:val="26"/>
    </w:rPr>
  </w:style>
  <w:style w:type="paragraph" w:customStyle="1" w:styleId="affff1">
    <w:name w:val="Текст док"/>
    <w:basedOn w:val="a0"/>
    <w:autoRedefine/>
    <w:uiPriority w:val="99"/>
    <w:rsid w:val="00FE0C4B"/>
    <w:pPr>
      <w:tabs>
        <w:tab w:val="left" w:pos="0"/>
        <w:tab w:val="left" w:pos="540"/>
        <w:tab w:val="left" w:pos="1620"/>
      </w:tabs>
      <w:jc w:val="both"/>
    </w:pPr>
    <w:rPr>
      <w:sz w:val="28"/>
      <w:szCs w:val="28"/>
    </w:rPr>
  </w:style>
  <w:style w:type="paragraph" w:customStyle="1" w:styleId="affff2">
    <w:name w:val="Исполнитель"/>
    <w:basedOn w:val="a0"/>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FE0C4B"/>
    <w:pPr>
      <w:spacing w:before="100" w:beforeAutospacing="1" w:after="100" w:afterAutospacing="1"/>
    </w:pPr>
    <w:rPr>
      <w:rFonts w:ascii="Tahoma" w:hAnsi="Tahoma"/>
      <w:sz w:val="20"/>
      <w:szCs w:val="20"/>
      <w:lang w:val="en-US" w:eastAsia="en-US"/>
    </w:rPr>
  </w:style>
  <w:style w:type="paragraph" w:customStyle="1" w:styleId="affff3">
    <w:name w:val="Подпись док"/>
    <w:basedOn w:val="10"/>
    <w:autoRedefine/>
    <w:uiPriority w:val="99"/>
    <w:rsid w:val="00FE0C4B"/>
    <w:rPr>
      <w:b w:val="0"/>
      <w:sz w:val="28"/>
      <w:szCs w:val="28"/>
    </w:rPr>
  </w:style>
  <w:style w:type="paragraph" w:customStyle="1" w:styleId="Style2">
    <w:name w:val="Style2"/>
    <w:basedOn w:val="a0"/>
    <w:uiPriority w:val="99"/>
    <w:rsid w:val="00FE0C4B"/>
    <w:pPr>
      <w:widowControl w:val="0"/>
      <w:autoSpaceDE w:val="0"/>
      <w:autoSpaceDN w:val="0"/>
      <w:adjustRightInd w:val="0"/>
    </w:pPr>
    <w:rPr>
      <w:rFonts w:ascii="Arial" w:hAnsi="Arial" w:cs="Arial"/>
    </w:rPr>
  </w:style>
  <w:style w:type="paragraph" w:customStyle="1" w:styleId="Style5">
    <w:name w:val="Style5"/>
    <w:basedOn w:val="a0"/>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0"/>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0"/>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0"/>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0"/>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1"/>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1"/>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1"/>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1"/>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1"/>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1"/>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1"/>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1"/>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1"/>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1"/>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1"/>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Абзац списка Знак"/>
    <w:link w:val="aff6"/>
    <w:uiPriority w:val="99"/>
    <w:locked/>
    <w:rsid w:val="00751951"/>
    <w:rPr>
      <w:rFonts w:ascii="Calibri" w:hAnsi="Calibri"/>
      <w:sz w:val="22"/>
      <w:szCs w:val="22"/>
    </w:rPr>
  </w:style>
  <w:style w:type="paragraph" w:customStyle="1" w:styleId="180">
    <w:name w:val="стиль18"/>
    <w:basedOn w:val="a0"/>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1"/>
    <w:rsid w:val="00C24FC1"/>
  </w:style>
  <w:style w:type="character" w:customStyle="1" w:styleId="fontstyle01">
    <w:name w:val="fontstyle01"/>
    <w:basedOn w:val="a1"/>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1"/>
    <w:rsid w:val="008B24F2"/>
    <w:rPr>
      <w:rFonts w:ascii="Times New Roman" w:hAnsi="Times New Roman" w:cs="Times New Roman" w:hint="default"/>
      <w:b w:val="0"/>
      <w:bCs w:val="0"/>
      <w:i w:val="0"/>
      <w:iCs w:val="0"/>
      <w:color w:val="000000"/>
      <w:sz w:val="28"/>
      <w:szCs w:val="28"/>
    </w:rPr>
  </w:style>
  <w:style w:type="character" w:customStyle="1" w:styleId="affff4">
    <w:name w:val="Цветовое выделение"/>
    <w:uiPriority w:val="99"/>
    <w:rsid w:val="005E358C"/>
    <w:rPr>
      <w:b/>
      <w:bCs/>
      <w:color w:val="26282F"/>
    </w:rPr>
  </w:style>
  <w:style w:type="character" w:customStyle="1" w:styleId="affff5">
    <w:name w:val="Гипертекстовая ссылка"/>
    <w:basedOn w:val="affff4"/>
    <w:uiPriority w:val="99"/>
    <w:rsid w:val="005E358C"/>
    <w:rPr>
      <w:b/>
      <w:bCs/>
      <w:color w:val="106BBE"/>
    </w:rPr>
  </w:style>
  <w:style w:type="character" w:customStyle="1" w:styleId="affff6">
    <w:name w:val="Активная гипертекстовая ссылка"/>
    <w:basedOn w:val="affff5"/>
    <w:uiPriority w:val="99"/>
    <w:rsid w:val="005E358C"/>
    <w:rPr>
      <w:b/>
      <w:bCs/>
      <w:color w:val="106BBE"/>
      <w:u w:val="single"/>
    </w:rPr>
  </w:style>
  <w:style w:type="paragraph" w:customStyle="1" w:styleId="affff7">
    <w:name w:val="Внимание"/>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8">
    <w:name w:val="Внимание: криминал!!"/>
    <w:basedOn w:val="affff7"/>
    <w:next w:val="a0"/>
    <w:uiPriority w:val="99"/>
    <w:rsid w:val="005E358C"/>
  </w:style>
  <w:style w:type="paragraph" w:customStyle="1" w:styleId="affff9">
    <w:name w:val="Внимание: недобросовестность!"/>
    <w:basedOn w:val="affff7"/>
    <w:next w:val="a0"/>
    <w:uiPriority w:val="99"/>
    <w:rsid w:val="005E358C"/>
  </w:style>
  <w:style w:type="character" w:customStyle="1" w:styleId="affffa">
    <w:name w:val="Выделение для Базового Поиска"/>
    <w:basedOn w:val="affff4"/>
    <w:uiPriority w:val="99"/>
    <w:rsid w:val="005E358C"/>
    <w:rPr>
      <w:b/>
      <w:bCs/>
      <w:color w:val="0058A9"/>
    </w:rPr>
  </w:style>
  <w:style w:type="character" w:customStyle="1" w:styleId="affffb">
    <w:name w:val="Выделение для Базового Поиска (курсив)"/>
    <w:basedOn w:val="affffa"/>
    <w:uiPriority w:val="99"/>
    <w:rsid w:val="005E358C"/>
    <w:rPr>
      <w:b/>
      <w:bCs/>
      <w:i/>
      <w:iCs/>
      <w:color w:val="0058A9"/>
    </w:rPr>
  </w:style>
  <w:style w:type="paragraph" w:customStyle="1" w:styleId="affffc">
    <w:name w:val="Дочерний элемент списка"/>
    <w:basedOn w:val="a0"/>
    <w:next w:val="a0"/>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d">
    <w:name w:val="Основное меню (преемственное)"/>
    <w:basedOn w:val="a0"/>
    <w:next w:val="a0"/>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d"/>
    <w:next w:val="a0"/>
    <w:uiPriority w:val="99"/>
    <w:rsid w:val="005E358C"/>
    <w:rPr>
      <w:b/>
      <w:bCs/>
      <w:color w:val="0058A9"/>
      <w:shd w:val="clear" w:color="auto" w:fill="ECE9D8"/>
    </w:rPr>
  </w:style>
  <w:style w:type="paragraph" w:customStyle="1" w:styleId="affffe">
    <w:name w:val="Заголовок группы контролов"/>
    <w:basedOn w:val="a0"/>
    <w:next w:val="a0"/>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
    <w:name w:val="Заголовок для информации об изменениях"/>
    <w:basedOn w:val="10"/>
    <w:next w:val="a0"/>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0">
    <w:name w:val="Заголовок распахивающейся части диалога"/>
    <w:basedOn w:val="a0"/>
    <w:next w:val="a0"/>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1">
    <w:name w:val="Заголовок своего сообщения"/>
    <w:basedOn w:val="affff4"/>
    <w:uiPriority w:val="99"/>
    <w:rsid w:val="005E358C"/>
    <w:rPr>
      <w:b/>
      <w:bCs/>
      <w:color w:val="26282F"/>
    </w:rPr>
  </w:style>
  <w:style w:type="paragraph" w:customStyle="1" w:styleId="afffff2">
    <w:name w:val="Заголовок статьи"/>
    <w:basedOn w:val="a0"/>
    <w:next w:val="a0"/>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3">
    <w:name w:val="Заголовок чужого сообщения"/>
    <w:basedOn w:val="affff4"/>
    <w:uiPriority w:val="99"/>
    <w:rsid w:val="005E358C"/>
    <w:rPr>
      <w:b/>
      <w:bCs/>
      <w:color w:val="FF0000"/>
    </w:rPr>
  </w:style>
  <w:style w:type="paragraph" w:customStyle="1" w:styleId="afffff4">
    <w:name w:val="Заголовок ЭР (левое окно)"/>
    <w:basedOn w:val="a0"/>
    <w:next w:val="a0"/>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5">
    <w:name w:val="Заголовок ЭР (правое окно)"/>
    <w:basedOn w:val="afffff4"/>
    <w:next w:val="a0"/>
    <w:uiPriority w:val="99"/>
    <w:rsid w:val="005E358C"/>
    <w:pPr>
      <w:spacing w:after="0"/>
      <w:jc w:val="left"/>
    </w:pPr>
  </w:style>
  <w:style w:type="paragraph" w:customStyle="1" w:styleId="afffff6">
    <w:name w:val="Интерактивный заголовок"/>
    <w:basedOn w:val="1ff4"/>
    <w:next w:val="a0"/>
    <w:uiPriority w:val="99"/>
    <w:rsid w:val="005E358C"/>
    <w:rPr>
      <w:u w:val="single"/>
    </w:rPr>
  </w:style>
  <w:style w:type="paragraph" w:customStyle="1" w:styleId="afffff7">
    <w:name w:val="Текст информации об изменениях"/>
    <w:basedOn w:val="a0"/>
    <w:next w:val="a0"/>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8">
    <w:name w:val="Информация об изменениях"/>
    <w:basedOn w:val="afffff7"/>
    <w:next w:val="a0"/>
    <w:uiPriority w:val="99"/>
    <w:rsid w:val="005E358C"/>
    <w:pPr>
      <w:spacing w:before="180"/>
      <w:ind w:left="360" w:right="360" w:firstLine="0"/>
    </w:pPr>
    <w:rPr>
      <w:shd w:val="clear" w:color="auto" w:fill="EAEFED"/>
    </w:rPr>
  </w:style>
  <w:style w:type="paragraph" w:customStyle="1" w:styleId="afffff9">
    <w:name w:val="Текст (справка)"/>
    <w:basedOn w:val="a0"/>
    <w:next w:val="a0"/>
    <w:uiPriority w:val="99"/>
    <w:rsid w:val="005E358C"/>
    <w:pPr>
      <w:autoSpaceDE w:val="0"/>
      <w:autoSpaceDN w:val="0"/>
      <w:adjustRightInd w:val="0"/>
      <w:ind w:left="170" w:right="170"/>
    </w:pPr>
    <w:rPr>
      <w:rFonts w:ascii="Arial" w:eastAsia="Calibri" w:hAnsi="Arial" w:cs="Arial"/>
      <w:lang w:eastAsia="en-US"/>
    </w:rPr>
  </w:style>
  <w:style w:type="paragraph" w:customStyle="1" w:styleId="afffffa">
    <w:name w:val="Комментарий"/>
    <w:basedOn w:val="afffff9"/>
    <w:next w:val="a0"/>
    <w:uiPriority w:val="99"/>
    <w:rsid w:val="005E358C"/>
    <w:pPr>
      <w:spacing w:before="75"/>
      <w:ind w:right="0"/>
      <w:jc w:val="both"/>
    </w:pPr>
    <w:rPr>
      <w:color w:val="353842"/>
      <w:shd w:val="clear" w:color="auto" w:fill="F0F0F0"/>
    </w:rPr>
  </w:style>
  <w:style w:type="paragraph" w:customStyle="1" w:styleId="afffffb">
    <w:name w:val="Информация об изменениях документа"/>
    <w:basedOn w:val="afffffa"/>
    <w:next w:val="a0"/>
    <w:uiPriority w:val="99"/>
    <w:rsid w:val="005E358C"/>
    <w:rPr>
      <w:i/>
      <w:iCs/>
    </w:rPr>
  </w:style>
  <w:style w:type="paragraph" w:customStyle="1" w:styleId="afffffc">
    <w:name w:val="Текст (лев. подпись)"/>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d">
    <w:name w:val="Колонтитул (левый)"/>
    <w:basedOn w:val="afffffc"/>
    <w:next w:val="a0"/>
    <w:uiPriority w:val="99"/>
    <w:rsid w:val="005E358C"/>
    <w:rPr>
      <w:sz w:val="14"/>
      <w:szCs w:val="14"/>
    </w:rPr>
  </w:style>
  <w:style w:type="paragraph" w:customStyle="1" w:styleId="afffffe">
    <w:name w:val="Текст (прав. подпись)"/>
    <w:basedOn w:val="a0"/>
    <w:next w:val="a0"/>
    <w:uiPriority w:val="99"/>
    <w:rsid w:val="005E358C"/>
    <w:pPr>
      <w:autoSpaceDE w:val="0"/>
      <w:autoSpaceDN w:val="0"/>
      <w:adjustRightInd w:val="0"/>
      <w:jc w:val="right"/>
    </w:pPr>
    <w:rPr>
      <w:rFonts w:ascii="Arial" w:eastAsia="Calibri" w:hAnsi="Arial" w:cs="Arial"/>
      <w:lang w:eastAsia="en-US"/>
    </w:rPr>
  </w:style>
  <w:style w:type="paragraph" w:customStyle="1" w:styleId="affffff">
    <w:name w:val="Колонтитул (правый)"/>
    <w:basedOn w:val="afffffe"/>
    <w:next w:val="a0"/>
    <w:uiPriority w:val="99"/>
    <w:rsid w:val="005E358C"/>
    <w:rPr>
      <w:sz w:val="14"/>
      <w:szCs w:val="14"/>
    </w:rPr>
  </w:style>
  <w:style w:type="paragraph" w:customStyle="1" w:styleId="affffff0">
    <w:name w:val="Комментарий пользователя"/>
    <w:basedOn w:val="afffffa"/>
    <w:next w:val="a0"/>
    <w:uiPriority w:val="99"/>
    <w:rsid w:val="005E358C"/>
    <w:pPr>
      <w:jc w:val="left"/>
    </w:pPr>
    <w:rPr>
      <w:shd w:val="clear" w:color="auto" w:fill="FFDFE0"/>
    </w:rPr>
  </w:style>
  <w:style w:type="paragraph" w:customStyle="1" w:styleId="affffff1">
    <w:name w:val="Куда обратиться?"/>
    <w:basedOn w:val="affff7"/>
    <w:next w:val="a0"/>
    <w:uiPriority w:val="99"/>
    <w:rsid w:val="005E358C"/>
  </w:style>
  <w:style w:type="paragraph" w:customStyle="1" w:styleId="affffff2">
    <w:name w:val="Моноширинный"/>
    <w:basedOn w:val="a0"/>
    <w:next w:val="a0"/>
    <w:uiPriority w:val="99"/>
    <w:rsid w:val="005E358C"/>
    <w:pPr>
      <w:autoSpaceDE w:val="0"/>
      <w:autoSpaceDN w:val="0"/>
      <w:adjustRightInd w:val="0"/>
    </w:pPr>
    <w:rPr>
      <w:rFonts w:ascii="Courier New" w:eastAsia="Calibri" w:hAnsi="Courier New" w:cs="Courier New"/>
      <w:lang w:eastAsia="en-US"/>
    </w:rPr>
  </w:style>
  <w:style w:type="character" w:customStyle="1" w:styleId="affffff3">
    <w:name w:val="Найденные слова"/>
    <w:basedOn w:val="affff4"/>
    <w:uiPriority w:val="99"/>
    <w:rsid w:val="005E358C"/>
    <w:rPr>
      <w:b/>
      <w:bCs/>
      <w:color w:val="26282F"/>
      <w:shd w:val="clear" w:color="auto" w:fill="FFF580"/>
    </w:rPr>
  </w:style>
  <w:style w:type="character" w:customStyle="1" w:styleId="affffff4">
    <w:name w:val="Не вступил в силу"/>
    <w:basedOn w:val="affff4"/>
    <w:uiPriority w:val="99"/>
    <w:rsid w:val="005E358C"/>
    <w:rPr>
      <w:b/>
      <w:bCs/>
      <w:color w:val="000000"/>
      <w:shd w:val="clear" w:color="auto" w:fill="D8EDE8"/>
    </w:rPr>
  </w:style>
  <w:style w:type="paragraph" w:customStyle="1" w:styleId="affffff5">
    <w:name w:val="Необходимые документы"/>
    <w:basedOn w:val="affff7"/>
    <w:next w:val="a0"/>
    <w:uiPriority w:val="99"/>
    <w:rsid w:val="005E358C"/>
    <w:pPr>
      <w:ind w:firstLine="118"/>
    </w:pPr>
  </w:style>
  <w:style w:type="paragraph" w:customStyle="1" w:styleId="affffff6">
    <w:name w:val="Нормальный (таблица)"/>
    <w:basedOn w:val="a0"/>
    <w:next w:val="a0"/>
    <w:uiPriority w:val="99"/>
    <w:rsid w:val="005E358C"/>
    <w:pPr>
      <w:autoSpaceDE w:val="0"/>
      <w:autoSpaceDN w:val="0"/>
      <w:adjustRightInd w:val="0"/>
      <w:jc w:val="both"/>
    </w:pPr>
    <w:rPr>
      <w:rFonts w:ascii="Arial" w:eastAsia="Calibri" w:hAnsi="Arial" w:cs="Arial"/>
      <w:lang w:eastAsia="en-US"/>
    </w:rPr>
  </w:style>
  <w:style w:type="paragraph" w:customStyle="1" w:styleId="affffff7">
    <w:name w:val="Таблицы (моноширинный)"/>
    <w:basedOn w:val="a0"/>
    <w:next w:val="a0"/>
    <w:rsid w:val="005E358C"/>
    <w:pPr>
      <w:autoSpaceDE w:val="0"/>
      <w:autoSpaceDN w:val="0"/>
      <w:adjustRightInd w:val="0"/>
    </w:pPr>
    <w:rPr>
      <w:rFonts w:ascii="Courier New" w:eastAsia="Calibri" w:hAnsi="Courier New" w:cs="Courier New"/>
      <w:lang w:eastAsia="en-US"/>
    </w:rPr>
  </w:style>
  <w:style w:type="paragraph" w:customStyle="1" w:styleId="affffff8">
    <w:name w:val="Оглавление"/>
    <w:basedOn w:val="affffff7"/>
    <w:next w:val="a0"/>
    <w:link w:val="affffff9"/>
    <w:rsid w:val="005E358C"/>
    <w:pPr>
      <w:ind w:left="140"/>
    </w:pPr>
  </w:style>
  <w:style w:type="character" w:customStyle="1" w:styleId="affffffa">
    <w:name w:val="Опечатки"/>
    <w:uiPriority w:val="99"/>
    <w:rsid w:val="005E358C"/>
    <w:rPr>
      <w:color w:val="FF0000"/>
    </w:rPr>
  </w:style>
  <w:style w:type="paragraph" w:customStyle="1" w:styleId="affffffb">
    <w:name w:val="Переменная часть"/>
    <w:basedOn w:val="affffd"/>
    <w:next w:val="a0"/>
    <w:uiPriority w:val="99"/>
    <w:rsid w:val="005E358C"/>
    <w:rPr>
      <w:sz w:val="18"/>
      <w:szCs w:val="18"/>
    </w:rPr>
  </w:style>
  <w:style w:type="paragraph" w:customStyle="1" w:styleId="affffffc">
    <w:name w:val="Подвал для информации об изменениях"/>
    <w:basedOn w:val="10"/>
    <w:next w:val="a0"/>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d">
    <w:name w:val="Подзаголовок для информации об изменениях"/>
    <w:basedOn w:val="afffff7"/>
    <w:next w:val="a0"/>
    <w:uiPriority w:val="99"/>
    <w:rsid w:val="005E358C"/>
    <w:rPr>
      <w:b/>
      <w:bCs/>
    </w:rPr>
  </w:style>
  <w:style w:type="paragraph" w:customStyle="1" w:styleId="affffffe">
    <w:name w:val="Подчёркнуный текст"/>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
    <w:name w:val="Постоянная часть"/>
    <w:basedOn w:val="affffd"/>
    <w:next w:val="a0"/>
    <w:uiPriority w:val="99"/>
    <w:rsid w:val="005E358C"/>
    <w:rPr>
      <w:sz w:val="20"/>
      <w:szCs w:val="20"/>
    </w:rPr>
  </w:style>
  <w:style w:type="paragraph" w:customStyle="1" w:styleId="afffffff0">
    <w:name w:val="Прижатый влево"/>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ff1">
    <w:name w:val="Пример."/>
    <w:basedOn w:val="affff7"/>
    <w:next w:val="a0"/>
    <w:uiPriority w:val="99"/>
    <w:rsid w:val="005E358C"/>
  </w:style>
  <w:style w:type="paragraph" w:customStyle="1" w:styleId="afffffff2">
    <w:name w:val="Примечание."/>
    <w:basedOn w:val="affff7"/>
    <w:next w:val="a0"/>
    <w:uiPriority w:val="99"/>
    <w:rsid w:val="005E358C"/>
  </w:style>
  <w:style w:type="character" w:customStyle="1" w:styleId="afffffff3">
    <w:name w:val="Продолжение ссылки"/>
    <w:basedOn w:val="affff5"/>
    <w:uiPriority w:val="99"/>
    <w:rsid w:val="005E358C"/>
    <w:rPr>
      <w:b/>
      <w:bCs/>
      <w:color w:val="106BBE"/>
    </w:rPr>
  </w:style>
  <w:style w:type="paragraph" w:customStyle="1" w:styleId="afffffff4">
    <w:name w:val="Словарная статья"/>
    <w:basedOn w:val="a0"/>
    <w:next w:val="a0"/>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5">
    <w:name w:val="Сравнение редакций"/>
    <w:basedOn w:val="affff4"/>
    <w:uiPriority w:val="99"/>
    <w:rsid w:val="005E358C"/>
    <w:rPr>
      <w:b/>
      <w:bCs/>
      <w:color w:val="26282F"/>
    </w:rPr>
  </w:style>
  <w:style w:type="character" w:customStyle="1" w:styleId="afffffff6">
    <w:name w:val="Сравнение редакций. Добавленный фрагмент"/>
    <w:uiPriority w:val="99"/>
    <w:rsid w:val="005E358C"/>
    <w:rPr>
      <w:color w:val="000000"/>
      <w:shd w:val="clear" w:color="auto" w:fill="C1D7FF"/>
    </w:rPr>
  </w:style>
  <w:style w:type="character" w:customStyle="1" w:styleId="afffffff7">
    <w:name w:val="Сравнение редакций. Удаленный фрагмент"/>
    <w:uiPriority w:val="99"/>
    <w:rsid w:val="005E358C"/>
    <w:rPr>
      <w:color w:val="000000"/>
      <w:shd w:val="clear" w:color="auto" w:fill="C4C413"/>
    </w:rPr>
  </w:style>
  <w:style w:type="paragraph" w:customStyle="1" w:styleId="afffffff8">
    <w:name w:val="Ссылка на официальную публикацию"/>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9">
    <w:name w:val="Текст в таблице"/>
    <w:basedOn w:val="affffff6"/>
    <w:next w:val="a0"/>
    <w:uiPriority w:val="99"/>
    <w:rsid w:val="005E358C"/>
    <w:pPr>
      <w:ind w:firstLine="500"/>
    </w:pPr>
  </w:style>
  <w:style w:type="paragraph" w:customStyle="1" w:styleId="afffffffa">
    <w:name w:val="Текст ЭР (см. также)"/>
    <w:basedOn w:val="a0"/>
    <w:next w:val="a0"/>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b">
    <w:name w:val="Технический комментарий"/>
    <w:basedOn w:val="a0"/>
    <w:next w:val="a0"/>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c">
    <w:name w:val="Утратил силу"/>
    <w:basedOn w:val="affff4"/>
    <w:uiPriority w:val="99"/>
    <w:rsid w:val="005E358C"/>
    <w:rPr>
      <w:b/>
      <w:bCs/>
      <w:strike/>
      <w:color w:val="666600"/>
    </w:rPr>
  </w:style>
  <w:style w:type="paragraph" w:customStyle="1" w:styleId="afffffffd">
    <w:name w:val="Формула"/>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e">
    <w:name w:val="Центрированный (таблица)"/>
    <w:basedOn w:val="affffff6"/>
    <w:next w:val="a0"/>
    <w:uiPriority w:val="99"/>
    <w:rsid w:val="005E358C"/>
    <w:pPr>
      <w:jc w:val="center"/>
    </w:pPr>
  </w:style>
  <w:style w:type="paragraph" w:customStyle="1" w:styleId="-">
    <w:name w:val="ЭР-содержание (правое окно)"/>
    <w:basedOn w:val="a0"/>
    <w:next w:val="a0"/>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0"/>
    <w:rsid w:val="005E358C"/>
    <w:pPr>
      <w:spacing w:before="100" w:beforeAutospacing="1" w:after="100" w:afterAutospacing="1"/>
    </w:pPr>
  </w:style>
  <w:style w:type="paragraph" w:customStyle="1" w:styleId="formattext">
    <w:name w:val="formattext"/>
    <w:basedOn w:val="a0"/>
    <w:rsid w:val="003236D5"/>
    <w:pPr>
      <w:suppressAutoHyphens/>
      <w:spacing w:before="280" w:after="280"/>
    </w:pPr>
    <w:rPr>
      <w:lang w:eastAsia="zh-CN"/>
    </w:rPr>
  </w:style>
  <w:style w:type="paragraph" w:customStyle="1" w:styleId="p2">
    <w:name w:val="p2"/>
    <w:basedOn w:val="a0"/>
    <w:rsid w:val="002744F8"/>
    <w:pPr>
      <w:spacing w:before="100" w:beforeAutospacing="1" w:after="100" w:afterAutospacing="1"/>
    </w:pPr>
  </w:style>
  <w:style w:type="character" w:customStyle="1" w:styleId="s1">
    <w:name w:val="s1"/>
    <w:rsid w:val="002744F8"/>
  </w:style>
  <w:style w:type="paragraph" w:customStyle="1" w:styleId="p12">
    <w:name w:val="p12"/>
    <w:basedOn w:val="a0"/>
    <w:rsid w:val="00EB092A"/>
    <w:pPr>
      <w:spacing w:before="100" w:beforeAutospacing="1" w:after="100" w:afterAutospacing="1"/>
    </w:pPr>
  </w:style>
  <w:style w:type="paragraph" w:customStyle="1" w:styleId="consplusnonformat0">
    <w:name w:val="consplusnonformat"/>
    <w:basedOn w:val="a0"/>
    <w:rsid w:val="00347681"/>
    <w:pPr>
      <w:spacing w:before="100" w:beforeAutospacing="1" w:after="100" w:afterAutospacing="1"/>
    </w:pPr>
  </w:style>
  <w:style w:type="character" w:customStyle="1" w:styleId="blk">
    <w:name w:val="blk"/>
    <w:basedOn w:val="a1"/>
    <w:rsid w:val="005452CF"/>
  </w:style>
  <w:style w:type="paragraph" w:customStyle="1" w:styleId="1ff5">
    <w:name w:val="Знак Знак Знак1 Знак"/>
    <w:basedOn w:val="a0"/>
    <w:rsid w:val="00763259"/>
    <w:pPr>
      <w:spacing w:after="160" w:line="240" w:lineRule="exact"/>
    </w:pPr>
    <w:rPr>
      <w:rFonts w:ascii="Verdana" w:hAnsi="Verdana"/>
      <w:sz w:val="20"/>
      <w:szCs w:val="20"/>
      <w:lang w:val="en-US" w:eastAsia="en-US"/>
    </w:rPr>
  </w:style>
  <w:style w:type="paragraph" w:customStyle="1" w:styleId="2f">
    <w:name w:val="Заголовок2"/>
    <w:basedOn w:val="a0"/>
    <w:next w:val="af2"/>
    <w:rsid w:val="00763259"/>
    <w:pPr>
      <w:suppressAutoHyphens/>
      <w:jc w:val="center"/>
    </w:pPr>
    <w:rPr>
      <w:b/>
      <w:lang w:eastAsia="zh-CN"/>
    </w:rPr>
  </w:style>
  <w:style w:type="paragraph" w:customStyle="1" w:styleId="fn2r">
    <w:name w:val="fn2r"/>
    <w:basedOn w:val="a0"/>
    <w:rsid w:val="00CA1736"/>
    <w:pPr>
      <w:spacing w:before="100" w:beforeAutospacing="1" w:after="100" w:afterAutospacing="1"/>
    </w:pPr>
  </w:style>
  <w:style w:type="paragraph" w:customStyle="1" w:styleId="1ff6">
    <w:name w:val="Знак Знак Знак1 Знак"/>
    <w:basedOn w:val="a0"/>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
    <w:name w:val="Placeholder Text"/>
    <w:basedOn w:val="a1"/>
    <w:uiPriority w:val="99"/>
    <w:semiHidden/>
    <w:rsid w:val="00100E81"/>
    <w:rPr>
      <w:color w:val="808080"/>
    </w:rPr>
  </w:style>
  <w:style w:type="numbering" w:customStyle="1" w:styleId="1ff7">
    <w:name w:val="Нет списка1"/>
    <w:next w:val="a3"/>
    <w:uiPriority w:val="99"/>
    <w:semiHidden/>
    <w:unhideWhenUsed/>
    <w:rsid w:val="00100E81"/>
  </w:style>
  <w:style w:type="character" w:customStyle="1" w:styleId="afd">
    <w:name w:val="Текст концевой сноски Знак"/>
    <w:link w:val="afc"/>
    <w:rsid w:val="00100E81"/>
  </w:style>
  <w:style w:type="character" w:customStyle="1" w:styleId="1ff8">
    <w:name w:val="Текст концевой сноски Знак1"/>
    <w:basedOn w:val="a1"/>
    <w:uiPriority w:val="99"/>
    <w:semiHidden/>
    <w:rsid w:val="00100E81"/>
    <w:rPr>
      <w:lang w:eastAsia="en-US"/>
    </w:rPr>
  </w:style>
  <w:style w:type="paragraph" w:customStyle="1" w:styleId="affffffff0">
    <w:name w:val="Знак Знак Знак Знак Знак Знак Знак Знак Знак"/>
    <w:basedOn w:val="a0"/>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1"/>
    <w:rsid w:val="00100E81"/>
  </w:style>
  <w:style w:type="character" w:customStyle="1" w:styleId="aff0">
    <w:name w:val="Без интервала Знак"/>
    <w:aliases w:val="с интервалом Знак,Без интервала1 Знак,No Spacing Знак,No Spacing1 Знак"/>
    <w:link w:val="aff"/>
    <w:uiPriority w:val="99"/>
    <w:rsid w:val="00100E81"/>
    <w:rPr>
      <w:sz w:val="24"/>
      <w:szCs w:val="32"/>
      <w:lang w:val="en-US" w:eastAsia="en-US" w:bidi="en-US"/>
    </w:rPr>
  </w:style>
  <w:style w:type="paragraph" w:customStyle="1" w:styleId="2f0">
    <w:name w:val="Абзац списка2"/>
    <w:basedOn w:val="a0"/>
    <w:rsid w:val="009978D4"/>
    <w:pPr>
      <w:spacing w:after="200" w:line="276" w:lineRule="auto"/>
      <w:ind w:left="720"/>
    </w:pPr>
    <w:rPr>
      <w:rFonts w:ascii="Calibri" w:hAnsi="Calibri"/>
      <w:sz w:val="22"/>
      <w:szCs w:val="22"/>
    </w:rPr>
  </w:style>
  <w:style w:type="paragraph" w:customStyle="1" w:styleId="1ff9">
    <w:name w:val="Знак Знак Знак1 Знак"/>
    <w:basedOn w:val="a0"/>
    <w:rsid w:val="00623A85"/>
    <w:pPr>
      <w:spacing w:after="160" w:line="240" w:lineRule="exact"/>
    </w:pPr>
    <w:rPr>
      <w:rFonts w:ascii="Verdana" w:hAnsi="Verdana"/>
      <w:sz w:val="20"/>
      <w:szCs w:val="20"/>
      <w:lang w:val="en-US" w:eastAsia="en-US"/>
    </w:rPr>
  </w:style>
  <w:style w:type="paragraph" w:customStyle="1" w:styleId="38">
    <w:name w:val="Абзац списка3"/>
    <w:basedOn w:val="a0"/>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0"/>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0"/>
    <w:rsid w:val="00A809AD"/>
    <w:pPr>
      <w:spacing w:after="160" w:line="240" w:lineRule="exact"/>
    </w:pPr>
    <w:rPr>
      <w:rFonts w:ascii="Verdana" w:hAnsi="Verdana"/>
      <w:sz w:val="20"/>
      <w:szCs w:val="20"/>
      <w:lang w:val="en-US" w:eastAsia="en-US"/>
    </w:rPr>
  </w:style>
  <w:style w:type="paragraph" w:customStyle="1" w:styleId="pj">
    <w:name w:val="pj"/>
    <w:basedOn w:val="a0"/>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0"/>
    <w:rsid w:val="00AC0298"/>
    <w:pPr>
      <w:spacing w:before="100" w:beforeAutospacing="1" w:after="100" w:afterAutospacing="1"/>
    </w:pPr>
  </w:style>
  <w:style w:type="paragraph" w:customStyle="1" w:styleId="41">
    <w:name w:val="Абзац списка4"/>
    <w:basedOn w:val="a0"/>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0"/>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0"/>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0"/>
    <w:rsid w:val="00F12A1C"/>
    <w:pPr>
      <w:spacing w:after="160" w:line="240" w:lineRule="exact"/>
    </w:pPr>
    <w:rPr>
      <w:rFonts w:ascii="Verdana" w:hAnsi="Verdana"/>
      <w:sz w:val="20"/>
      <w:szCs w:val="20"/>
      <w:lang w:val="en-US" w:eastAsia="en-US"/>
    </w:rPr>
  </w:style>
  <w:style w:type="paragraph" w:customStyle="1" w:styleId="affffffff1">
    <w:name w:val="Знак"/>
    <w:basedOn w:val="a0"/>
    <w:rsid w:val="00F12A1C"/>
    <w:pPr>
      <w:tabs>
        <w:tab w:val="num" w:pos="360"/>
      </w:tabs>
      <w:spacing w:after="160" w:line="240" w:lineRule="exact"/>
    </w:pPr>
    <w:rPr>
      <w:rFonts w:ascii="Verdana" w:hAnsi="Verdana" w:cs="Verdana"/>
      <w:sz w:val="20"/>
      <w:szCs w:val="20"/>
      <w:lang w:val="en-US" w:eastAsia="en-US"/>
    </w:rPr>
  </w:style>
  <w:style w:type="paragraph" w:customStyle="1" w:styleId="affffffff2">
    <w:name w:val="Знак"/>
    <w:basedOn w:val="a0"/>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0"/>
    <w:rsid w:val="005972CA"/>
    <w:pPr>
      <w:spacing w:after="160" w:line="240" w:lineRule="exact"/>
    </w:pPr>
    <w:rPr>
      <w:rFonts w:ascii="Verdana" w:hAnsi="Verdana"/>
      <w:sz w:val="20"/>
      <w:szCs w:val="20"/>
      <w:lang w:val="en-US" w:eastAsia="en-US"/>
    </w:rPr>
  </w:style>
  <w:style w:type="paragraph" w:customStyle="1" w:styleId="affffffff3">
    <w:basedOn w:val="a0"/>
    <w:next w:val="a8"/>
    <w:qFormat/>
    <w:rsid w:val="005972CA"/>
    <w:pPr>
      <w:jc w:val="center"/>
    </w:pPr>
    <w:rPr>
      <w:b/>
    </w:rPr>
  </w:style>
  <w:style w:type="numbering" w:customStyle="1" w:styleId="2f1">
    <w:name w:val="Нет списка2"/>
    <w:next w:val="a3"/>
    <w:uiPriority w:val="99"/>
    <w:semiHidden/>
    <w:unhideWhenUsed/>
    <w:rsid w:val="005B370C"/>
  </w:style>
  <w:style w:type="table" w:customStyle="1" w:styleId="2f2">
    <w:name w:val="Сетка таблицы2"/>
    <w:basedOn w:val="a2"/>
    <w:next w:val="af"/>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0"/>
    <w:rsid w:val="004A18F1"/>
    <w:pPr>
      <w:spacing w:after="160" w:line="240" w:lineRule="exact"/>
    </w:pPr>
    <w:rPr>
      <w:rFonts w:ascii="Verdana" w:hAnsi="Verdana"/>
      <w:sz w:val="20"/>
      <w:szCs w:val="20"/>
      <w:lang w:val="en-US" w:eastAsia="en-US"/>
    </w:rPr>
  </w:style>
  <w:style w:type="paragraph" w:customStyle="1" w:styleId="affffffff4">
    <w:basedOn w:val="a0"/>
    <w:next w:val="a8"/>
    <w:qFormat/>
    <w:rsid w:val="009905F1"/>
    <w:pPr>
      <w:jc w:val="center"/>
    </w:pPr>
    <w:rPr>
      <w:b/>
    </w:rPr>
  </w:style>
  <w:style w:type="paragraph" w:customStyle="1" w:styleId="1ffe">
    <w:name w:val="Знак Знак Знак1"/>
    <w:basedOn w:val="a0"/>
    <w:rsid w:val="004A18F1"/>
    <w:pPr>
      <w:tabs>
        <w:tab w:val="num" w:pos="360"/>
      </w:tabs>
      <w:spacing w:after="160" w:line="240" w:lineRule="exact"/>
    </w:pPr>
    <w:rPr>
      <w:rFonts w:ascii="Verdana" w:hAnsi="Verdana" w:cs="Verdana"/>
      <w:sz w:val="20"/>
      <w:szCs w:val="20"/>
      <w:lang w:val="en-US" w:eastAsia="en-US"/>
    </w:rPr>
  </w:style>
  <w:style w:type="table" w:customStyle="1" w:styleId="39">
    <w:name w:val="Сетка таблицы3"/>
    <w:basedOn w:val="a2"/>
    <w:next w:val="af"/>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Колонтитул"/>
    <w:basedOn w:val="a1"/>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6">
    <w:basedOn w:val="a0"/>
    <w:next w:val="a8"/>
    <w:qFormat/>
    <w:rsid w:val="009466A1"/>
    <w:pPr>
      <w:jc w:val="center"/>
    </w:pPr>
    <w:rPr>
      <w:b/>
    </w:rPr>
  </w:style>
  <w:style w:type="paragraph" w:customStyle="1" w:styleId="1fff">
    <w:name w:val="Знак Знак Знак1 Знак"/>
    <w:basedOn w:val="a0"/>
    <w:rsid w:val="009466A1"/>
    <w:pPr>
      <w:spacing w:after="160" w:line="240" w:lineRule="exact"/>
    </w:pPr>
    <w:rPr>
      <w:rFonts w:ascii="Verdana" w:hAnsi="Verdana"/>
      <w:sz w:val="20"/>
      <w:szCs w:val="20"/>
      <w:lang w:val="en-US" w:eastAsia="en-US"/>
    </w:rPr>
  </w:style>
  <w:style w:type="numbering" w:customStyle="1" w:styleId="3a">
    <w:name w:val="Нет списка3"/>
    <w:next w:val="a3"/>
    <w:uiPriority w:val="99"/>
    <w:semiHidden/>
    <w:unhideWhenUsed/>
    <w:rsid w:val="001F5305"/>
  </w:style>
  <w:style w:type="table" w:customStyle="1" w:styleId="42">
    <w:name w:val="Сетка таблицы4"/>
    <w:basedOn w:val="a2"/>
    <w:next w:val="af"/>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0"/>
    <w:next w:val="a8"/>
    <w:qFormat/>
    <w:rsid w:val="00D755D6"/>
    <w:pPr>
      <w:jc w:val="center"/>
    </w:pPr>
    <w:rPr>
      <w:sz w:val="28"/>
      <w:szCs w:val="20"/>
    </w:rPr>
  </w:style>
  <w:style w:type="numbering" w:customStyle="1" w:styleId="43">
    <w:name w:val="Нет списка4"/>
    <w:next w:val="a3"/>
    <w:uiPriority w:val="99"/>
    <w:semiHidden/>
    <w:unhideWhenUsed/>
    <w:rsid w:val="00D755D6"/>
  </w:style>
  <w:style w:type="table" w:customStyle="1" w:styleId="62">
    <w:name w:val="Сетка таблицы6"/>
    <w:basedOn w:val="a2"/>
    <w:next w:val="af"/>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basedOn w:val="a0"/>
    <w:next w:val="a8"/>
    <w:qFormat/>
    <w:rsid w:val="00955A33"/>
    <w:pPr>
      <w:jc w:val="center"/>
    </w:pPr>
    <w:rPr>
      <w:b/>
    </w:rPr>
  </w:style>
  <w:style w:type="paragraph" w:customStyle="1" w:styleId="1fff0">
    <w:name w:val="Знак Знак Знак1 Знак"/>
    <w:basedOn w:val="a0"/>
    <w:rsid w:val="00955A33"/>
    <w:pPr>
      <w:spacing w:after="160" w:line="240" w:lineRule="exact"/>
    </w:pPr>
    <w:rPr>
      <w:rFonts w:ascii="Verdana" w:hAnsi="Verdana"/>
      <w:sz w:val="20"/>
      <w:szCs w:val="20"/>
      <w:lang w:val="en-US" w:eastAsia="en-US"/>
    </w:rPr>
  </w:style>
  <w:style w:type="paragraph" w:customStyle="1" w:styleId="affffffff9">
    <w:basedOn w:val="a0"/>
    <w:next w:val="a8"/>
    <w:qFormat/>
    <w:rsid w:val="000523FC"/>
    <w:pPr>
      <w:jc w:val="center"/>
    </w:pPr>
    <w:rPr>
      <w:b/>
    </w:rPr>
  </w:style>
  <w:style w:type="paragraph" w:customStyle="1" w:styleId="1fff1">
    <w:name w:val="Знак Знак Знак1 Знак"/>
    <w:basedOn w:val="a0"/>
    <w:rsid w:val="000523FC"/>
    <w:pPr>
      <w:spacing w:after="160" w:line="240" w:lineRule="exact"/>
    </w:pPr>
    <w:rPr>
      <w:rFonts w:ascii="Verdana" w:hAnsi="Verdana"/>
      <w:sz w:val="20"/>
      <w:szCs w:val="20"/>
      <w:lang w:val="en-US" w:eastAsia="en-US"/>
    </w:rPr>
  </w:style>
  <w:style w:type="paragraph" w:customStyle="1" w:styleId="affffffffa">
    <w:name w:val="Знак"/>
    <w:basedOn w:val="a0"/>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3"/>
    <w:uiPriority w:val="99"/>
    <w:semiHidden/>
    <w:unhideWhenUsed/>
    <w:rsid w:val="00291D25"/>
  </w:style>
  <w:style w:type="paragraph" w:customStyle="1" w:styleId="affffffffb">
    <w:name w:val="Информация о версии"/>
    <w:basedOn w:val="afffffa"/>
    <w:next w:val="a0"/>
    <w:uiPriority w:val="99"/>
    <w:rsid w:val="00291D25"/>
    <w:pPr>
      <w:widowControl w:val="0"/>
    </w:pPr>
    <w:rPr>
      <w:rFonts w:ascii="Times New Roman CYR" w:eastAsia="Times New Roman" w:hAnsi="Times New Roman CYR" w:cs="Times New Roman CYR"/>
      <w:i/>
      <w:iCs/>
      <w:lang w:eastAsia="ru-RU"/>
    </w:rPr>
  </w:style>
  <w:style w:type="character" w:customStyle="1" w:styleId="affffffffc">
    <w:name w:val="Цветовое выделение для Текст"/>
    <w:uiPriority w:val="99"/>
    <w:rsid w:val="00291D25"/>
    <w:rPr>
      <w:rFonts w:ascii="Times New Roman CYR" w:hAnsi="Times New Roman CYR"/>
    </w:rPr>
  </w:style>
  <w:style w:type="table" w:customStyle="1" w:styleId="93">
    <w:name w:val="Сетка таблицы9"/>
    <w:basedOn w:val="a2"/>
    <w:next w:val="af"/>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291D25"/>
    <w:rPr>
      <w:rFonts w:cs="Times New Roman"/>
      <w:color w:val="605E5C"/>
      <w:shd w:val="clear" w:color="auto" w:fill="E1DFDD"/>
    </w:rPr>
  </w:style>
  <w:style w:type="paragraph" w:customStyle="1" w:styleId="affffffffd">
    <w:name w:val="???????"/>
    <w:rsid w:val="00291D25"/>
  </w:style>
  <w:style w:type="paragraph" w:customStyle="1" w:styleId="1fff2">
    <w:name w:val="Знак Знак Знак1 Знак"/>
    <w:basedOn w:val="a0"/>
    <w:rsid w:val="004A70EB"/>
    <w:pPr>
      <w:spacing w:after="160" w:line="240" w:lineRule="exact"/>
    </w:pPr>
    <w:rPr>
      <w:rFonts w:ascii="Verdana" w:hAnsi="Verdana"/>
      <w:sz w:val="20"/>
      <w:szCs w:val="20"/>
      <w:lang w:val="en-US" w:eastAsia="en-US"/>
    </w:rPr>
  </w:style>
  <w:style w:type="paragraph" w:customStyle="1" w:styleId="affffffffe">
    <w:basedOn w:val="a0"/>
    <w:next w:val="a8"/>
    <w:qFormat/>
    <w:rsid w:val="004A70EB"/>
    <w:pPr>
      <w:jc w:val="center"/>
    </w:pPr>
    <w:rPr>
      <w:b/>
    </w:rPr>
  </w:style>
  <w:style w:type="paragraph" w:customStyle="1" w:styleId="1fff3">
    <w:name w:val="Знак Знак Знак1"/>
    <w:basedOn w:val="a0"/>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0"/>
    <w:rsid w:val="003B16BA"/>
    <w:pPr>
      <w:spacing w:before="100" w:beforeAutospacing="1" w:after="100" w:afterAutospacing="1"/>
    </w:pPr>
  </w:style>
  <w:style w:type="paragraph" w:customStyle="1" w:styleId="afffffffff">
    <w:basedOn w:val="a0"/>
    <w:next w:val="a8"/>
    <w:qFormat/>
    <w:rsid w:val="002C1BBA"/>
    <w:pPr>
      <w:jc w:val="center"/>
    </w:pPr>
    <w:rPr>
      <w:b/>
    </w:rPr>
  </w:style>
  <w:style w:type="paragraph" w:customStyle="1" w:styleId="1fff4">
    <w:name w:val="Знак Знак Знак1 Знак"/>
    <w:basedOn w:val="a0"/>
    <w:rsid w:val="002C1BBA"/>
    <w:pPr>
      <w:spacing w:after="160" w:line="240" w:lineRule="exact"/>
    </w:pPr>
    <w:rPr>
      <w:rFonts w:ascii="Verdana" w:hAnsi="Verdana"/>
      <w:sz w:val="20"/>
      <w:szCs w:val="20"/>
      <w:lang w:val="en-US" w:eastAsia="en-US"/>
    </w:rPr>
  </w:style>
  <w:style w:type="paragraph" w:customStyle="1" w:styleId="afffffffff0">
    <w:basedOn w:val="a0"/>
    <w:next w:val="a8"/>
    <w:qFormat/>
    <w:rsid w:val="00522E91"/>
    <w:pPr>
      <w:jc w:val="center"/>
    </w:pPr>
    <w:rPr>
      <w:b/>
    </w:rPr>
  </w:style>
  <w:style w:type="paragraph" w:customStyle="1" w:styleId="1fff5">
    <w:name w:val="Знак Знак Знак1 Знак"/>
    <w:basedOn w:val="a0"/>
    <w:rsid w:val="00522E91"/>
    <w:pPr>
      <w:spacing w:after="160" w:line="240" w:lineRule="exact"/>
    </w:pPr>
    <w:rPr>
      <w:rFonts w:ascii="Verdana" w:hAnsi="Verdana"/>
      <w:sz w:val="20"/>
      <w:szCs w:val="20"/>
      <w:lang w:val="en-US" w:eastAsia="en-US"/>
    </w:rPr>
  </w:style>
  <w:style w:type="character" w:customStyle="1" w:styleId="afffffffff1">
    <w:name w:val="Название Знак"/>
    <w:link w:val="afffffffff2"/>
    <w:rsid w:val="00744143"/>
    <w:rPr>
      <w:sz w:val="28"/>
    </w:rPr>
  </w:style>
  <w:style w:type="paragraph" w:customStyle="1" w:styleId="73">
    <w:name w:val="Абзац списка7"/>
    <w:basedOn w:val="a0"/>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b">
    <w:name w:val="Основной текст (3)_"/>
    <w:basedOn w:val="a1"/>
    <w:link w:val="3c"/>
    <w:rsid w:val="00D36EA1"/>
    <w:rPr>
      <w:b/>
      <w:bCs/>
      <w:shd w:val="clear" w:color="auto" w:fill="FFFFFF"/>
    </w:rPr>
  </w:style>
  <w:style w:type="paragraph" w:customStyle="1" w:styleId="3c">
    <w:name w:val="Основной текст (3)"/>
    <w:basedOn w:val="a0"/>
    <w:link w:val="3b"/>
    <w:rsid w:val="00D36EA1"/>
    <w:pPr>
      <w:widowControl w:val="0"/>
      <w:shd w:val="clear" w:color="auto" w:fill="FFFFFF"/>
      <w:spacing w:after="360" w:line="0" w:lineRule="atLeast"/>
    </w:pPr>
    <w:rPr>
      <w:b/>
      <w:bCs/>
      <w:sz w:val="20"/>
      <w:szCs w:val="20"/>
    </w:rPr>
  </w:style>
  <w:style w:type="paragraph" w:customStyle="1" w:styleId="afffffffff3">
    <w:basedOn w:val="a0"/>
    <w:next w:val="a8"/>
    <w:qFormat/>
    <w:rsid w:val="00A24D1B"/>
    <w:pPr>
      <w:jc w:val="center"/>
    </w:pPr>
    <w:rPr>
      <w:b/>
    </w:rPr>
  </w:style>
  <w:style w:type="paragraph" w:customStyle="1" w:styleId="1fff6">
    <w:name w:val="Знак Знак Знак1 Знак"/>
    <w:basedOn w:val="a0"/>
    <w:rsid w:val="00A24D1B"/>
    <w:pPr>
      <w:spacing w:after="160" w:line="240" w:lineRule="exact"/>
    </w:pPr>
    <w:rPr>
      <w:rFonts w:ascii="Verdana" w:hAnsi="Verdana"/>
      <w:sz w:val="20"/>
      <w:szCs w:val="20"/>
      <w:lang w:val="en-US" w:eastAsia="en-US"/>
    </w:rPr>
  </w:style>
  <w:style w:type="numbering" w:customStyle="1" w:styleId="63">
    <w:name w:val="Нет списка6"/>
    <w:next w:val="a3"/>
    <w:semiHidden/>
    <w:rsid w:val="00A24D1B"/>
  </w:style>
  <w:style w:type="paragraph" w:customStyle="1" w:styleId="1fff7">
    <w:name w:val="Знак Знак Знак1"/>
    <w:basedOn w:val="a0"/>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2"/>
    <w:rsid w:val="00A24D1B"/>
    <w:tblPr/>
  </w:style>
  <w:style w:type="paragraph" w:customStyle="1" w:styleId="2f3">
    <w:name w:val="Основной текст2"/>
    <w:basedOn w:val="a0"/>
    <w:rsid w:val="00A24D1B"/>
    <w:rPr>
      <w:b/>
      <w:szCs w:val="20"/>
    </w:rPr>
  </w:style>
  <w:style w:type="table" w:customStyle="1" w:styleId="101">
    <w:name w:val="Сетка таблицы10"/>
    <w:basedOn w:val="a2"/>
    <w:next w:val="af"/>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536356"/>
  </w:style>
  <w:style w:type="paragraph" w:customStyle="1" w:styleId="TableParagraph">
    <w:name w:val="Table Paragraph"/>
    <w:basedOn w:val="a0"/>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4">
    <w:basedOn w:val="a0"/>
    <w:next w:val="a8"/>
    <w:qFormat/>
    <w:rsid w:val="00AF57C4"/>
    <w:pPr>
      <w:jc w:val="center"/>
    </w:pPr>
    <w:rPr>
      <w:b/>
    </w:rPr>
  </w:style>
  <w:style w:type="paragraph" w:customStyle="1" w:styleId="1fff9">
    <w:name w:val="Знак Знак Знак1 Знак"/>
    <w:basedOn w:val="a0"/>
    <w:rsid w:val="00AF57C4"/>
    <w:pPr>
      <w:spacing w:after="160" w:line="240" w:lineRule="exact"/>
    </w:pPr>
    <w:rPr>
      <w:rFonts w:ascii="Verdana" w:hAnsi="Verdana"/>
      <w:sz w:val="20"/>
      <w:szCs w:val="20"/>
      <w:lang w:val="en-US" w:eastAsia="en-US"/>
    </w:rPr>
  </w:style>
  <w:style w:type="paragraph" w:customStyle="1" w:styleId="afffffffff5">
    <w:basedOn w:val="a0"/>
    <w:next w:val="a8"/>
    <w:qFormat/>
    <w:rsid w:val="00AF57C4"/>
    <w:pPr>
      <w:jc w:val="center"/>
    </w:pPr>
    <w:rPr>
      <w:sz w:val="28"/>
      <w:szCs w:val="20"/>
    </w:rPr>
  </w:style>
  <w:style w:type="numbering" w:customStyle="1" w:styleId="82">
    <w:name w:val="Нет списка8"/>
    <w:next w:val="a3"/>
    <w:uiPriority w:val="99"/>
    <w:semiHidden/>
    <w:unhideWhenUsed/>
    <w:rsid w:val="00C265B6"/>
  </w:style>
  <w:style w:type="table" w:customStyle="1" w:styleId="112">
    <w:name w:val="Сетка таблицы11"/>
    <w:basedOn w:val="a2"/>
    <w:next w:val="af"/>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basedOn w:val="a0"/>
    <w:next w:val="a8"/>
    <w:qFormat/>
    <w:rsid w:val="0087731F"/>
    <w:pPr>
      <w:jc w:val="center"/>
    </w:pPr>
    <w:rPr>
      <w:sz w:val="28"/>
      <w:szCs w:val="20"/>
    </w:rPr>
  </w:style>
  <w:style w:type="numbering" w:customStyle="1" w:styleId="94">
    <w:name w:val="Нет списка9"/>
    <w:next w:val="a3"/>
    <w:uiPriority w:val="99"/>
    <w:semiHidden/>
    <w:unhideWhenUsed/>
    <w:rsid w:val="009E2E37"/>
  </w:style>
  <w:style w:type="table" w:customStyle="1" w:styleId="121">
    <w:name w:val="Сетка таблицы12"/>
    <w:basedOn w:val="a2"/>
    <w:next w:val="af"/>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9E2E37"/>
  </w:style>
  <w:style w:type="table" w:customStyle="1" w:styleId="130">
    <w:name w:val="Сетка таблицы13"/>
    <w:basedOn w:val="a2"/>
    <w:next w:val="af"/>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0"/>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0"/>
    <w:rsid w:val="00F7634E"/>
    <w:pPr>
      <w:tabs>
        <w:tab w:val="num" w:pos="360"/>
      </w:tabs>
      <w:spacing w:after="160" w:line="240" w:lineRule="exact"/>
    </w:pPr>
    <w:rPr>
      <w:rFonts w:ascii="Verdana" w:hAnsi="Verdana" w:cs="Verdana"/>
      <w:sz w:val="20"/>
      <w:szCs w:val="20"/>
      <w:lang w:val="en-US" w:eastAsia="en-US"/>
    </w:rPr>
  </w:style>
  <w:style w:type="character" w:customStyle="1" w:styleId="afffffffff7">
    <w:name w:val="Колонтитул_"/>
    <w:basedOn w:val="a1"/>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8">
    <w:basedOn w:val="a0"/>
    <w:next w:val="a8"/>
    <w:qFormat/>
    <w:rsid w:val="00EE5C05"/>
    <w:pPr>
      <w:jc w:val="center"/>
    </w:pPr>
    <w:rPr>
      <w:b/>
    </w:rPr>
  </w:style>
  <w:style w:type="paragraph" w:customStyle="1" w:styleId="1fffc">
    <w:name w:val="Знак Знак Знак1 Знак"/>
    <w:basedOn w:val="a0"/>
    <w:rsid w:val="00EE5C05"/>
    <w:pPr>
      <w:spacing w:after="160" w:line="240" w:lineRule="exact"/>
    </w:pPr>
    <w:rPr>
      <w:rFonts w:ascii="Verdana" w:hAnsi="Verdana"/>
      <w:sz w:val="20"/>
      <w:szCs w:val="20"/>
      <w:lang w:val="en-US" w:eastAsia="en-US"/>
    </w:rPr>
  </w:style>
  <w:style w:type="paragraph" w:customStyle="1" w:styleId="afffffffff9">
    <w:name w:val="Знак"/>
    <w:basedOn w:val="a0"/>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3"/>
    <w:uiPriority w:val="99"/>
    <w:semiHidden/>
    <w:unhideWhenUsed/>
    <w:rsid w:val="002F6CFD"/>
  </w:style>
  <w:style w:type="numbering" w:customStyle="1" w:styleId="122">
    <w:name w:val="Нет списка12"/>
    <w:next w:val="a3"/>
    <w:uiPriority w:val="99"/>
    <w:semiHidden/>
    <w:rsid w:val="002F6CFD"/>
  </w:style>
  <w:style w:type="paragraph" w:customStyle="1" w:styleId="1fffd">
    <w:name w:val="Знак Знак Знак1 Знак"/>
    <w:basedOn w:val="a0"/>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0"/>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0"/>
    <w:rsid w:val="00433BA0"/>
    <w:pPr>
      <w:spacing w:after="160" w:line="240" w:lineRule="exact"/>
    </w:pPr>
    <w:rPr>
      <w:rFonts w:ascii="Verdana" w:hAnsi="Verdana"/>
      <w:sz w:val="20"/>
      <w:szCs w:val="20"/>
      <w:lang w:val="en-US" w:eastAsia="en-US"/>
    </w:rPr>
  </w:style>
  <w:style w:type="numbering" w:customStyle="1" w:styleId="131">
    <w:name w:val="Нет списка13"/>
    <w:next w:val="a3"/>
    <w:uiPriority w:val="99"/>
    <w:semiHidden/>
    <w:unhideWhenUsed/>
    <w:rsid w:val="00433BA0"/>
  </w:style>
  <w:style w:type="numbering" w:customStyle="1" w:styleId="140">
    <w:name w:val="Нет списка14"/>
    <w:next w:val="a3"/>
    <w:uiPriority w:val="99"/>
    <w:semiHidden/>
    <w:rsid w:val="00433BA0"/>
  </w:style>
  <w:style w:type="paragraph" w:customStyle="1" w:styleId="1ffff0">
    <w:name w:val="Знак Знак Знак1"/>
    <w:basedOn w:val="a0"/>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a">
    <w:name w:val="Другое_"/>
    <w:link w:val="afffffffffb"/>
    <w:rsid w:val="00A85CCB"/>
    <w:rPr>
      <w:rFonts w:ascii="Calibri" w:eastAsia="Calibri" w:hAnsi="Calibri" w:cs="Calibri"/>
    </w:rPr>
  </w:style>
  <w:style w:type="character" w:customStyle="1" w:styleId="affffff9">
    <w:name w:val="Оглавление_"/>
    <w:link w:val="affffff8"/>
    <w:rsid w:val="00A85CCB"/>
    <w:rPr>
      <w:rFonts w:ascii="Courier New" w:eastAsia="Calibri" w:hAnsi="Courier New" w:cs="Courier New"/>
      <w:sz w:val="24"/>
      <w:szCs w:val="24"/>
      <w:lang w:eastAsia="en-US"/>
    </w:rPr>
  </w:style>
  <w:style w:type="character" w:customStyle="1" w:styleId="afffffffffc">
    <w:name w:val="Подпись к таблице_"/>
    <w:link w:val="afffffffffd"/>
    <w:rsid w:val="00A85CCB"/>
    <w:rPr>
      <w:rFonts w:ascii="Calibri" w:eastAsia="Calibri" w:hAnsi="Calibri" w:cs="Calibri"/>
      <w:sz w:val="22"/>
      <w:szCs w:val="22"/>
    </w:rPr>
  </w:style>
  <w:style w:type="character" w:customStyle="1" w:styleId="afffffffffe">
    <w:name w:val="Подпись к картинке_"/>
    <w:link w:val="affffffffff"/>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0"/>
    <w:link w:val="2f4"/>
    <w:rsid w:val="00A85CCB"/>
    <w:pPr>
      <w:widowControl w:val="0"/>
    </w:pPr>
    <w:rPr>
      <w:sz w:val="20"/>
      <w:szCs w:val="20"/>
    </w:rPr>
  </w:style>
  <w:style w:type="paragraph" w:customStyle="1" w:styleId="afffffffffb">
    <w:name w:val="Другое"/>
    <w:basedOn w:val="a0"/>
    <w:link w:val="afffffffffa"/>
    <w:rsid w:val="00A85CCB"/>
    <w:pPr>
      <w:widowControl w:val="0"/>
    </w:pPr>
    <w:rPr>
      <w:rFonts w:ascii="Calibri" w:eastAsia="Calibri" w:hAnsi="Calibri" w:cs="Calibri"/>
      <w:sz w:val="20"/>
      <w:szCs w:val="20"/>
    </w:rPr>
  </w:style>
  <w:style w:type="paragraph" w:customStyle="1" w:styleId="afffffffffd">
    <w:name w:val="Подпись к таблице"/>
    <w:basedOn w:val="a0"/>
    <w:link w:val="afffffffffc"/>
    <w:rsid w:val="00A85CCB"/>
    <w:pPr>
      <w:widowControl w:val="0"/>
    </w:pPr>
    <w:rPr>
      <w:rFonts w:ascii="Calibri" w:eastAsia="Calibri" w:hAnsi="Calibri" w:cs="Calibri"/>
      <w:sz w:val="22"/>
      <w:szCs w:val="22"/>
    </w:rPr>
  </w:style>
  <w:style w:type="paragraph" w:customStyle="1" w:styleId="affffffffff">
    <w:name w:val="Подпись к картинке"/>
    <w:basedOn w:val="a0"/>
    <w:link w:val="afffffffffe"/>
    <w:rsid w:val="00A85CCB"/>
    <w:pPr>
      <w:widowControl w:val="0"/>
    </w:pPr>
    <w:rPr>
      <w:rFonts w:ascii="Calibri" w:eastAsia="Calibri" w:hAnsi="Calibri" w:cs="Calibri"/>
      <w:sz w:val="22"/>
      <w:szCs w:val="22"/>
    </w:rPr>
  </w:style>
  <w:style w:type="paragraph" w:customStyle="1" w:styleId="65">
    <w:name w:val="Основной текст (6)"/>
    <w:basedOn w:val="a0"/>
    <w:link w:val="64"/>
    <w:rsid w:val="00A85CCB"/>
    <w:pPr>
      <w:widowControl w:val="0"/>
      <w:jc w:val="center"/>
    </w:pPr>
    <w:rPr>
      <w:rFonts w:ascii="Arial" w:eastAsia="Arial" w:hAnsi="Arial" w:cs="Arial"/>
      <w:sz w:val="26"/>
      <w:szCs w:val="26"/>
    </w:rPr>
  </w:style>
  <w:style w:type="paragraph" w:customStyle="1" w:styleId="76">
    <w:name w:val="Основной текст (7)"/>
    <w:basedOn w:val="a0"/>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0"/>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2">
    <w:basedOn w:val="a0"/>
    <w:next w:val="a8"/>
    <w:link w:val="afffffffff1"/>
    <w:qFormat/>
    <w:rsid w:val="007F1896"/>
    <w:pPr>
      <w:jc w:val="center"/>
    </w:pPr>
    <w:rPr>
      <w:sz w:val="28"/>
      <w:szCs w:val="20"/>
    </w:rPr>
  </w:style>
  <w:style w:type="paragraph" w:customStyle="1" w:styleId="1ffff1">
    <w:name w:val="Знак Знак Знак1 Знак"/>
    <w:basedOn w:val="a0"/>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0"/>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0">
    <w:basedOn w:val="a0"/>
    <w:next w:val="a8"/>
    <w:qFormat/>
    <w:rsid w:val="007F1B50"/>
    <w:pPr>
      <w:jc w:val="center"/>
    </w:pPr>
    <w:rPr>
      <w:b/>
    </w:rPr>
  </w:style>
  <w:style w:type="numbering" w:customStyle="1" w:styleId="153">
    <w:name w:val="Нет списка15"/>
    <w:next w:val="a3"/>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0"/>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0"/>
    <w:next w:val="a0"/>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3"/>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0"/>
    <w:rsid w:val="007F1B50"/>
    <w:pPr>
      <w:spacing w:after="160" w:line="240" w:lineRule="exact"/>
    </w:pPr>
    <w:rPr>
      <w:rFonts w:ascii="Verdana" w:hAnsi="Verdana"/>
      <w:sz w:val="20"/>
      <w:szCs w:val="20"/>
      <w:lang w:val="en-US" w:eastAsia="en-US"/>
    </w:rPr>
  </w:style>
  <w:style w:type="numbering" w:customStyle="1" w:styleId="171">
    <w:name w:val="Нет списка17"/>
    <w:next w:val="a3"/>
    <w:uiPriority w:val="99"/>
    <w:semiHidden/>
    <w:unhideWhenUsed/>
    <w:rsid w:val="00492C98"/>
  </w:style>
  <w:style w:type="table" w:customStyle="1" w:styleId="181">
    <w:name w:val="Сетка таблицы18"/>
    <w:basedOn w:val="a2"/>
    <w:next w:val="af"/>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0"/>
    <w:rsid w:val="00492C98"/>
    <w:pPr>
      <w:spacing w:before="100" w:beforeAutospacing="1" w:after="100" w:afterAutospacing="1"/>
    </w:pPr>
  </w:style>
  <w:style w:type="paragraph" w:customStyle="1" w:styleId="u">
    <w:name w:val="u"/>
    <w:basedOn w:val="a0"/>
    <w:rsid w:val="00492C98"/>
    <w:pPr>
      <w:ind w:firstLine="390"/>
      <w:jc w:val="both"/>
    </w:pPr>
  </w:style>
  <w:style w:type="character" w:customStyle="1" w:styleId="r">
    <w:name w:val="r"/>
    <w:basedOn w:val="a1"/>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0"/>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3"/>
      </w:numPr>
    </w:pPr>
    <w:rPr>
      <w:lang w:val="x-none"/>
    </w:rPr>
  </w:style>
  <w:style w:type="paragraph" w:customStyle="1" w:styleId="Style3">
    <w:name w:val="Style3"/>
    <w:basedOn w:val="a0"/>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0"/>
    <w:uiPriority w:val="99"/>
    <w:rsid w:val="00492C98"/>
    <w:pPr>
      <w:widowControl w:val="0"/>
      <w:autoSpaceDE w:val="0"/>
      <w:autoSpaceDN w:val="0"/>
      <w:adjustRightInd w:val="0"/>
      <w:spacing w:line="235" w:lineRule="exact"/>
    </w:pPr>
  </w:style>
  <w:style w:type="paragraph" w:customStyle="1" w:styleId="Style4">
    <w:name w:val="Style4"/>
    <w:basedOn w:val="a0"/>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1">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0"/>
    <w:uiPriority w:val="99"/>
    <w:rsid w:val="00492C98"/>
    <w:pPr>
      <w:widowControl w:val="0"/>
      <w:suppressAutoHyphens/>
      <w:ind w:firstLine="426"/>
      <w:jc w:val="both"/>
    </w:pPr>
    <w:rPr>
      <w:rFonts w:eastAsia="SimSun"/>
      <w:kern w:val="1"/>
      <w:lang w:eastAsia="hi-IN" w:bidi="hi-IN"/>
    </w:rPr>
  </w:style>
  <w:style w:type="character" w:customStyle="1" w:styleId="f">
    <w:name w:val="f"/>
    <w:basedOn w:val="a1"/>
    <w:rsid w:val="00492C98"/>
  </w:style>
  <w:style w:type="paragraph" w:customStyle="1" w:styleId="Iauiue1">
    <w:name w:val="Iau?iue1"/>
    <w:rsid w:val="00492C98"/>
    <w:pPr>
      <w:widowControl w:val="0"/>
    </w:pPr>
    <w:rPr>
      <w:rFonts w:eastAsia="Calibri"/>
    </w:rPr>
  </w:style>
  <w:style w:type="paragraph" w:customStyle="1" w:styleId="Report">
    <w:name w:val="Report"/>
    <w:basedOn w:val="a0"/>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0"/>
    <w:rsid w:val="00492C98"/>
    <w:rPr>
      <w:rFonts w:eastAsia="Calibri"/>
      <w:szCs w:val="20"/>
    </w:rPr>
  </w:style>
  <w:style w:type="paragraph" w:customStyle="1" w:styleId="TableContents">
    <w:name w:val="Table Contents"/>
    <w:basedOn w:val="a0"/>
    <w:uiPriority w:val="99"/>
    <w:rsid w:val="00492C98"/>
    <w:pPr>
      <w:widowControl w:val="0"/>
      <w:suppressLineNumbers/>
      <w:suppressAutoHyphens/>
      <w:autoSpaceDN w:val="0"/>
      <w:textAlignment w:val="baseline"/>
    </w:pPr>
    <w:rPr>
      <w:rFonts w:eastAsia="Arial Unicode MS" w:cs="Tahoma"/>
      <w:kern w:val="3"/>
    </w:rPr>
  </w:style>
  <w:style w:type="paragraph" w:customStyle="1" w:styleId="affffffffff2">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2"/>
    <w:next w:val="af"/>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0"/>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3"/>
    <w:uiPriority w:val="99"/>
    <w:semiHidden/>
    <w:unhideWhenUsed/>
    <w:rsid w:val="004A668A"/>
  </w:style>
  <w:style w:type="paragraph" w:customStyle="1" w:styleId="S">
    <w:name w:val="S_Обычный жирный"/>
    <w:basedOn w:val="a0"/>
    <w:uiPriority w:val="99"/>
    <w:qFormat/>
    <w:rsid w:val="004A668A"/>
    <w:pPr>
      <w:ind w:firstLine="709"/>
      <w:jc w:val="both"/>
    </w:pPr>
    <w:rPr>
      <w:sz w:val="28"/>
    </w:rPr>
  </w:style>
  <w:style w:type="table" w:customStyle="1" w:styleId="200">
    <w:name w:val="Сетка таблицы20"/>
    <w:basedOn w:val="a2"/>
    <w:next w:val="af"/>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0"/>
    <w:next w:val="a0"/>
    <w:link w:val="2f9"/>
    <w:uiPriority w:val="29"/>
    <w:qFormat/>
    <w:rsid w:val="004A668A"/>
    <w:rPr>
      <w:rFonts w:ascii="Calibri" w:hAnsi="Calibri"/>
      <w:i/>
      <w:lang w:eastAsia="en-US"/>
    </w:rPr>
  </w:style>
  <w:style w:type="character" w:customStyle="1" w:styleId="2f9">
    <w:name w:val="Цитата 2 Знак"/>
    <w:basedOn w:val="a1"/>
    <w:link w:val="2f8"/>
    <w:uiPriority w:val="29"/>
    <w:rsid w:val="004A668A"/>
    <w:rPr>
      <w:rFonts w:ascii="Calibri" w:hAnsi="Calibri"/>
      <w:i/>
      <w:sz w:val="24"/>
      <w:szCs w:val="24"/>
      <w:lang w:eastAsia="en-US"/>
    </w:rPr>
  </w:style>
  <w:style w:type="paragraph" w:styleId="affffffffff3">
    <w:name w:val="Intense Quote"/>
    <w:basedOn w:val="a0"/>
    <w:next w:val="a0"/>
    <w:link w:val="affffffffff4"/>
    <w:uiPriority w:val="30"/>
    <w:qFormat/>
    <w:rsid w:val="004A668A"/>
    <w:pPr>
      <w:ind w:left="720" w:right="720"/>
    </w:pPr>
    <w:rPr>
      <w:rFonts w:ascii="Calibri" w:hAnsi="Calibri"/>
      <w:b/>
      <w:i/>
      <w:szCs w:val="22"/>
      <w:lang w:eastAsia="en-US"/>
    </w:rPr>
  </w:style>
  <w:style w:type="character" w:customStyle="1" w:styleId="affffffffff4">
    <w:name w:val="Выделенная цитата Знак"/>
    <w:basedOn w:val="a1"/>
    <w:link w:val="affffffffff3"/>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5">
    <w:name w:val="Intense Emphasis"/>
    <w:basedOn w:val="a1"/>
    <w:uiPriority w:val="21"/>
    <w:qFormat/>
    <w:rsid w:val="004A668A"/>
    <w:rPr>
      <w:b/>
      <w:i/>
      <w:sz w:val="24"/>
      <w:szCs w:val="24"/>
      <w:u w:val="single"/>
    </w:rPr>
  </w:style>
  <w:style w:type="character" w:styleId="affffffffff6">
    <w:name w:val="Subtle Reference"/>
    <w:basedOn w:val="a1"/>
    <w:uiPriority w:val="31"/>
    <w:qFormat/>
    <w:rsid w:val="004A668A"/>
    <w:rPr>
      <w:sz w:val="24"/>
      <w:szCs w:val="24"/>
      <w:u w:val="single"/>
    </w:rPr>
  </w:style>
  <w:style w:type="character" w:styleId="affffffffff7">
    <w:name w:val="Intense Reference"/>
    <w:basedOn w:val="a1"/>
    <w:uiPriority w:val="32"/>
    <w:qFormat/>
    <w:rsid w:val="004A668A"/>
    <w:rPr>
      <w:b/>
      <w:sz w:val="24"/>
      <w:u w:val="single"/>
    </w:rPr>
  </w:style>
  <w:style w:type="character" w:customStyle="1" w:styleId="1ffff7">
    <w:name w:val="Название книги1"/>
    <w:basedOn w:val="a1"/>
    <w:uiPriority w:val="33"/>
    <w:qFormat/>
    <w:rsid w:val="004A668A"/>
    <w:rPr>
      <w:rFonts w:ascii="Calibri Light" w:eastAsia="Times New Roman" w:hAnsi="Calibri Light"/>
      <w:b/>
      <w:i/>
      <w:sz w:val="24"/>
      <w:szCs w:val="24"/>
    </w:rPr>
  </w:style>
  <w:style w:type="paragraph" w:styleId="affffffffff8">
    <w:name w:val="TOC Heading"/>
    <w:basedOn w:val="10"/>
    <w:next w:val="a0"/>
    <w:uiPriority w:val="9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9">
    <w:name w:val="Subtle Emphasis"/>
    <w:basedOn w:val="a1"/>
    <w:uiPriority w:val="19"/>
    <w:qFormat/>
    <w:rsid w:val="004A668A"/>
    <w:rPr>
      <w:i/>
      <w:iCs/>
      <w:color w:val="404040" w:themeColor="text1" w:themeTint="BF"/>
    </w:rPr>
  </w:style>
  <w:style w:type="character" w:styleId="affffffffffa">
    <w:name w:val="Book Title"/>
    <w:basedOn w:val="a1"/>
    <w:uiPriority w:val="33"/>
    <w:qFormat/>
    <w:rsid w:val="004A668A"/>
    <w:rPr>
      <w:b/>
      <w:bCs/>
      <w:i/>
      <w:iCs/>
      <w:spacing w:val="5"/>
    </w:rPr>
  </w:style>
  <w:style w:type="numbering" w:customStyle="1" w:styleId="191">
    <w:name w:val="Нет списка19"/>
    <w:next w:val="a3"/>
    <w:uiPriority w:val="99"/>
    <w:semiHidden/>
    <w:unhideWhenUsed/>
    <w:rsid w:val="001273F6"/>
  </w:style>
  <w:style w:type="paragraph" w:customStyle="1" w:styleId="zagc-0">
    <w:name w:val="zagc-0"/>
    <w:basedOn w:val="a0"/>
    <w:rsid w:val="001273F6"/>
    <w:pPr>
      <w:spacing w:before="180" w:after="60"/>
      <w:ind w:firstLine="150"/>
      <w:jc w:val="center"/>
    </w:pPr>
    <w:rPr>
      <w:rFonts w:ascii="Arial" w:hAnsi="Arial" w:cs="Arial"/>
      <w:b/>
      <w:bCs/>
      <w:caps/>
      <w:color w:val="29211E"/>
    </w:rPr>
  </w:style>
  <w:style w:type="table" w:customStyle="1" w:styleId="215">
    <w:name w:val="Сетка таблицы21"/>
    <w:basedOn w:val="a2"/>
    <w:next w:val="af"/>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0"/>
    <w:rsid w:val="001273F6"/>
    <w:pPr>
      <w:ind w:firstLine="539"/>
      <w:jc w:val="both"/>
    </w:pPr>
    <w:rPr>
      <w:color w:val="000000"/>
      <w:kern w:val="24"/>
    </w:rPr>
  </w:style>
  <w:style w:type="paragraph" w:customStyle="1" w:styleId="2fa">
    <w:name w:val="Заголовок (Уровень 2)"/>
    <w:basedOn w:val="a0"/>
    <w:next w:val="af2"/>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17"/>
      </w:numPr>
      <w:spacing w:before="60" w:after="100"/>
      <w:ind w:left="567"/>
      <w:jc w:val="both"/>
    </w:pPr>
    <w:rPr>
      <w:sz w:val="24"/>
      <w:szCs w:val="24"/>
    </w:rPr>
  </w:style>
  <w:style w:type="character" w:customStyle="1" w:styleId="1ffff8">
    <w:name w:val="Список_нумерованный_1_уровень Знак"/>
    <w:basedOn w:val="a1"/>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0"/>
    <w:autoRedefine/>
    <w:rsid w:val="001273F6"/>
    <w:pPr>
      <w:ind w:firstLine="709"/>
      <w:jc w:val="both"/>
    </w:pPr>
    <w:rPr>
      <w:color w:val="000000"/>
      <w:sz w:val="26"/>
      <w:szCs w:val="26"/>
    </w:rPr>
  </w:style>
  <w:style w:type="paragraph" w:customStyle="1" w:styleId="a">
    <w:name w:val="Маркированный"/>
    <w:basedOn w:val="a0"/>
    <w:uiPriority w:val="99"/>
    <w:rsid w:val="001273F6"/>
    <w:pPr>
      <w:numPr>
        <w:numId w:val="19"/>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semiHidden/>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2"/>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0"/>
    <w:uiPriority w:val="99"/>
    <w:rsid w:val="001273F6"/>
    <w:pPr>
      <w:spacing w:line="360" w:lineRule="auto"/>
      <w:ind w:firstLine="709"/>
      <w:jc w:val="both"/>
    </w:pPr>
    <w:rPr>
      <w:rFonts w:ascii="Book Antiqua" w:hAnsi="Book Antiqua"/>
      <w:sz w:val="28"/>
    </w:rPr>
  </w:style>
  <w:style w:type="paragraph" w:customStyle="1" w:styleId="affffffffffb">
    <w:name w:val="аква"/>
    <w:basedOn w:val="a0"/>
    <w:uiPriority w:val="99"/>
    <w:rsid w:val="001273F6"/>
    <w:pPr>
      <w:ind w:firstLine="709"/>
      <w:jc w:val="both"/>
    </w:pPr>
    <w:rPr>
      <w:rFonts w:ascii="Book Antiqua" w:hAnsi="Book Antiqua"/>
      <w:sz w:val="28"/>
    </w:rPr>
  </w:style>
  <w:style w:type="paragraph" w:customStyle="1" w:styleId="NAmber">
    <w:name w:val="NAmber"/>
    <w:basedOn w:val="affffffffffb"/>
    <w:uiPriority w:val="99"/>
    <w:rsid w:val="001273F6"/>
    <w:pPr>
      <w:jc w:val="center"/>
    </w:pPr>
    <w:rPr>
      <w:rFonts w:ascii="Gaze" w:hAnsi="Gaze"/>
      <w:b/>
      <w:bCs/>
      <w:sz w:val="36"/>
    </w:rPr>
  </w:style>
  <w:style w:type="paragraph" w:customStyle="1" w:styleId="affffffffffc">
    <w:name w:val="аквамарин"/>
    <w:basedOn w:val="affffffffffb"/>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1273F6"/>
    <w:pPr>
      <w:spacing w:line="360" w:lineRule="auto"/>
      <w:jc w:val="center"/>
    </w:pPr>
    <w:rPr>
      <w:rFonts w:ascii="Arial" w:hAnsi="Arial"/>
    </w:rPr>
  </w:style>
  <w:style w:type="paragraph" w:customStyle="1" w:styleId="affffffffffd">
    <w:name w:val="Реферат"/>
    <w:basedOn w:val="a0"/>
    <w:uiPriority w:val="99"/>
    <w:rsid w:val="001273F6"/>
    <w:pPr>
      <w:spacing w:line="360" w:lineRule="auto"/>
      <w:ind w:firstLine="709"/>
      <w:jc w:val="both"/>
    </w:pPr>
  </w:style>
  <w:style w:type="paragraph" w:customStyle="1" w:styleId="affffffffffe">
    <w:name w:val="реферат"/>
    <w:basedOn w:val="a7"/>
    <w:uiPriority w:val="99"/>
    <w:rsid w:val="001273F6"/>
    <w:pPr>
      <w:suppressAutoHyphens/>
      <w:spacing w:line="360" w:lineRule="auto"/>
      <w:ind w:firstLine="709"/>
      <w:jc w:val="both"/>
    </w:pPr>
  </w:style>
  <w:style w:type="character" w:customStyle="1" w:styleId="fts-hit">
    <w:name w:val="fts-hit"/>
    <w:basedOn w:val="a1"/>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0"/>
    <w:uiPriority w:val="99"/>
    <w:rsid w:val="001273F6"/>
    <w:pPr>
      <w:spacing w:before="120"/>
      <w:ind w:firstLine="709"/>
      <w:jc w:val="both"/>
    </w:pPr>
    <w:rPr>
      <w:szCs w:val="20"/>
    </w:rPr>
  </w:style>
  <w:style w:type="paragraph" w:customStyle="1" w:styleId="zagc-1">
    <w:name w:val="zagc-1"/>
    <w:basedOn w:val="a0"/>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0"/>
    <w:next w:val="a0"/>
    <w:autoRedefine/>
    <w:uiPriority w:val="39"/>
    <w:rsid w:val="001273F6"/>
    <w:pPr>
      <w:tabs>
        <w:tab w:val="right" w:leader="dot" w:pos="9345"/>
      </w:tabs>
      <w:jc w:val="both"/>
    </w:pPr>
    <w:rPr>
      <w:b/>
      <w:noProof/>
    </w:rPr>
  </w:style>
  <w:style w:type="paragraph" w:styleId="44">
    <w:name w:val="toc 4"/>
    <w:basedOn w:val="a0"/>
    <w:next w:val="a0"/>
    <w:autoRedefine/>
    <w:uiPriority w:val="39"/>
    <w:unhideWhenUsed/>
    <w:rsid w:val="001273F6"/>
    <w:pPr>
      <w:spacing w:after="100" w:line="276" w:lineRule="auto"/>
      <w:ind w:left="660"/>
    </w:pPr>
    <w:rPr>
      <w:b/>
      <w:i/>
    </w:rPr>
  </w:style>
  <w:style w:type="paragraph" w:styleId="57">
    <w:name w:val="toc 5"/>
    <w:basedOn w:val="a0"/>
    <w:next w:val="a0"/>
    <w:autoRedefine/>
    <w:uiPriority w:val="39"/>
    <w:unhideWhenUsed/>
    <w:rsid w:val="001273F6"/>
    <w:pPr>
      <w:spacing w:after="100" w:line="276" w:lineRule="auto"/>
      <w:ind w:left="880"/>
    </w:pPr>
    <w:rPr>
      <w:rFonts w:ascii="Calibri" w:hAnsi="Calibri"/>
      <w:sz w:val="22"/>
      <w:szCs w:val="22"/>
    </w:rPr>
  </w:style>
  <w:style w:type="paragraph" w:styleId="67">
    <w:name w:val="toc 6"/>
    <w:basedOn w:val="a0"/>
    <w:next w:val="a0"/>
    <w:autoRedefine/>
    <w:uiPriority w:val="39"/>
    <w:unhideWhenUsed/>
    <w:rsid w:val="001273F6"/>
    <w:pPr>
      <w:spacing w:after="100" w:line="276" w:lineRule="auto"/>
      <w:ind w:left="1100"/>
    </w:pPr>
    <w:rPr>
      <w:rFonts w:ascii="Calibri" w:hAnsi="Calibri"/>
      <w:sz w:val="22"/>
      <w:szCs w:val="22"/>
    </w:rPr>
  </w:style>
  <w:style w:type="paragraph" w:styleId="77">
    <w:name w:val="toc 7"/>
    <w:basedOn w:val="a0"/>
    <w:next w:val="a0"/>
    <w:autoRedefine/>
    <w:uiPriority w:val="39"/>
    <w:unhideWhenUsed/>
    <w:rsid w:val="001273F6"/>
    <w:pPr>
      <w:spacing w:after="100" w:line="276" w:lineRule="auto"/>
      <w:ind w:left="1320"/>
    </w:pPr>
    <w:rPr>
      <w:rFonts w:ascii="Calibri" w:hAnsi="Calibri"/>
      <w:sz w:val="22"/>
      <w:szCs w:val="22"/>
    </w:rPr>
  </w:style>
  <w:style w:type="paragraph" w:styleId="85">
    <w:name w:val="toc 8"/>
    <w:basedOn w:val="a0"/>
    <w:next w:val="a0"/>
    <w:autoRedefine/>
    <w:uiPriority w:val="39"/>
    <w:unhideWhenUsed/>
    <w:rsid w:val="001273F6"/>
    <w:pPr>
      <w:spacing w:after="100" w:line="276" w:lineRule="auto"/>
      <w:ind w:left="1540"/>
    </w:pPr>
    <w:rPr>
      <w:rFonts w:ascii="Calibri" w:hAnsi="Calibri"/>
      <w:sz w:val="22"/>
      <w:szCs w:val="22"/>
    </w:rPr>
  </w:style>
  <w:style w:type="paragraph" w:styleId="95">
    <w:name w:val="toc 9"/>
    <w:basedOn w:val="a0"/>
    <w:next w:val="a0"/>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uiPriority w:val="99"/>
    <w:rsid w:val="001273F6"/>
    <w:rPr>
      <w:rFonts w:ascii="Symbol" w:hAnsi="Symbol"/>
      <w:sz w:val="18"/>
    </w:rPr>
  </w:style>
  <w:style w:type="paragraph" w:customStyle="1" w:styleId="TimesNewRoman14125">
    <w:name w:val="Стиль Times New Roman 14 пт По ширине Первая строка:  1.25 см С..."/>
    <w:basedOn w:val="a0"/>
    <w:rsid w:val="001273F6"/>
    <w:pPr>
      <w:suppressAutoHyphens/>
      <w:ind w:right="-40" w:firstLine="709"/>
      <w:jc w:val="both"/>
    </w:pPr>
    <w:rPr>
      <w:sz w:val="28"/>
      <w:szCs w:val="20"/>
      <w:lang w:eastAsia="ar-SA"/>
    </w:rPr>
  </w:style>
  <w:style w:type="paragraph" w:customStyle="1" w:styleId="uni">
    <w:name w:val="uni"/>
    <w:basedOn w:val="a0"/>
    <w:rsid w:val="001273F6"/>
    <w:pPr>
      <w:spacing w:before="100" w:beforeAutospacing="1" w:after="100" w:afterAutospacing="1"/>
    </w:pPr>
  </w:style>
  <w:style w:type="paragraph" w:customStyle="1" w:styleId="unip">
    <w:name w:val="unip"/>
    <w:basedOn w:val="a0"/>
    <w:rsid w:val="001273F6"/>
    <w:pPr>
      <w:spacing w:before="100" w:beforeAutospacing="1" w:after="100" w:afterAutospacing="1"/>
    </w:pPr>
  </w:style>
  <w:style w:type="paragraph" w:customStyle="1" w:styleId="consnonformatmailrucssattributepostfix">
    <w:name w:val="consnonformat_mailru_css_attribute_postfix"/>
    <w:basedOn w:val="a0"/>
    <w:rsid w:val="001273F6"/>
    <w:pPr>
      <w:spacing w:before="100" w:beforeAutospacing="1" w:after="100" w:afterAutospacing="1"/>
    </w:pPr>
  </w:style>
  <w:style w:type="paragraph" w:customStyle="1" w:styleId="msonormalmailrucssattributepostfix">
    <w:name w:val="msonormal_mailru_css_attribute_postfix"/>
    <w:basedOn w:val="a0"/>
    <w:rsid w:val="001273F6"/>
    <w:pPr>
      <w:spacing w:before="100" w:beforeAutospacing="1" w:after="100" w:afterAutospacing="1"/>
    </w:pPr>
  </w:style>
  <w:style w:type="paragraph" w:customStyle="1" w:styleId="consplusnormalmailrucssattributepostfix">
    <w:name w:val="consplusnormal_mailru_css_attribute_postfix"/>
    <w:basedOn w:val="a0"/>
    <w:rsid w:val="001273F6"/>
    <w:pPr>
      <w:spacing w:before="100" w:beforeAutospacing="1" w:after="100" w:afterAutospacing="1"/>
    </w:pPr>
  </w:style>
  <w:style w:type="character" w:customStyle="1" w:styleId="nobr">
    <w:name w:val="nobr"/>
    <w:basedOn w:val="a1"/>
    <w:rsid w:val="001273F6"/>
  </w:style>
  <w:style w:type="character" w:customStyle="1" w:styleId="1ffffa">
    <w:name w:val="Заголовок Знак1"/>
    <w:basedOn w:val="a1"/>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1273F6"/>
    <w:pPr>
      <w:spacing w:before="100" w:beforeAutospacing="1" w:after="100" w:afterAutospacing="1"/>
    </w:pPr>
  </w:style>
  <w:style w:type="paragraph" w:customStyle="1" w:styleId="consplusnormalcxspmiddlecxspmiddlecxspmiddle">
    <w:name w:val="consplusnormalcxspmiddlecxspmiddlecxspmiddle"/>
    <w:basedOn w:val="a0"/>
    <w:rsid w:val="001273F6"/>
    <w:pPr>
      <w:spacing w:before="100" w:beforeAutospacing="1" w:after="100" w:afterAutospacing="1"/>
    </w:pPr>
  </w:style>
  <w:style w:type="paragraph" w:customStyle="1" w:styleId="s11">
    <w:name w:val="s_1"/>
    <w:basedOn w:val="a0"/>
    <w:rsid w:val="001273F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7EBDADEFCCA853C02165F6BD8177B45D4CCE423FC1D9BC4C611F35808A93D8474420BA15AF9CCCDE29AB1C25D" TargetMode="External"/><Relationship Id="rId13" Type="http://schemas.openxmlformats.org/officeDocument/2006/relationships/hyperlink" Target="http://www.consultant.ru/document/cons_doc_LAW_217524/" TargetMode="External"/><Relationship Id="rId18" Type="http://schemas.openxmlformats.org/officeDocument/2006/relationships/hyperlink" Target="http://www.consultant.ru/document/cons_doc_LAW_301011/c1c2bfc679fb74ed4c4da6be176c8d5a7da42c49/"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consultantplus://offline/ref=CEA9D7622C7A03B535279AB7C3AB1F215E4EB145E5D6F543F04B1EEF020E213B2E0C9DD96C059DF9D004EA74083808C0750040B7C3DD39FBq8sFG" TargetMode="External"/><Relationship Id="rId7" Type="http://schemas.openxmlformats.org/officeDocument/2006/relationships/endnotes" Target="endnotes.xml"/><Relationship Id="rId12" Type="http://schemas.openxmlformats.org/officeDocument/2006/relationships/hyperlink" Target="http://www.consultant.ru/document/cons_doc_LAW_301011/fc77c7117187684ab0cb02c7ee53952df0de55be/" TargetMode="External"/><Relationship Id="rId17" Type="http://schemas.openxmlformats.org/officeDocument/2006/relationships/hyperlink" Target="http://www.consultant.ru/document/cons_doc_LAW_301011/36fb3e57a8031adb90c7b7d13d835d1f31efff63/" TargetMode="External"/><Relationship Id="rId25" Type="http://schemas.openxmlformats.org/officeDocument/2006/relationships/hyperlink" Target="http://www.consultant.ru/document/cons_doc_LAW_301011/312302f37ac9299771d2bf4f9b4bb797fb476948/" TargetMode="External"/><Relationship Id="rId33" Type="http://schemas.openxmlformats.org/officeDocument/2006/relationships/hyperlink" Target="consultantplus://offline/ref=07A83F80D3020FE70BB3920E3B8E38D3D27CF026976ACD306462C127CFCFAF7952ABD4520850A5D2F8XBE" TargetMode="External"/><Relationship Id="rId38" Type="http://schemas.openxmlformats.org/officeDocument/2006/relationships/hyperlink" Target="http://www.consultant.ru/document/cons_doc_LAW_381484/" TargetMode="External"/><Relationship Id="rId2" Type="http://schemas.openxmlformats.org/officeDocument/2006/relationships/numbering" Target="numbering.xml"/><Relationship Id="rId16" Type="http://schemas.openxmlformats.org/officeDocument/2006/relationships/hyperlink" Target="http://www.consultant.ru/document/cons_doc_LAW_322585/" TargetMode="External"/><Relationship Id="rId20" Type="http://schemas.openxmlformats.org/officeDocument/2006/relationships/hyperlink" Target="http://www.consultant.ru/document/cons_doc_LAW_301011/c1c2bfc679fb74ed4c4da6be176c8d5a7da42c49/" TargetMode="External"/><Relationship Id="rId29" Type="http://schemas.openxmlformats.org/officeDocument/2006/relationships/hyperlink" Target="http://www.consultant.ru/document/cons_doc_LAW_301011/312302f37ac9299771d2bf4f9b4bb797fb47694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898443688878F0706530D6D09D52AC0CABF635894FBF3BED2EC659CF27AEC5B41CD5E8ED321BAErCr0B" TargetMode="External"/><Relationship Id="rId24" Type="http://schemas.openxmlformats.org/officeDocument/2006/relationships/hyperlink" Target="http://www.consultant.ru/document/cons_doc_LAW_301011/d43ae8ece00bbaa3bc825d04067c64adebeae28c/" TargetMode="External"/><Relationship Id="rId32" Type="http://schemas.openxmlformats.org/officeDocument/2006/relationships/hyperlink" Target="consultantplus://offline/ref=07A83F80D3020FE70BB3920E3B8E38D3D27CF026976ACD306462C127CFCFAF7952ABD4520850A5D1F8XFE" TargetMode="External"/><Relationship Id="rId37" Type="http://schemas.openxmlformats.org/officeDocument/2006/relationships/hyperlink" Target="http://www.consultant.ru/document/cons_doc_LAW_38989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216789/" TargetMode="External"/><Relationship Id="rId23" Type="http://schemas.openxmlformats.org/officeDocument/2006/relationships/hyperlink" Target="http://www.consultant.ru/document/cons_doc_LAW_301011/c1c2bfc679fb74ed4c4da6be176c8d5a7da42c49/" TargetMode="External"/><Relationship Id="rId28" Type="http://schemas.openxmlformats.org/officeDocument/2006/relationships/hyperlink" Target="http://www.consultant.ru/document/cons_doc_LAW_301011/312302f37ac9299771d2bf4f9b4bb797fb476948/" TargetMode="External"/><Relationship Id="rId36" Type="http://schemas.openxmlformats.org/officeDocument/2006/relationships/hyperlink" Target="http://www.consultant.ru/document/cons_doc_LAW_389892/8e5f7a01dac4fc52d5869c72e2b40c6a9dd21c46/" TargetMode="External"/><Relationship Id="rId10" Type="http://schemas.openxmlformats.org/officeDocument/2006/relationships/image" Target="media/image2.png"/><Relationship Id="rId19" Type="http://schemas.openxmlformats.org/officeDocument/2006/relationships/hyperlink" Target="http://www.consultant.ru/document/cons_doc_LAW_301011/c1c2bfc679fb74ed4c4da6be176c8d5a7da42c49/" TargetMode="External"/><Relationship Id="rId31" Type="http://schemas.openxmlformats.org/officeDocument/2006/relationships/hyperlink" Target="https://ru.wikipedia.org/wiki/%D0%9E%D0%B1%D1%8A%D0%B5%D0%BA%D1%82_%D0%BA%D1%83%D0%BB%D1%8C%D1%82%D1%83%D1%80%D0%BD%D0%BE%D0%B3%D0%BE_%D0%BD%D0%B0%D1%81%D0%BB%D0%B5%D0%B4%D0%B8%D1%8F_%D0%A0%D0%BE%D1%81%D1%81%D0%B8%D0%B8"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consultant.ru/document/cons_doc_LAW_217524/" TargetMode="External"/><Relationship Id="rId22" Type="http://schemas.openxmlformats.org/officeDocument/2006/relationships/hyperlink" Target="http://www.consultant.ru/document/cons_doc_LAW_301011/c1c2bfc679fb74ed4c4da6be176c8d5a7da42c49/"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http://www.consultant.ru/document/cons_doc_LAW_301011/91122874bbcf628c0e5c6bceb7fe613ee682fc73/" TargetMode="External"/><Relationship Id="rId35" Type="http://schemas.openxmlformats.org/officeDocument/2006/relationships/hyperlink" Target="http://www.consultant.ru/document/cons_doc_LAW_51040/94050c1b72b36222ea765a98f890b52187a083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EF2EA-3DAE-4535-AA53-F4B808F0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6594</TotalTime>
  <Pages>69</Pages>
  <Words>39637</Words>
  <Characters>225935</Characters>
  <Application>Microsoft Office Word</Application>
  <DocSecurity>0</DocSecurity>
  <Lines>1882</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265042</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368</cp:revision>
  <cp:lastPrinted>2022-06-16T05:27:00Z</cp:lastPrinted>
  <dcterms:created xsi:type="dcterms:W3CDTF">2014-04-30T07:36:00Z</dcterms:created>
  <dcterms:modified xsi:type="dcterms:W3CDTF">2022-06-16T05:46:00Z</dcterms:modified>
</cp:coreProperties>
</file>