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11" w:rsidRPr="00A54711" w:rsidRDefault="00A54711" w:rsidP="00A54711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47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АДМИНИСТРАЦИЯ ПОДГОРНСКОГО СЕЛЬСКОГО ПОСЕЛЕНИЯ</w:t>
      </w:r>
    </w:p>
    <w:p w:rsidR="00A54711" w:rsidRDefault="00A54711" w:rsidP="00A54711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</w:pPr>
    </w:p>
    <w:p w:rsidR="00A54711" w:rsidRPr="00A54711" w:rsidRDefault="00A54711" w:rsidP="00A54711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</w:pPr>
    </w:p>
    <w:p w:rsidR="00A54711" w:rsidRDefault="00A54711" w:rsidP="00A5471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54711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  <w:t>ПОСТАНОВЛЕНИЕ</w:t>
      </w:r>
      <w:r w:rsidRPr="00A54711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  <w:br/>
      </w:r>
    </w:p>
    <w:p w:rsidR="00A54711" w:rsidRPr="00A54711" w:rsidRDefault="00A54711" w:rsidP="00A5471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A54711" w:rsidRPr="00A54711" w:rsidRDefault="00A54711" w:rsidP="00A54711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09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22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                 с. Подгорное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</w:t>
      </w:r>
      <w:r w:rsidRPr="00A5471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45</w:t>
      </w:r>
    </w:p>
    <w:p w:rsidR="00A54711" w:rsidRDefault="00A54711" w:rsidP="00A547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4711" w:rsidRDefault="00A54711" w:rsidP="00A547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045F" w:rsidRDefault="002E1E21" w:rsidP="00A547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E2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2C9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bookmarkStart w:id="0" w:name="_GoBack"/>
      <w:bookmarkEnd w:id="0"/>
      <w:r w:rsidR="00A54711" w:rsidRPr="002E1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</w:p>
    <w:p w:rsidR="0027045F" w:rsidRDefault="00A54711" w:rsidP="00A547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Положения о </w:t>
      </w:r>
      <w:r w:rsidRPr="002E1E21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осуществлению закупок для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я</w:t>
      </w:r>
    </w:p>
    <w:p w:rsidR="0027045F" w:rsidRDefault="00B9178F" w:rsidP="00A547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поставщиков (подрядчиков, исполнителей) </w:t>
      </w:r>
    </w:p>
    <w:p w:rsidR="0027045F" w:rsidRDefault="00B9178F" w:rsidP="00A547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для заключения контрактов на поставку товаров, выполнение работ, оказание услуг</w:t>
      </w:r>
    </w:p>
    <w:p w:rsidR="00A54711" w:rsidRDefault="00B9178F" w:rsidP="00A547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нужд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Подгорнского сельского поселения</w:t>
      </w:r>
    </w:p>
    <w:p w:rsidR="00A54711" w:rsidRDefault="00A54711" w:rsidP="00A547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4711" w:rsidRDefault="00A54711" w:rsidP="00A547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4711" w:rsidRDefault="000741F9" w:rsidP="00A5471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6C728B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 w:rsidR="0063486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C728B">
        <w:rPr>
          <w:rFonts w:hAnsi="Times New Roman" w:cs="Times New Roman"/>
          <w:color w:val="000000"/>
          <w:sz w:val="24"/>
          <w:szCs w:val="24"/>
          <w:lang w:val="ru-RU"/>
        </w:rPr>
        <w:t xml:space="preserve"> ст.39 </w:t>
      </w: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="006C728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</w:t>
      </w:r>
      <w:r w:rsidR="006C72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A547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6C728B" w:rsidRPr="00C93E65" w:rsidRDefault="006C728B" w:rsidP="00A5471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52E0" w:rsidRPr="0027045F" w:rsidRDefault="000741F9" w:rsidP="00A5471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7045F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54711" w:rsidRPr="0027045F">
        <w:rPr>
          <w:rFonts w:hAnsi="Times New Roman" w:cs="Times New Roman"/>
          <w:bCs/>
          <w:color w:val="000000"/>
          <w:sz w:val="24"/>
          <w:szCs w:val="24"/>
          <w:lang w:val="ru-RU"/>
        </w:rPr>
        <w:t>ОСТАНОВЛЯ</w:t>
      </w:r>
      <w:r w:rsidRPr="0027045F">
        <w:rPr>
          <w:rFonts w:hAnsi="Times New Roman" w:cs="Times New Roman"/>
          <w:bCs/>
          <w:color w:val="000000"/>
          <w:sz w:val="24"/>
          <w:szCs w:val="24"/>
          <w:lang w:val="ru-RU"/>
        </w:rPr>
        <w:t>Ю:</w:t>
      </w:r>
    </w:p>
    <w:p w:rsidR="00A54711" w:rsidRPr="00C93E65" w:rsidRDefault="00A54711" w:rsidP="00A547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EB3" w:rsidRDefault="000741F9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523EB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523EB3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="00523EB3">
        <w:rPr>
          <w:rFonts w:hAnsi="Times New Roman" w:cs="Times New Roman"/>
          <w:color w:val="000000"/>
          <w:sz w:val="24"/>
          <w:szCs w:val="24"/>
        </w:rPr>
        <w:t> 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 xml:space="preserve">о комиссии по осуществлению закупок для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поставщиков (подрядчиков, исполнителей) для заключения контрактов на поставку товаров, выполнение работ, оказание услуг для нужд</w:t>
      </w:r>
      <w:r w:rsidR="00B9178F">
        <w:rPr>
          <w:rFonts w:hAnsi="Times New Roman" w:cs="Times New Roman"/>
          <w:color w:val="000000"/>
          <w:sz w:val="24"/>
          <w:szCs w:val="24"/>
        </w:rPr>
        <w:t> 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Администрации Подгорнского сельского поселения</w:t>
      </w:r>
      <w:r w:rsidR="00B9178F"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>риложени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23EB3">
        <w:rPr>
          <w:rFonts w:hAnsi="Times New Roman" w:cs="Times New Roman"/>
          <w:color w:val="000000"/>
          <w:sz w:val="24"/>
          <w:szCs w:val="24"/>
        </w:rPr>
        <w:t> 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1 к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настоящему 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523EB3">
        <w:rPr>
          <w:rFonts w:hAnsi="Times New Roman" w:cs="Times New Roman"/>
          <w:color w:val="000000"/>
          <w:sz w:val="24"/>
          <w:szCs w:val="24"/>
          <w:lang w:val="ru-RU"/>
        </w:rPr>
        <w:t>остановлению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3EB3" w:rsidRDefault="000741F9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комиссию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осуществлению закупок для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поставщиков (подрядчиков, исполнителей) для заключения контрактов на поставку товаров, выполнение работ, оказание услуг для нужд</w:t>
      </w:r>
      <w:r w:rsidR="00B9178F">
        <w:rPr>
          <w:rFonts w:hAnsi="Times New Roman" w:cs="Times New Roman"/>
          <w:color w:val="000000"/>
          <w:sz w:val="24"/>
          <w:szCs w:val="24"/>
        </w:rPr>
        <w:t> </w:t>
      </w:r>
      <w:r w:rsidR="00B9178F">
        <w:rPr>
          <w:rFonts w:hAnsi="Times New Roman" w:cs="Times New Roman"/>
          <w:color w:val="000000"/>
          <w:sz w:val="24"/>
          <w:szCs w:val="24"/>
          <w:lang w:val="ru-RU"/>
        </w:rPr>
        <w:t>Администрации Подгорнского сельского поселения</w:t>
      </w:r>
      <w:r w:rsidR="00523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3EB3">
        <w:rPr>
          <w:rFonts w:hAnsi="Times New Roman" w:cs="Times New Roman"/>
          <w:color w:val="000000"/>
          <w:sz w:val="24"/>
          <w:szCs w:val="24"/>
        </w:rPr>
        <w:t> </w:t>
      </w:r>
      <w:r w:rsidR="00523EB3" w:rsidRPr="00C93E65">
        <w:rPr>
          <w:rFonts w:hAnsi="Times New Roman" w:cs="Times New Roman"/>
          <w:color w:val="000000"/>
          <w:sz w:val="24"/>
          <w:szCs w:val="24"/>
          <w:lang w:val="ru-RU"/>
        </w:rPr>
        <w:t>следующем составе:</w:t>
      </w:r>
    </w:p>
    <w:p w:rsidR="00523EB3" w:rsidRDefault="00523EB3" w:rsidP="00523EB3">
      <w:pPr>
        <w:spacing w:before="0" w:beforeAutospacing="0" w:after="0" w:afterAutospacing="0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 комиссии: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Мазайкина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Лидия Алексеевна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главный специалист главный бухгалтер-финансист Администрации </w:t>
      </w:r>
      <w:proofErr w:type="spellStart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Подгорнского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523EB3" w:rsidRDefault="00523EB3" w:rsidP="0027045F">
      <w:pPr>
        <w:spacing w:before="0" w:beforeAutospacing="0" w:after="0" w:afterAutospacing="0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Заместитель председателя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="0027045F"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Рязанцева Валентина Владимировна – специалист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23EB3" w:rsidRDefault="00523EB3" w:rsidP="00523EB3">
      <w:pPr>
        <w:spacing w:before="0" w:beforeAutospacing="0" w:after="0" w:afterAutospacing="0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комиссии: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523EB3" w:rsidRDefault="00523EB3" w:rsidP="00523EB3">
      <w:pPr>
        <w:spacing w:before="0" w:beforeAutospacing="0" w:after="0" w:afterAutospacing="0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 комиссии</w:t>
      </w:r>
      <w:r w:rsidRPr="00F052C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Самаркина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Татьяна Васильевна – специалист 1 категории Администрации </w:t>
      </w:r>
      <w:proofErr w:type="spellStart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Подгорнского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523EB3" w:rsidRDefault="00523EB3" w:rsidP="00523EB3">
      <w:pPr>
        <w:spacing w:before="0" w:beforeAutospacing="0" w:after="0" w:afterAutospacing="0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Члены комиссии: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Лаврова Любовь Михайловна - </w:t>
      </w:r>
      <w:r w:rsidR="0027045F"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управляющий делами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Администрации </w:t>
      </w:r>
      <w:proofErr w:type="spellStart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Подгорнского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523EB3" w:rsidRPr="00F052C7" w:rsidRDefault="00523EB3" w:rsidP="00523EB3">
      <w:pPr>
        <w:spacing w:before="0" w:beforeAutospacing="0" w:after="0" w:afterAutospacing="0"/>
        <w:ind w:left="28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Ярылов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Сергей Александрович - </w:t>
      </w:r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специалист 1 категории Администрации </w:t>
      </w:r>
      <w:proofErr w:type="spellStart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Подгорнского</w:t>
      </w:r>
      <w:proofErr w:type="spellEnd"/>
      <w:r w:rsidRPr="00F05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E1E21" w:rsidRDefault="00B9178F" w:rsidP="0027045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2E1E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Признать утратившим силу 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2E1E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остановление Администрации </w:t>
      </w:r>
      <w:proofErr w:type="spellStart"/>
      <w:r w:rsidR="002E1E21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Подгорнского</w:t>
      </w:r>
      <w:proofErr w:type="spellEnd"/>
      <w:r w:rsidR="002E1E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сельского поселения от 28.04.2015 № 83 «Об определении состава единой комиссии».</w:t>
      </w:r>
    </w:p>
    <w:p w:rsidR="002E1E21" w:rsidRPr="002E1E21" w:rsidRDefault="00B9178F" w:rsidP="0027045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2E1E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2E1E21" w:rsidRPr="002E1E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2E1E21" w:rsidRPr="002E1E21" w:rsidRDefault="00B9178F" w:rsidP="0027045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2E1E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2E1E21" w:rsidRPr="002E1E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вступает в силу с</w:t>
      </w:r>
      <w:r w:rsidR="00270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дня следующего за днем его опубликования.</w:t>
      </w:r>
    </w:p>
    <w:p w:rsidR="002E1E21" w:rsidRPr="00C93E65" w:rsidRDefault="0027045F" w:rsidP="00270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B9178F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2E1E21">
        <w:rPr>
          <w:rFonts w:ascii="Times New Roman" w:eastAsia="Times New Roman" w:hAnsi="Times New Roman" w:cs="Times New Roman"/>
          <w:sz w:val="24"/>
          <w:szCs w:val="24"/>
          <w:lang w:val="ru-RU"/>
        </w:rPr>
        <w:t>. Контроль над исполнением настоящего постановления оставляю за собой.</w:t>
      </w:r>
    </w:p>
    <w:p w:rsidR="000741F9" w:rsidRDefault="000741F9" w:rsidP="0027045F">
      <w:pPr>
        <w:spacing w:before="0" w:beforeAutospacing="0" w:after="0" w:afterAutospacing="0"/>
        <w:jc w:val="both"/>
        <w:rPr>
          <w:lang w:val="ru-RU"/>
        </w:rPr>
      </w:pPr>
    </w:p>
    <w:p w:rsidR="00634869" w:rsidRDefault="00634869" w:rsidP="00A54711">
      <w:pPr>
        <w:spacing w:before="0" w:beforeAutospacing="0" w:after="0" w:afterAutospacing="0"/>
        <w:rPr>
          <w:lang w:val="ru-RU"/>
        </w:rPr>
      </w:pPr>
    </w:p>
    <w:p w:rsidR="00634869" w:rsidRDefault="00634869" w:rsidP="00A54711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Глава Подгорнского сельского поселения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А.Н. Кондратенко</w:t>
      </w:r>
    </w:p>
    <w:p w:rsidR="00B9178F" w:rsidRDefault="00B9178F">
      <w:pPr>
        <w:rPr>
          <w:lang w:val="ru-RU"/>
        </w:rPr>
      </w:pPr>
      <w:r>
        <w:rPr>
          <w:lang w:val="ru-RU"/>
        </w:rPr>
        <w:br w:type="page"/>
      </w:r>
    </w:p>
    <w:p w:rsidR="00B9178F" w:rsidRDefault="00B9178F" w:rsidP="00B9178F">
      <w:pPr>
        <w:spacing w:before="0" w:beforeAutospacing="0" w:after="0" w:afterAutospacing="0"/>
        <w:ind w:left="567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</w:p>
    <w:p w:rsidR="00B9178F" w:rsidRPr="00BE1F69" w:rsidRDefault="00B9178F" w:rsidP="00B9178F">
      <w:pPr>
        <w:spacing w:before="0" w:beforeAutospacing="0" w:after="0" w:afterAutospacing="0"/>
        <w:ind w:left="567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постановлению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Подгорнского сельского поселения</w:t>
      </w:r>
      <w:r w:rsidRPr="0013495A">
        <w:rPr>
          <w:lang w:val="ru-RU"/>
        </w:rPr>
        <w:br/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09.03.2022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45</w:t>
      </w:r>
    </w:p>
    <w:p w:rsidR="00B9178F" w:rsidRPr="0013495A" w:rsidRDefault="00B9178F" w:rsidP="00B917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045F" w:rsidRDefault="0027045F" w:rsidP="00270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</w:p>
    <w:p w:rsidR="0027045F" w:rsidRDefault="0027045F" w:rsidP="00270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r w:rsidRPr="002E1E21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осуществлению закупок для 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</w:p>
    <w:p w:rsidR="0027045F" w:rsidRDefault="0027045F" w:rsidP="00270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поставщиков (подрядчиков, исполнителей) </w:t>
      </w:r>
    </w:p>
    <w:p w:rsidR="0027045F" w:rsidRDefault="0027045F" w:rsidP="00270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для заключения контрактов на поставку товаров, выполнение работ, оказание услуг</w:t>
      </w:r>
    </w:p>
    <w:p w:rsidR="0027045F" w:rsidRDefault="0027045F" w:rsidP="00270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нужд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Подгорнского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сельского поселения</w:t>
      </w:r>
    </w:p>
    <w:p w:rsidR="00B9178F" w:rsidRPr="0013495A" w:rsidRDefault="00B9178F" w:rsidP="00B917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B917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9178F" w:rsidRPr="0013495A" w:rsidRDefault="00B9178F" w:rsidP="00B917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цели, задачи, функции, полномочия 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Подгорнского сельского поселения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Комиссия).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1.2. Комиссия создается в соответствии с частью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статьи 39 Федерального закона от 05.04.2013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Закон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44-ФЗ).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1.3. Основные понятия: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– определение поставщика (подрядчика, исполнителя) – совокупность действий, которые осуществляются заказчиками в порядке, установленном настоящим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участник закупки –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конкурсы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конкурентный способ определения поставщика. Победителем конкурса признается участник закупки, который предложил </w:t>
      </w:r>
      <w:proofErr w:type="gram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лучшие условия исполнения контракта</w:t>
      </w:r>
      <w:proofErr w:type="gram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и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если Законом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предусмотрена документация о закупке);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конкурентный способ определения поставщика.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Победителем аукциона признается 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ст. 22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№ 44-ФЗ, – наиболее высокий размер платы, подлежащей внесению участником закупки за заключение контракта;</w:t>
      </w:r>
    </w:p>
    <w:p w:rsidR="0027045F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запрос котировок в электронной форме (далее – электронный запрос котировок)</w:t>
      </w:r>
      <w:r w:rsidR="0027045F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B9178F" w:rsidRPr="0013495A" w:rsidRDefault="0027045F" w:rsidP="002704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9178F">
        <w:rPr>
          <w:rFonts w:hAnsi="Times New Roman" w:cs="Times New Roman"/>
          <w:color w:val="000000"/>
          <w:sz w:val="24"/>
          <w:szCs w:val="24"/>
        </w:rPr>
        <w:t> 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электронная площадка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1.4. Процедуры по определению поставщиков (подрядчиков, исполнителей) 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службой (контрактным управляющим) заказчика.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1.5. Заказчик вправе привлечь на основе контракта специализированную организацию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выполнения отдельных функций по определению поставщика (подрядчика, исполнителя),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числе для разработки документации о закупке, размещения в единой информационной системе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 электронной площадке информации и электронных документов, направления приглашений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определении поставщиков (подрядчиков, исполнителей) закрытыми способами,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выполнения иных функций, связанных с обеспечением проведения определения поставщика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(подрядчика, исполнителя). При этом создание комиссии по осуществлению закупок, определение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1.6. В процессе осуществления своих полномочий Комиссия взаимодействует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контрактной службой (контрактным управляющим) заказчика и специализированной 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(в случае ее привлечения заказчиком) в порядке, установленном настоящим положением.</w:t>
      </w:r>
    </w:p>
    <w:p w:rsidR="00B9178F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1.7. При отсутствии председателя Комиссии его обязанности исполняет заместитель председателя.</w:t>
      </w:r>
    </w:p>
    <w:p w:rsidR="00B9178F" w:rsidRDefault="00B9178F" w:rsidP="00B917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Правовое регулирование</w:t>
      </w:r>
    </w:p>
    <w:p w:rsidR="0027045F" w:rsidRPr="0013495A" w:rsidRDefault="0027045F" w:rsidP="00B917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Федерации, 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44-ФЗ,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26.07.2006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135-ФЗ «О защите конкуренции» (далее – Закон о защите конкуренции), иными действующими нормативными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правовыми актами Российской Федерации, приказами и распоряжениями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аказчика,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B9178F" w:rsidRDefault="00B9178F" w:rsidP="00B9178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создания и принципы работы Комиссии</w:t>
      </w:r>
    </w:p>
    <w:p w:rsidR="0027045F" w:rsidRPr="0013495A" w:rsidRDefault="0027045F" w:rsidP="00B917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3.1. Комиссия создается в целях проведения: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конкурсов: электронный конкурс, закрытый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конкурс;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аукционов: электронный аукцион, закрытый электронный аукцион;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электронных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запросов котировок.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 В своей деятельности Комиссия руководствуется следующими принципами.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3.2.1. Эффективность и экономичность использования выделенных средств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финансирования.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3.2.2. Публичность, гласность, открытость и прозрачность процедуры определения поставщиков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(подрядчиков, исполнителей).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3.2.3. Обеспечение добросовестной конкуренции, недопущение дискриминации, введения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ограничений или преимуществ для отдельных участников закупки, за исключением случаев,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такие преимущества установлены действующим законодательством РФ.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3.2.4. Устранение возможностей злоупотребления и коррупции при определении поставщиков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(подрядчиков, исполнителей).</w:t>
      </w:r>
    </w:p>
    <w:p w:rsidR="00B9178F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3.2.5. Недопущение разглашения сведений, ставших известными в ходе проведения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исполнителей), в случаях, установленных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B917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Функции Комиссии</w:t>
      </w: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ЭЛЕКТРОННЫЙ КОНКУРС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4.1. При осуществлении процедуры определения поставщика (подрядчика, исполнителя)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проведения электронного конкурса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 обязанности Комиссии входит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следующее.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:rsidR="00B9178F" w:rsidRPr="0013495A" w:rsidRDefault="00B9178F" w:rsidP="00B9178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B9178F" w:rsidRPr="0013495A" w:rsidRDefault="00B9178F" w:rsidP="00B9178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:rsidR="00B9178F" w:rsidRDefault="00B9178F" w:rsidP="00B9178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подписывают протокол рассмотрения и оценки первых частей заявок на участие в закупке усиленными электронными подписями.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 формирует Заказчик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:rsidR="00B9178F" w:rsidRPr="0013495A" w:rsidRDefault="00B9178F" w:rsidP="00B917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научно-исследовательских, опытно-конструкторских и технологических работ;</w:t>
      </w:r>
    </w:p>
    <w:p w:rsidR="00B9178F" w:rsidRPr="0013495A" w:rsidRDefault="00B9178F" w:rsidP="00B917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 создание произведения литературы или искусства;</w:t>
      </w:r>
    </w:p>
    <w:p w:rsidR="00B9178F" w:rsidRPr="0013495A" w:rsidRDefault="00B9178F" w:rsidP="00B917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работ по сохранению объектов культурного наследия (памятников истории и культуры) народов Российской Федерации;</w:t>
      </w:r>
    </w:p>
    <w:p w:rsidR="00B9178F" w:rsidRPr="0013495A" w:rsidRDefault="00B9178F" w:rsidP="00B917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работ по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фондов;</w:t>
      </w:r>
    </w:p>
    <w:p w:rsidR="00B9178F" w:rsidRPr="0013495A" w:rsidRDefault="00B9178F" w:rsidP="00B9178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работ, услуг, связанных с необходимостью допуска подрядчиков, исполнителей к учетным базам данных музеев, архивов, библиотек, к хранилищам (депозитариям) музея, библиотеки, к системам обеспечения безопасности и (или) сохранности музейных предметов и музейных коллекций, архивных документов, библиотечного фонда.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и принимают решение о признании второй части заявки на участие </w:t>
      </w:r>
      <w:proofErr w:type="gram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 закупке</w:t>
      </w:r>
      <w:proofErr w:type="gram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:rsidR="00B9178F" w:rsidRPr="0013495A" w:rsidRDefault="00B9178F" w:rsidP="00B917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:rsidR="00B9178F" w:rsidRDefault="00B9178F" w:rsidP="00B9178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осуществляют оценку ценовых предложений по критерию, предусмотренному пунктом 1 части 1 статьи 32 Закона № 44-ФЗ;</w:t>
      </w:r>
    </w:p>
    <w:p w:rsidR="00B9178F" w:rsidRPr="0013495A" w:rsidRDefault="00B9178F" w:rsidP="00B917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ценовых предложений по критерию, предусмотренному пунктом 1 части 1 статьи 32 Закона № 44-ФЗ,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нескольких заявках на 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B9178F" w:rsidRDefault="00B9178F" w:rsidP="00B9178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 протокол подведения итогов определения поставщика (подрядчика, исполнителя)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усиленными электронными подписями.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Комиссия также выполняет иные действия в соответствии с положениями Закона № 44-ФЗ.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ЭЛЕКТРОННЫЙ АУКЦИОН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4.2. При осуществлении процедуры определения поставщика (подрядчика, исполнителя)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проведения электронного аукциона в обязанности Комиссии входит следующее.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рассматривают заявки на участие в закупке, информацию и документы, направленные оператором электронной </w:t>
      </w:r>
      <w:proofErr w:type="gram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B9178F" w:rsidRPr="0013495A" w:rsidRDefault="00B9178F" w:rsidP="00B9178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абз</w:t>
      </w:r>
      <w:proofErr w:type="spell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. 1 п. 9 ч. 3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:rsidR="00B9178F" w:rsidRDefault="00B9178F" w:rsidP="00B9178F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 протокол подведения итогов определения поставщика (подрядчика, исполнителя)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усиленными электронными подписями.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4.2.2. При осуществлении процедуры определения поставщика (подрядчика, исполнителя)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проведения электронного аукциона Комиссия также выполняет иные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положениями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ЭЛЕКТРОННЫЙ ЗАПРОС КОТИРОВОК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B9178F" w:rsidRPr="0013495A" w:rsidRDefault="00B9178F" w:rsidP="00B9178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:rsidR="00B9178F" w:rsidRDefault="00B9178F" w:rsidP="00B9178F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протокол подведения итогов определения поставщика (подрядчика, исполнителя).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 </w:t>
      </w:r>
    </w:p>
    <w:p w:rsidR="00B9178F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ЗАКРЫТЫЙ ЭЛЕКТРОННЫЙ КОНКУРС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4.4. При осуществлении процедуры определения поставщика (подрядчика, исполнителя)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проведения закрытого электронного конкурса в обязанности Комиссии входит следующее.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дней, следующих за днем получения 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B9178F" w:rsidRDefault="00B9178F" w:rsidP="00B9178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75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44-ФЗ;</w:t>
      </w:r>
    </w:p>
    <w:p w:rsidR="00B9178F" w:rsidRDefault="00B9178F" w:rsidP="00B9178F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 протокол рассмотрения запросов о предоставлении документации о закупке.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специализированной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 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Комиссия по осуществлению закупок принимает решение об отказе участнику закупки в предоставлении документации о закупке в случае:</w:t>
      </w:r>
    </w:p>
    <w:p w:rsidR="00B9178F" w:rsidRPr="0013495A" w:rsidRDefault="00B9178F" w:rsidP="00B917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непредставления информации и документов, предусмотренных пунктом 5 части 1 статьи 75 Закона № 44-ФЗ, несоответствия таких информации и документов требованиям, установленным в приглашении;</w:t>
      </w:r>
    </w:p>
    <w:p w:rsidR="00B9178F" w:rsidRPr="0013495A" w:rsidRDefault="00B9178F" w:rsidP="00B917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несоответствия участника закупки требованиям, указанным в приглашении и предусмотренным пунктом 12 части 1 статьи 42 Закона № 44-ФЗ;</w:t>
      </w:r>
    </w:p>
    <w:p w:rsidR="00B9178F" w:rsidRPr="0013495A" w:rsidRDefault="00B9178F" w:rsidP="00B9178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выявления недостоверной информации, содержащейся в информации и документах, предусмотренных пунктом 5 части 1 статьи 75 Закона № 44-ФЗ.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4.4.3. 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 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закупке;</w:t>
      </w:r>
    </w:p>
    <w:p w:rsidR="00B9178F" w:rsidRPr="0013495A" w:rsidRDefault="00B9178F" w:rsidP="00B917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осуществляют оценку заявок на участие в закупке, в отношении которых принято решение о признании соответствующими документации о закупке, по критериям оценки, установленным в соответствии со статьей 32 Закона № 44-ФЗ;</w:t>
      </w:r>
    </w:p>
    <w:p w:rsidR="00B9178F" w:rsidRPr="0013495A" w:rsidRDefault="00B9178F" w:rsidP="00B917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 основании результатов оценки заявок присваивают каждой заявке на участие в закупке, признанной соответствующей документации о закупке,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B9178F" w:rsidRPr="0013495A" w:rsidRDefault="00B9178F" w:rsidP="00B9178F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подписывают протокол подведения итогов определения поставщика (подрядчика, исполнителя) усиленными электронными подписями.</w:t>
      </w:r>
    </w:p>
    <w:p w:rsidR="00B9178F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4.4.4. При осуществлении процедуры определения поставщика (подрядчика, исполнителя) путем проведения закрытого электронного конкурса Комиссия также выполняет иные действия в соответствии с положениями Закона № 44-ФЗ.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ЗАКРЫТЫЙ ЭЛЕКТРОННЫЙ АУКЦИОН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процедуры определения поставщика (подрядчика, исполнителя)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проведения закрытого электронного аукциона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 обязанности Комиссии входит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следующее.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4.5.1. В течение двух рабочих дней, следующих за днем получения 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B9178F" w:rsidRDefault="00B9178F" w:rsidP="00B917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75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44-ФЗ;</w:t>
      </w:r>
    </w:p>
    <w:p w:rsidR="00B9178F" w:rsidRDefault="00B9178F" w:rsidP="00B9178F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подписывают протокол рассмотрения запросов о предоставлении документации о закупке.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специализированной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B9178F" w:rsidRPr="0013495A" w:rsidRDefault="00B9178F" w:rsidP="00B917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рассматривают поступившие заявки на участие в закупке, направленные оператором специализированной электронной площадки информацию и документы, предусмотренные пунктом 3 части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статьи 76 Закона № 44-ФЗ,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пунктами 2–7 части 10 статьи 75 Закона № 44-ФЗ, а также в случае непредставления информации и документов, предусмотренных частью 2 статьи 76 Закона № 44-ФЗ, несоответствия таких информации и документов документации о закупке;</w:t>
      </w:r>
    </w:p>
    <w:p w:rsidR="00B9178F" w:rsidRPr="0013495A" w:rsidRDefault="00B9178F" w:rsidP="00B917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присваивают каждой заявке на участие в закупке, признанной соответствующей документации о закупке,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абз</w:t>
      </w:r>
      <w:proofErr w:type="spell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. 1 п. 9 ч. 3 ст. 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9178F" w:rsidRDefault="00B9178F" w:rsidP="00B9178F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подписывают протокол подведения итогов определения поставщика (подрядчика, исполнителя) усиленными электронными подписями.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заказчик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специализированной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178F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4.5.3.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процедуры определения поставщика (подрядчика, исполнителя) путем проведения закрытого электронного аукциона Комиссия также выполняет иные действия в соответствии с положениями Закона № 44-ФЗ.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27045F" w:rsidRDefault="00507AE5" w:rsidP="00507AE5">
      <w:pPr>
        <w:pStyle w:val="a3"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B9178F" w:rsidRPr="00270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и работы Комиссии</w:t>
      </w:r>
    </w:p>
    <w:p w:rsidR="0027045F" w:rsidRPr="0027045F" w:rsidRDefault="0027045F" w:rsidP="0027045F">
      <w:pPr>
        <w:pStyle w:val="a3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5.1. Комиссия является коллегиальным органом заказчика, действующим на постоянной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основе. Персональный состав Комиссии, ее председатель, заместитель председателя,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секретарь и члены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Комиссии утверждаются приказом заказчика.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5.2. Решение о создании комиссии принимается заказчиком до начала проведения закупки.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этом определяются состав комиссии и порядок ее работы, назначается председатель комиссии.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Число членов Комиссии должно быть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должностей.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5.4. Заказчик включает в состав Комиссии преимущественно лиц, прошедших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переподготовку или повышение квалификации в сфере закупок, а также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обладающих специальными знаниями, относящимися к объекту закупки.</w:t>
      </w:r>
    </w:p>
    <w:p w:rsidR="00B9178F" w:rsidRPr="0013495A" w:rsidRDefault="00B9178F" w:rsidP="0027045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Членами комиссии не могут быть:</w:t>
      </w:r>
    </w:p>
    <w:p w:rsidR="00B9178F" w:rsidRPr="0013495A" w:rsidRDefault="00B9178F" w:rsidP="00B917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если Законом № 44-ФЗ предусмотрена документация о закупке), заявок на участие в конкурсе, оценки соответствия участников закупки дополнительным требованиям;</w:t>
      </w:r>
    </w:p>
    <w:p w:rsidR="00B9178F" w:rsidRPr="0013495A" w:rsidRDefault="00B9178F" w:rsidP="00B917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заявки;</w:t>
      </w:r>
    </w:p>
    <w:p w:rsidR="00B9178F" w:rsidRPr="0013495A" w:rsidRDefault="00B9178F" w:rsidP="00B917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 w:rsidR="00B9178F" w:rsidRPr="0013495A" w:rsidRDefault="00B9178F" w:rsidP="00B9178F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физические лица, состоящие в браке с руководителем участника </w:t>
      </w:r>
      <w:proofErr w:type="gram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закупки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неполнородными</w:t>
      </w:r>
      <w:proofErr w:type="spellEnd"/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 xml:space="preserve">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B9178F" w:rsidRPr="0013495A" w:rsidRDefault="00B9178F" w:rsidP="00D43A7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5.6. Замена члена комиссии допускается только по решению заказчика.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5.7.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5.8. Уведомление членов Комиссии о месте, дате и времени проведения заседаний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комиссии осуществляется не позднее чем за два рабочих дня до даты проведения такого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заседания посредством направления приглашений, содержащих сведения о повестке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заседания. Подготовка приглашения, представление его на подписание председателю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направление членам комиссии осуществляется секретарем комиссии.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5.9. Председатель Комиссии либо лицо, его замещающее: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осуществляет общее руководство работой Комиссии и обеспечивает выполнение настоящего положения;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объявляет заседание правомочным или выносит решение о его переносе из-за отсутствия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необходимого количества членов;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открывает и ведет заседания Комиссии, объявляет перерывы;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в случае необходимости выносит на обсуждение Комиссии вопрос о 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работе экспертов.</w:t>
      </w:r>
    </w:p>
    <w:p w:rsidR="00B9178F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5.10. Секретарь Комиссии осуществляет подготовку заседаний Комиссии, включая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оформление и рассылку необходимых документов, информирование членов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всем вопросам, относящимся к их функциям (в том числе извещение лиц,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работе комиссии, о времени и месте проведения заседаний и обеспечение членов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необходимыми материалами). Обеспечивает взаимодействие с контрактной службой (контрактным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управляющим) в соответствии с положением о контрактной службе заказчика (должностной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инструкцией контрактного управляющего).</w:t>
      </w:r>
    </w:p>
    <w:p w:rsidR="00B9178F" w:rsidRPr="0013495A" w:rsidRDefault="00B9178F" w:rsidP="00B917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27045F" w:rsidRDefault="00B9178F" w:rsidP="0027045F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70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Права, обязанности и ответственность Комиссии</w:t>
      </w:r>
    </w:p>
    <w:p w:rsidR="0027045F" w:rsidRPr="0027045F" w:rsidRDefault="0027045F" w:rsidP="00507AE5">
      <w:pPr>
        <w:pStyle w:val="a3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78F" w:rsidRPr="0013495A" w:rsidRDefault="00B9178F" w:rsidP="0027045F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6.1. Члены Комиссии вправе:</w:t>
      </w:r>
    </w:p>
    <w:p w:rsidR="00B9178F" w:rsidRPr="0013495A" w:rsidRDefault="0027045F" w:rsidP="0027045F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– знакомиться со всеми представленными на рассмотрение документами и сведениями,</w:t>
      </w:r>
      <w:r w:rsidR="00B9178F">
        <w:rPr>
          <w:rFonts w:hAnsi="Times New Roman" w:cs="Times New Roman"/>
          <w:color w:val="000000"/>
          <w:sz w:val="24"/>
          <w:szCs w:val="24"/>
        </w:rPr>
        <w:t> </w:t>
      </w:r>
      <w:r w:rsidR="00B9178F" w:rsidRPr="0013495A">
        <w:rPr>
          <w:rFonts w:hAnsi="Times New Roman" w:cs="Times New Roman"/>
          <w:color w:val="000000"/>
          <w:sz w:val="24"/>
          <w:szCs w:val="24"/>
          <w:lang w:val="ru-RU"/>
        </w:rPr>
        <w:t>составляющими заявку на участие в закупке;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выступать по вопросам повестки дня на заседаниях Комиссии;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проверять правильность содержания формируемых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протоколов,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правильность отражения в этих протоколах своего выступления.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6.2. Члены Комиссии обязаны: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– присутствовать на заседаниях Комиссии, за исключением случаев, вызванных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уважительными причинами (временная нетрудоспособность, командировка и другие уважительные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причины);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принимать решения в пределах своей компетенции.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6.3. Решение Комиссии, принятое в нарушение требований Закона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</w:t>
      </w:r>
      <w:r w:rsidRPr="0013495A">
        <w:rPr>
          <w:lang w:val="ru-RU"/>
        </w:rPr>
        <w:br/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и настоящего положения, может быть обжаловано любым участником закупки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05.04.2013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44-ФЗ, и признано недействительным по решению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контрольного органа в сфере закупок.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6.4.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РФ.</w:t>
      </w:r>
    </w:p>
    <w:p w:rsidR="00B9178F" w:rsidRPr="0013495A" w:rsidRDefault="00B9178F" w:rsidP="0027045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6.5. Не реже чем один раз в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года по решению заказчика может осуществляться ротация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членов Комиссии. Такая ротация заключается в замене не менее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Комиссии в целях недопущения работы в составе комиссии заинтересованных лиц,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снижения и предотвращения коррупционных рисков и повышения качества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495A">
        <w:rPr>
          <w:rFonts w:hAnsi="Times New Roman" w:cs="Times New Roman"/>
          <w:color w:val="000000"/>
          <w:sz w:val="24"/>
          <w:szCs w:val="24"/>
          <w:lang w:val="ru-RU"/>
        </w:rPr>
        <w:t>закупок.</w:t>
      </w:r>
    </w:p>
    <w:p w:rsidR="00634869" w:rsidRDefault="00634869" w:rsidP="00A54711">
      <w:pPr>
        <w:spacing w:before="0" w:beforeAutospacing="0" w:after="0" w:afterAutospacing="0"/>
        <w:rPr>
          <w:lang w:val="ru-RU"/>
        </w:rPr>
      </w:pPr>
    </w:p>
    <w:sectPr w:rsidR="00634869" w:rsidSect="0027045F">
      <w:pgSz w:w="11907" w:h="1683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60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24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D4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B4A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E3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9F1E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4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B5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02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E654F"/>
    <w:multiLevelType w:val="hybridMultilevel"/>
    <w:tmpl w:val="CF2C4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CD38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090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8C6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11"/>
  </w:num>
  <w:num w:numId="7">
    <w:abstractNumId w:val="6"/>
  </w:num>
  <w:num w:numId="8">
    <w:abstractNumId w:val="12"/>
  </w:num>
  <w:num w:numId="9">
    <w:abstractNumId w:val="5"/>
  </w:num>
  <w:num w:numId="10">
    <w:abstractNumId w:val="1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41F9"/>
    <w:rsid w:val="0027045F"/>
    <w:rsid w:val="002D33B1"/>
    <w:rsid w:val="002D3591"/>
    <w:rsid w:val="002E1E21"/>
    <w:rsid w:val="003514A0"/>
    <w:rsid w:val="004D2D65"/>
    <w:rsid w:val="004F7E17"/>
    <w:rsid w:val="00507AE5"/>
    <w:rsid w:val="00523EB3"/>
    <w:rsid w:val="005A05CE"/>
    <w:rsid w:val="00634869"/>
    <w:rsid w:val="00653AF6"/>
    <w:rsid w:val="006C728B"/>
    <w:rsid w:val="007E2C9C"/>
    <w:rsid w:val="00916A27"/>
    <w:rsid w:val="00A54711"/>
    <w:rsid w:val="00AC49BB"/>
    <w:rsid w:val="00B73A5A"/>
    <w:rsid w:val="00B9178F"/>
    <w:rsid w:val="00C93E65"/>
    <w:rsid w:val="00D43A7B"/>
    <w:rsid w:val="00E438A1"/>
    <w:rsid w:val="00E752E0"/>
    <w:rsid w:val="00F01E19"/>
    <w:rsid w:val="00F0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D3D2"/>
  <w15:docId w15:val="{7627F7CE-D9A6-4A27-B4F5-6F106085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70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A7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5063</Words>
  <Characters>28861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6</cp:revision>
  <cp:lastPrinted>2022-04-05T09:10:00Z</cp:lastPrinted>
  <dcterms:created xsi:type="dcterms:W3CDTF">2011-11-02T04:15:00Z</dcterms:created>
  <dcterms:modified xsi:type="dcterms:W3CDTF">2022-04-05T09:41:00Z</dcterms:modified>
</cp:coreProperties>
</file>