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E9C22" w14:textId="77777777" w:rsidR="00CD4921" w:rsidRDefault="00CD4921" w:rsidP="00CD4921">
      <w:pPr>
        <w:autoSpaceDN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Уважаемые жители Подгорнского сельского поселения!</w:t>
      </w:r>
    </w:p>
    <w:p w14:paraId="58A88324" w14:textId="77777777" w:rsidR="00CD4921" w:rsidRDefault="00CD4921" w:rsidP="00CD4921">
      <w:pPr>
        <w:autoSpaceDN w:val="0"/>
        <w:jc w:val="center"/>
        <w:rPr>
          <w:b/>
          <w:bCs/>
          <w:sz w:val="24"/>
          <w:szCs w:val="24"/>
        </w:rPr>
      </w:pPr>
    </w:p>
    <w:p w14:paraId="53BBDE29" w14:textId="2EDCC4A8" w:rsidR="00CD4921" w:rsidRDefault="00CD4921" w:rsidP="00CD49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 Подгорное                                                                                                                    </w:t>
      </w:r>
      <w:r w:rsidR="00A57E58" w:rsidRPr="00A57E58">
        <w:rPr>
          <w:sz w:val="24"/>
          <w:szCs w:val="24"/>
        </w:rPr>
        <w:t>17</w:t>
      </w:r>
      <w:r w:rsidRPr="00A57E58">
        <w:rPr>
          <w:sz w:val="24"/>
          <w:szCs w:val="24"/>
        </w:rPr>
        <w:t>.02.2023 года</w:t>
      </w:r>
    </w:p>
    <w:p w14:paraId="69469BD1" w14:textId="77777777" w:rsidR="00CD4921" w:rsidRDefault="00CD4921" w:rsidP="00CD4921">
      <w:pPr>
        <w:jc w:val="both"/>
        <w:rPr>
          <w:sz w:val="24"/>
          <w:szCs w:val="24"/>
        </w:rPr>
      </w:pPr>
    </w:p>
    <w:p w14:paraId="54D4815C" w14:textId="166EE2DD" w:rsidR="00CD4921" w:rsidRDefault="00CD4921" w:rsidP="00CD4921">
      <w:pPr>
        <w:spacing w:before="100" w:beforeAutospacing="1" w:after="100" w:afterAutospacing="1"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Предлагаем Вам для рассмотрения проект Административного регламента предоставления муниципальной услуги </w:t>
      </w:r>
      <w:r w:rsidR="00E16723">
        <w:rPr>
          <w:rFonts w:cstheme="minorHAnsi"/>
          <w:sz w:val="24"/>
          <w:szCs w:val="24"/>
        </w:rPr>
        <w:t>«</w:t>
      </w:r>
      <w:r w:rsidR="00E16723" w:rsidRPr="00E16723">
        <w:rPr>
          <w:rFonts w:cstheme="minorHAnsi"/>
          <w:sz w:val="24"/>
          <w:szCs w:val="24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</w:t>
      </w:r>
      <w:r w:rsidR="00E16723">
        <w:rPr>
          <w:rFonts w:cstheme="minorHAnsi"/>
          <w:sz w:val="24"/>
          <w:szCs w:val="24"/>
        </w:rPr>
        <w:t>»</w:t>
      </w:r>
      <w:r w:rsidRPr="00E16723">
        <w:rPr>
          <w:rFonts w:cstheme="minorHAnsi"/>
          <w:sz w:val="24"/>
          <w:szCs w:val="24"/>
        </w:rPr>
        <w:t>.</w:t>
      </w:r>
    </w:p>
    <w:p w14:paraId="7773777E" w14:textId="77777777" w:rsidR="00CD4921" w:rsidRDefault="00CD4921" w:rsidP="00CD4921">
      <w:pPr>
        <w:jc w:val="both"/>
        <w:rPr>
          <w:sz w:val="24"/>
          <w:szCs w:val="24"/>
        </w:rPr>
      </w:pPr>
    </w:p>
    <w:p w14:paraId="23BC0B25" w14:textId="77777777" w:rsidR="00CD4921" w:rsidRDefault="00CD4921" w:rsidP="00CD49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Свои предложения и замечания по проекту данного документа просим направлять в Администрацию Подгорнского сельского поселения.</w:t>
      </w:r>
    </w:p>
    <w:p w14:paraId="0004535A" w14:textId="77777777" w:rsidR="00CD4921" w:rsidRDefault="00CD4921" w:rsidP="00CD492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поселения расположена по адресу: Томская область, Чаинский район, с. Подгорное, ул. Ленинская, д.4, стр. 1.</w:t>
      </w:r>
    </w:p>
    <w:p w14:paraId="40FE4D0E" w14:textId="77777777" w:rsidR="00CD4921" w:rsidRDefault="00CD4921" w:rsidP="00CD4921">
      <w:pPr>
        <w:jc w:val="both"/>
        <w:rPr>
          <w:sz w:val="24"/>
          <w:szCs w:val="24"/>
        </w:rPr>
      </w:pPr>
      <w:r>
        <w:rPr>
          <w:sz w:val="24"/>
          <w:szCs w:val="24"/>
        </w:rPr>
        <w:t>Часы работы:</w:t>
      </w:r>
    </w:p>
    <w:p w14:paraId="76DEF61D" w14:textId="77777777" w:rsidR="00CD4921" w:rsidRDefault="00CD4921" w:rsidP="00CD4921">
      <w:pPr>
        <w:jc w:val="both"/>
        <w:rPr>
          <w:sz w:val="24"/>
          <w:szCs w:val="24"/>
        </w:rPr>
      </w:pPr>
      <w:r>
        <w:rPr>
          <w:sz w:val="24"/>
          <w:szCs w:val="24"/>
        </w:rPr>
        <w:t>понедельник - четверг: с 09.00 до 17.15; пятница: с 09.00 до 17.00;</w:t>
      </w:r>
    </w:p>
    <w:p w14:paraId="6294B10B" w14:textId="77777777" w:rsidR="00CD4921" w:rsidRDefault="00CD4921" w:rsidP="00CD4921">
      <w:pPr>
        <w:jc w:val="both"/>
        <w:rPr>
          <w:sz w:val="24"/>
          <w:szCs w:val="24"/>
        </w:rPr>
      </w:pPr>
      <w:r>
        <w:rPr>
          <w:sz w:val="24"/>
          <w:szCs w:val="24"/>
        </w:rPr>
        <w:t>перерыв на обед: с 13.00 до 14.00.</w:t>
      </w:r>
    </w:p>
    <w:p w14:paraId="7D58CC3B" w14:textId="77777777" w:rsidR="00CD4921" w:rsidRDefault="00CD4921" w:rsidP="00CD4921">
      <w:pPr>
        <w:jc w:val="both"/>
        <w:rPr>
          <w:sz w:val="24"/>
          <w:szCs w:val="24"/>
        </w:rPr>
      </w:pPr>
      <w:r>
        <w:rPr>
          <w:sz w:val="24"/>
          <w:szCs w:val="24"/>
        </w:rPr>
        <w:t>Телефоны: 2-11-02, факс 2-19-43</w:t>
      </w:r>
    </w:p>
    <w:p w14:paraId="52A00073" w14:textId="77777777" w:rsidR="00CD4921" w:rsidRDefault="00CD4921" w:rsidP="00CD492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Почтовый адрес для направления письменных запросов и документов: 636400, Томская обл., Чаинский район, с. Подгорное, ул. Ленинская, д.4, стр. 1.</w:t>
      </w:r>
    </w:p>
    <w:p w14:paraId="5F3E0FEC" w14:textId="77777777" w:rsidR="00CD4921" w:rsidRDefault="00CD4921" w:rsidP="00CD4921">
      <w:pPr>
        <w:widowControl w:val="0"/>
        <w:autoSpaceDE w:val="0"/>
        <w:autoSpaceDN w:val="0"/>
        <w:adjustRightInd w:val="0"/>
        <w:ind w:firstLine="720"/>
        <w:jc w:val="both"/>
        <w:rPr>
          <w:color w:val="0000FF"/>
          <w:sz w:val="24"/>
          <w:szCs w:val="24"/>
        </w:rPr>
      </w:pPr>
      <w:r>
        <w:rPr>
          <w:sz w:val="24"/>
          <w:szCs w:val="24"/>
        </w:rPr>
        <w:t xml:space="preserve">Адрес электронной почты: </w:t>
      </w:r>
      <w:hyperlink r:id="rId5" w:history="1">
        <w:r>
          <w:rPr>
            <w:rStyle w:val="a3"/>
            <w:sz w:val="24"/>
            <w:szCs w:val="24"/>
          </w:rPr>
          <w:t>podgorns@tomsk.gov.ru</w:t>
        </w:r>
      </w:hyperlink>
      <w:r>
        <w:rPr>
          <w:color w:val="0000FF"/>
          <w:sz w:val="24"/>
          <w:szCs w:val="24"/>
        </w:rPr>
        <w:t>,</w:t>
      </w:r>
    </w:p>
    <w:p w14:paraId="6AF5A9E6" w14:textId="77777777" w:rsidR="00CD4921" w:rsidRDefault="00CD4921" w:rsidP="00CD4921">
      <w:pPr>
        <w:tabs>
          <w:tab w:val="left" w:pos="993"/>
          <w:tab w:val="left" w:pos="1560"/>
        </w:tabs>
        <w:autoSpaceDE w:val="0"/>
        <w:autoSpaceDN w:val="0"/>
        <w:adjustRightInd w:val="0"/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Сайт Подгорнского сельского поселения: </w:t>
      </w:r>
      <w:hyperlink r:id="rId6" w:history="1">
        <w:r>
          <w:rPr>
            <w:rStyle w:val="a3"/>
            <w:sz w:val="24"/>
            <w:szCs w:val="24"/>
          </w:rPr>
          <w:t>http://www.podgorn.tomsk.ru</w:t>
        </w:r>
      </w:hyperlink>
      <w:r>
        <w:rPr>
          <w:sz w:val="24"/>
          <w:szCs w:val="24"/>
        </w:rPr>
        <w:t xml:space="preserve">   </w:t>
      </w:r>
    </w:p>
    <w:p w14:paraId="6D83BC3C" w14:textId="77777777" w:rsidR="00CD4921" w:rsidRDefault="00CD4921" w:rsidP="00CD4921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1D94859" w14:textId="77777777" w:rsidR="00CD4921" w:rsidRDefault="00CD4921" w:rsidP="00CD4921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7B97698" w14:textId="77777777" w:rsidR="00CD4921" w:rsidRDefault="00CD4921" w:rsidP="00CD4921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1076D39" w14:textId="77777777" w:rsidR="00CD4921" w:rsidRDefault="00CD4921" w:rsidP="00CD4921">
      <w:pPr>
        <w:pStyle w:val="ConsPlusTitle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14:paraId="74F612E6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ahoma" w:hAnsi="Tahoma" w:cs="Tahoma"/>
          <w:sz w:val="24"/>
          <w:szCs w:val="24"/>
        </w:rPr>
      </w:pPr>
    </w:p>
    <w:p w14:paraId="1F3FF0A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7300DEB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36CB8FF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D01D032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99D0BE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8DE223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CD45407" w14:textId="77777777" w:rsidR="00CD4921" w:rsidRDefault="00CD4921" w:rsidP="00CD4921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00.00.2023                                                       с. Подгорное                                                    № 00</w:t>
      </w:r>
    </w:p>
    <w:p w14:paraId="28A87087" w14:textId="77777777" w:rsidR="00CD4921" w:rsidRDefault="00CD4921" w:rsidP="00CD4921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0F1B8BE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44938BA" w14:textId="63ACEE6D" w:rsidR="00CD4921" w:rsidRPr="00796995" w:rsidRDefault="00CD4921" w:rsidP="00CD492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 утверждении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предоставления муниципальной услуги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796995" w:rsidRPr="002B4128">
        <w:rPr>
          <w:rFonts w:ascii="Times New Roman" w:hAnsi="Times New Roman" w:cs="Times New Roman"/>
          <w:sz w:val="24"/>
          <w:szCs w:val="24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796995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bookmarkEnd w:id="0"/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7811FA07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B1E32A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64AF95" w14:textId="48B389E1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30F4D">
        <w:rPr>
          <w:rFonts w:ascii="Times New Roman" w:hAnsi="Times New Roman" w:cs="Times New Roman"/>
          <w:sz w:val="24"/>
          <w:szCs w:val="24"/>
        </w:rPr>
        <w:t xml:space="preserve">с </w:t>
      </w:r>
      <w:r w:rsidR="00130F4D" w:rsidRPr="002B4128">
        <w:rPr>
          <w:rFonts w:ascii="Times New Roman" w:hAnsi="Times New Roman" w:cs="Times New Roman"/>
          <w:sz w:val="24"/>
          <w:szCs w:val="24"/>
        </w:rPr>
        <w:t>Федеральным закон</w:t>
      </w:r>
      <w:r w:rsidR="00130F4D" w:rsidRPr="00130F4D">
        <w:rPr>
          <w:rFonts w:ascii="Times New Roman" w:hAnsi="Times New Roman" w:cs="Times New Roman"/>
          <w:sz w:val="24"/>
          <w:szCs w:val="24"/>
        </w:rPr>
        <w:t>о</w:t>
      </w:r>
      <w:r w:rsidR="00130F4D" w:rsidRPr="002B4128">
        <w:rPr>
          <w:rFonts w:ascii="Times New Roman" w:hAnsi="Times New Roman" w:cs="Times New Roman"/>
          <w:sz w:val="24"/>
          <w:szCs w:val="24"/>
        </w:rPr>
        <w:t xml:space="preserve">м от </w:t>
      </w:r>
      <w:hyperlink r:id="rId7" w:tgtFrame="_blank" w:history="1">
        <w:r w:rsidR="00130F4D" w:rsidRPr="002B4128">
          <w:rPr>
            <w:rFonts w:ascii="Times New Roman" w:hAnsi="Times New Roman" w:cs="Times New Roman"/>
            <w:sz w:val="24"/>
            <w:szCs w:val="24"/>
          </w:rPr>
          <w:t>08.11.2007 N 257-ФЗ</w:t>
        </w:r>
      </w:hyperlink>
      <w:r w:rsidR="00130F4D" w:rsidRPr="002B4128">
        <w:rPr>
          <w:rFonts w:ascii="Times New Roman" w:hAnsi="Times New Roman" w:cs="Times New Roman"/>
          <w:sz w:val="24"/>
          <w:szCs w:val="24"/>
        </w:rPr>
        <w:t xml:space="preserve">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130F4D" w:rsidRPr="002B4128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Федеральным законом от 27.07.2010 № 210-ФЗ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распоряжения Администрации Подгорнского сельского поселения  от 29.06.2012 № 105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порядка разработки и утверждения административных регламентов предоставления муниципальных услуг на территории  Подгорнского сельского поселения,   Уставом муниципального образования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1F9E1DD5" w14:textId="0FEB2AEE" w:rsidR="00796995" w:rsidRDefault="00796995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B09B22" w14:textId="68A62B62" w:rsidR="00CD4921" w:rsidRDefault="00CD4921" w:rsidP="00CD4921">
      <w:pPr>
        <w:pStyle w:val="Default"/>
        <w:spacing w:line="20" w:lineRule="atLeast"/>
        <w:ind w:firstLine="567"/>
        <w:jc w:val="both"/>
      </w:pPr>
    </w:p>
    <w:p w14:paraId="6E3C1D13" w14:textId="77777777" w:rsidR="00CD4921" w:rsidRDefault="00CD4921" w:rsidP="00CD4921">
      <w:pPr>
        <w:pStyle w:val="a4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133444D0" w14:textId="77777777" w:rsidR="00CD4921" w:rsidRDefault="00CD4921" w:rsidP="00CD4921">
      <w:pPr>
        <w:pStyle w:val="a4"/>
        <w:spacing w:line="20" w:lineRule="atLeast"/>
      </w:pPr>
    </w:p>
    <w:p w14:paraId="57408A0C" w14:textId="4A324205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Утвердить Административный регламент предоставления муниципальной услуги </w:t>
      </w:r>
      <w:r w:rsidR="00E16723">
        <w:t>«</w:t>
      </w:r>
      <w:r w:rsidR="00796995" w:rsidRPr="002B4128">
        <w:rPr>
          <w:rFonts w:eastAsia="Calibri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796995" w:rsidRPr="00796995">
        <w:t xml:space="preserve"> на территории Подгорнского сельского поселения</w:t>
      </w:r>
      <w:r w:rsidR="00E16723">
        <w:rPr>
          <w:i/>
        </w:rPr>
        <w:t>»</w:t>
      </w:r>
      <w:r w:rsidRPr="00796995">
        <w:t>,</w:t>
      </w:r>
      <w:r>
        <w:t xml:space="preserve"> согласно приложению.</w:t>
      </w:r>
    </w:p>
    <w:p w14:paraId="61FCC7D2" w14:textId="2F5A473F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Настоящее постановление подлежит официальному опубликованию в </w:t>
      </w:r>
      <w:r w:rsidR="00E16723">
        <w:t>«</w:t>
      </w:r>
      <w:r>
        <w:t>Официальных ведомостях Подгорнского сельского поселения</w:t>
      </w:r>
      <w:r w:rsidR="00E16723">
        <w:t>»</w:t>
      </w:r>
      <w:r>
        <w:t xml:space="preserve"> и размещению на официальном сайте органов местного самоуправления Подгорнского сельского поселения.</w:t>
      </w:r>
    </w:p>
    <w:p w14:paraId="398ABED9" w14:textId="77777777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Постановление вступает в силу со дня его официального опубликования.</w:t>
      </w:r>
    </w:p>
    <w:p w14:paraId="1AC85277" w14:textId="77777777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12106B96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1AFC107E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531171B0" w14:textId="77777777" w:rsidR="00CD4921" w:rsidRDefault="00CD4921" w:rsidP="00CD4921">
      <w:pPr>
        <w:pStyle w:val="Default"/>
        <w:spacing w:line="20" w:lineRule="atLeast"/>
        <w:jc w:val="both"/>
      </w:pPr>
    </w:p>
    <w:p w14:paraId="5F434474" w14:textId="77777777" w:rsidR="00CD4921" w:rsidRDefault="00CD4921" w:rsidP="00CD4921">
      <w:pPr>
        <w:pStyle w:val="Default"/>
        <w:spacing w:line="20" w:lineRule="atLeast"/>
        <w:jc w:val="both"/>
      </w:pPr>
      <w:r>
        <w:t>Глава Подгорнского сельского поселения                                                                С.С. Пантюхин</w:t>
      </w:r>
    </w:p>
    <w:p w14:paraId="5586D9A0" w14:textId="05905F34" w:rsidR="00B658A0" w:rsidRDefault="00B658A0"/>
    <w:p w14:paraId="0EA113BA" w14:textId="547E8522" w:rsidR="00CD4921" w:rsidRDefault="00CD4921">
      <w:pPr>
        <w:spacing w:line="259" w:lineRule="auto"/>
      </w:pPr>
      <w:r>
        <w:br w:type="page"/>
      </w:r>
    </w:p>
    <w:p w14:paraId="47CC1DEE" w14:textId="77777777" w:rsidR="00E16723" w:rsidRPr="00CB2F97" w:rsidRDefault="00E16723" w:rsidP="00E16723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7CA51F34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65AB15BC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6F6DB346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от </w:t>
      </w:r>
      <w:r>
        <w:t>00</w:t>
      </w:r>
      <w:r w:rsidRPr="00CB2F97">
        <w:t>.</w:t>
      </w:r>
      <w:r>
        <w:t>00</w:t>
      </w:r>
      <w:r w:rsidRPr="00CB2F97">
        <w:t>.20</w:t>
      </w:r>
      <w:r>
        <w:t>23</w:t>
      </w:r>
      <w:r w:rsidRPr="00CB2F97">
        <w:t xml:space="preserve"> № </w:t>
      </w:r>
      <w:r>
        <w:t>00</w:t>
      </w:r>
    </w:p>
    <w:p w14:paraId="71FDA0A4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C12133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23778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1E38E" w14:textId="5A237AF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33AE14" w14:textId="0A30EAC5" w:rsidR="002B4128" w:rsidRPr="002B4128" w:rsidRDefault="002B4128" w:rsidP="002B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 предоставления муниципальной услуги 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3AA19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B03DEE" w14:textId="5441EE80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4128" w:rsidRPr="00E16723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5744C833" w14:textId="7426F994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(далее - Административный регламент) разработан в целях повышения качества предоставления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услуга), определяет сроки и последовательность административных действий при предоставлении муниципальной услуги.</w:t>
      </w:r>
    </w:p>
    <w:p w14:paraId="1DA01EB1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1265F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00E9B5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муниципальной услуги являются физические и юридические лица, в том числе индивидуальные предприниматели (далее - заявители).</w:t>
      </w:r>
    </w:p>
    <w:p w14:paraId="20F112AE" w14:textId="22C6400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представители заявителя).</w:t>
      </w:r>
    </w:p>
    <w:p w14:paraId="2A91FDBE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6B70" w14:textId="563135D1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 xml:space="preserve"> Требования к порядку информирования о </w:t>
      </w:r>
      <w:r w:rsidR="00E16723" w:rsidRPr="00E16723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E1672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3347EF2" w14:textId="65C587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Информирование о предоставлении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 муниципальной услуги осуществляется:</w:t>
      </w:r>
    </w:p>
    <w:p w14:paraId="0FF6BE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EC159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(далее - многофункциональный центр)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04B83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14:paraId="5B1AF914" w14:textId="57FC524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1.3.4. на официальном сайте Администрации в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https://www.gosuslugi.ru (далее - Единый портал)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D266D5" w14:textId="1A58345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мест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Администрации:</w:t>
      </w:r>
    </w:p>
    <w:p w14:paraId="06BFC8CF" w14:textId="3E65FDF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74E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0FEE3D0B" w14:textId="3FF32BD5" w:rsidR="002B4128" w:rsidRPr="002B4128" w:rsidRDefault="00A75B11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="002B4128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A88F82" w14:textId="78AFECD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96571F" w14:textId="13FC65D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994BDA" w14:textId="2974D14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FFD352" w14:textId="174CC78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График работы Администрации: понедельник - пятница 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5AC4A2" w14:textId="18B1F31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Часы приема заявителей по вопросам предоставления муниципальной услуги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365E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предоставлении муниципальной услуги участвуют:</w:t>
      </w:r>
    </w:p>
    <w:p w14:paraId="4DD46B2E" w14:textId="41FEA1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1.7.1. 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Федеральной службы государственной регистрации, кадастра и картографии по Т</w:t>
      </w:r>
      <w:r w:rsidR="00A75B11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6920A856" w14:textId="0F7C3A5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634003, г. Томск, ул. Пушкина, д. 34/1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E6E946" w14:textId="3B79789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hyperlink r:id="rId8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65-66-59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(приёмная); </w:t>
      </w:r>
      <w:hyperlink r:id="rId9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65-19-39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(многоканальный)</w:t>
      </w:r>
    </w:p>
    <w:p w14:paraId="409CFF11" w14:textId="2EA02FE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-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https://rosreestr.gov.ru/about/struct/territorialnye-organy/upravlenie-rosreestra-po-tomskoy-oblasti/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F21168" w14:textId="491F8FB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hAnsi="Times New Roman" w:cs="Times New Roman"/>
          <w:sz w:val="24"/>
          <w:szCs w:val="24"/>
        </w:rPr>
        <w:t>ilial@70.kadastr.ru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92A1A5" w14:textId="5747981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1.7.2. Управление Федеральной налоговой службы России по 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7A4FE8C4" w14:textId="568282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634061,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E96B35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A19F63" w14:textId="047CCA8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3822-280001 Единый Контакт-центр:8-800-2222222 (бесплатно)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6ECE20" w14:textId="71AAEB6A" w:rsidR="002B4128" w:rsidRPr="002B4128" w:rsidRDefault="002B4128" w:rsidP="00F733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графике работы: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среда: 9.00 - 18.00; пятница: 9.00 - 16.45; вторник, четверг: 9.00 - 20.00; 2 и 4 субботы месяца: 10.00 - 15.00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E6594D" w14:textId="36B65C3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https://www.nalog.gov.ru/rn70/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4EBA2B" w14:textId="38659B7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1.7.3. Администрация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омской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области:</w:t>
      </w:r>
    </w:p>
    <w:p w14:paraId="7B48C089" w14:textId="51FA942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11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0F3B76" w14:textId="2690026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38257 21928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68E2B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08:00-17:00,</w:t>
      </w:r>
    </w:p>
    <w:p w14:paraId="42CED0A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обед: 13:00-14:00;</w:t>
      </w:r>
    </w:p>
    <w:p w14:paraId="1326D9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выходной день;</w:t>
      </w:r>
    </w:p>
    <w:p w14:paraId="5476C15C" w14:textId="74B852A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https://www.chainsk.tom.ru/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4CD25" w14:textId="16D2DDD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tiaadm@tomsk.gov.ru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9F0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1.7.4. Многофункциональный центр:</w:t>
      </w:r>
    </w:p>
    <w:p w14:paraId="7DAD1DD2" w14:textId="71A524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5DF786" w14:textId="260060B7" w:rsidR="002B4128" w:rsidRPr="00280ECD" w:rsidRDefault="002B4128" w:rsidP="00280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ECD"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EDC1CC" w14:textId="5A46A50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5AF1BBBE" w14:textId="4A77009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06BC5ECA" w14:textId="6FBFA07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 </w:t>
      </w:r>
      <w:r w:rsidR="006C4410"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8D1B0B" w14:textId="55C340CC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6C4410"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3C836C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31630" w14:textId="3F816469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="002B4128" w:rsidRPr="00E16723">
        <w:rPr>
          <w:rFonts w:ascii="Times New Roman" w:hAnsi="Times New Roman" w:cs="Times New Roman"/>
          <w:sz w:val="24"/>
          <w:szCs w:val="24"/>
        </w:rPr>
        <w:t>. Стандарт предоставления муниципальной услуги</w:t>
      </w:r>
    </w:p>
    <w:p w14:paraId="29871B30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14:paraId="3F2ABB8E" w14:textId="04BB14F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1F6FEB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A1C7D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14:paraId="32D3C273" w14:textId="0F9EF7B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Муниципальная услуга предоставляется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Чаинского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 области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9322B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783DB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14:paraId="66EA26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3FCF051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значения, которое содержит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пересечений и примыканий (приложение № 3);</w:t>
      </w:r>
    </w:p>
    <w:p w14:paraId="0403555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работ.</w:t>
      </w:r>
    </w:p>
    <w:p w14:paraId="0EECD7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отказ в предоставлении муниципальной услуги.</w:t>
      </w:r>
    </w:p>
    <w:p w14:paraId="2F26333D" w14:textId="228D5B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актами, срок выдачи (направления) документов, являющихся результатом предоставления муниципальной услуги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888572" w14:textId="4600FF6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по выдаче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составляет 30 (тридцать) рабочих дней.</w:t>
      </w:r>
    </w:p>
    <w:p w14:paraId="2F525607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461E5" w14:textId="1C127DD9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Перечень нормативных правовых актов, </w:t>
      </w:r>
      <w:r w:rsidR="006C4410" w:rsidRPr="00B85C35">
        <w:rPr>
          <w:rFonts w:ascii="Times New Roman" w:hAnsi="Times New Roman" w:cs="Times New Roman"/>
          <w:sz w:val="24"/>
          <w:szCs w:val="24"/>
        </w:rPr>
        <w:t>регулирующих отношения</w:t>
      </w:r>
      <w:r w:rsidRPr="00B85C35">
        <w:rPr>
          <w:rFonts w:ascii="Times New Roman" w:hAnsi="Times New Roman" w:cs="Times New Roman"/>
          <w:sz w:val="24"/>
          <w:szCs w:val="24"/>
        </w:rPr>
        <w:t xml:space="preserve">, возникающие в связи с </w:t>
      </w:r>
      <w:r w:rsidR="006C4410" w:rsidRPr="00B85C35">
        <w:rPr>
          <w:rFonts w:ascii="Times New Roman" w:hAnsi="Times New Roman" w:cs="Times New Roman"/>
          <w:sz w:val="24"/>
          <w:szCs w:val="24"/>
        </w:rPr>
        <w:t>предоставлением муниципальной</w:t>
      </w:r>
      <w:r w:rsidRPr="00B85C35">
        <w:rPr>
          <w:rFonts w:ascii="Times New Roman" w:hAnsi="Times New Roman" w:cs="Times New Roman"/>
          <w:sz w:val="24"/>
          <w:szCs w:val="24"/>
        </w:rPr>
        <w:t xml:space="preserve"> услуги, с указанием их реквизитов</w:t>
      </w:r>
    </w:p>
    <w:p w14:paraId="3ADC75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Предоставление муниципальной услуги осуществляется в соответствии с:</w:t>
      </w:r>
    </w:p>
    <w:p w14:paraId="23850033" w14:textId="47E7F0A7" w:rsidR="006C4410" w:rsidRPr="002B4128" w:rsidRDefault="002B4128" w:rsidP="006C4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Указом Президента РФ от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27.06.1998 № 727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придорожных полосах федеральных автомобильных дорог общего пользования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дополнениями);</w:t>
      </w:r>
    </w:p>
    <w:p w14:paraId="5C13CFC8" w14:textId="21B6CE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2.5.2. Федеральным законом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10.12.1995 № 196-ФЗ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дорожного движения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171155" w14:textId="0575923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08.11.2007 № 257-ФЗ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00D660" w14:textId="3F973FC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2.5.4.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27.07.2010 №210-ФЗ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FAD0B0" w14:textId="024E40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 Уставом муниципального образования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Подгорнское сельское поселение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249ACD" w14:textId="26945EC8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2.5.8. настоящим Административным регламентом.</w:t>
      </w:r>
    </w:p>
    <w:p w14:paraId="2504D8E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35A0D" w14:textId="02FFB376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Исчерпывающий перечень </w:t>
      </w:r>
      <w:r w:rsidR="00B85C35" w:rsidRPr="00B85C35">
        <w:rPr>
          <w:rFonts w:ascii="Times New Roman" w:hAnsi="Times New Roman" w:cs="Times New Roman"/>
          <w:sz w:val="24"/>
          <w:szCs w:val="24"/>
        </w:rPr>
        <w:t>документов, необходимых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</w:t>
      </w:r>
      <w:r w:rsidR="00B85C35" w:rsidRPr="00B85C35">
        <w:rPr>
          <w:rFonts w:ascii="Times New Roman" w:hAnsi="Times New Roman" w:cs="Times New Roman"/>
          <w:sz w:val="24"/>
          <w:szCs w:val="24"/>
        </w:rPr>
        <w:t>актами для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</w:t>
      </w:r>
      <w:r w:rsidR="00B85C35" w:rsidRPr="00B85C35">
        <w:rPr>
          <w:rFonts w:ascii="Times New Roman" w:hAnsi="Times New Roman" w:cs="Times New Roman"/>
          <w:sz w:val="24"/>
          <w:szCs w:val="24"/>
        </w:rPr>
        <w:t>услуги, подлежащих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предоставлению заявителем</w:t>
      </w:r>
    </w:p>
    <w:p w14:paraId="4BB28BA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необходимый для предоставления муниципальной услуги, которые заявитель должен представить самостоятельно:</w:t>
      </w:r>
    </w:p>
    <w:p w14:paraId="1BA5355B" w14:textId="07A6C5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письменное заявление согласно приложению №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Административному регламенту.</w:t>
      </w:r>
    </w:p>
    <w:p w14:paraId="2BFC9E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2.6.1.1. В заявлении должно быть указано:</w:t>
      </w:r>
    </w:p>
    <w:p w14:paraId="156507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физического лица, в том числе индивидуального предпринимателя: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</w:t>
      </w:r>
    </w:p>
    <w:p w14:paraId="5FECCBD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юридического лица: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при наличии);</w:t>
      </w:r>
    </w:p>
    <w:p w14:paraId="1A549C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3B15BF5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и срок проведения работ;</w:t>
      </w:r>
    </w:p>
    <w:p w14:paraId="4C5A34C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14:paraId="3BA6F3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метрах, и стороны (правая или левая);</w:t>
      </w:r>
    </w:p>
    <w:p w14:paraId="0EDC68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3895BB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получения согласия (почтовая связь, факс, электронная почта).</w:t>
      </w:r>
    </w:p>
    <w:p w14:paraId="635924A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2.6.1.2. К заявлению прилагаются:</w:t>
      </w:r>
    </w:p>
    <w:p w14:paraId="6DE136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3F964E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41A1B8F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 (в случае если они установлены в порядке, предусмотренном законодательством Российской Федерации);</w:t>
      </w:r>
    </w:p>
    <w:p w14:paraId="744249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об утверждении документации по планировке территории пересечения и (или) примыкания (при наличии);</w:t>
      </w:r>
    </w:p>
    <w:p w14:paraId="2E1533E8" w14:textId="6C13B6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от 29.12.2017 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5123C" w14:textId="5BE966A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Исчерпывающий перечень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 необходимых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правовыми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для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находятся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распоряжении государственных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 органов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и иных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 участвующих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 и которые заявитель вправе представить  </w:t>
      </w:r>
    </w:p>
    <w:p w14:paraId="6C49888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документы, если они не были представлены заявителем самостоятельно:</w:t>
      </w:r>
    </w:p>
    <w:p w14:paraId="5C0758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выписка из Единого государственного реестра юридических лиц - в отношении юридических лиц;</w:t>
      </w:r>
    </w:p>
    <w:p w14:paraId="20EAF9E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выписка из Единого государственного реестра индивидуальных предпринимателей - в отношении индивидуальных предпринимателей;</w:t>
      </w:r>
    </w:p>
    <w:p w14:paraId="7182C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выписка из Единого государственного реестра недвижимости;</w:t>
      </w:r>
    </w:p>
    <w:p w14:paraId="4159449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сведения об утверждении документации по планировке территории пересечения и (или) примыкания;</w:t>
      </w:r>
    </w:p>
    <w:p w14:paraId="18A8B05E" w14:textId="33C6032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2.7.5.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Федерального закона от 29.12.2017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82CE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Администрация запрашивает документы, указанные в подпункте 2.7.2.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14:paraId="27343CF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1A13FF3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Запрещается требовать от заявителя:</w:t>
      </w:r>
    </w:p>
    <w:p w14:paraId="0C32A3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DC6438A" w14:textId="7A4AE69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2.10.2. представления документов и информации, которые в соответствии с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19B338" w14:textId="06E72B2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FD13A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5E7E33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C0528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CDE37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4039C29" w14:textId="69BC2D0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3181AB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AC45C" w14:textId="68684F8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Исчерпывающий перечень оснований для </w:t>
      </w:r>
      <w:r w:rsidR="002C5904" w:rsidRPr="002C5904">
        <w:rPr>
          <w:rFonts w:ascii="Times New Roman" w:hAnsi="Times New Roman" w:cs="Times New Roman"/>
          <w:sz w:val="24"/>
          <w:szCs w:val="24"/>
        </w:rPr>
        <w:t>отказа в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приеме документов, </w:t>
      </w:r>
      <w:r w:rsidR="002C5904" w:rsidRPr="002C5904">
        <w:rPr>
          <w:rFonts w:ascii="Times New Roman" w:hAnsi="Times New Roman" w:cs="Times New Roman"/>
          <w:sz w:val="24"/>
          <w:szCs w:val="24"/>
        </w:rPr>
        <w:t>необходимых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14:paraId="4B9BD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Перечень оснований для отказа в приёме документов, необходимых для предоставления муниципальной услуги:</w:t>
      </w:r>
    </w:p>
    <w:p w14:paraId="3416DD17" w14:textId="1E55D6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2.11.1. 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выдавать согласие;</w:t>
      </w:r>
    </w:p>
    <w:p w14:paraId="6C2C969E" w14:textId="6AEE6207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2.11.2. сведения, указанные в заявлении, не соответствуют сведениям, указанным на схеме расположения пересечения (примыкания) автомобильных дорог.</w:t>
      </w:r>
    </w:p>
    <w:p w14:paraId="56338793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B0E62" w14:textId="23896A35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Исчерпывающий перечень </w:t>
      </w:r>
      <w:r w:rsidR="002C5904" w:rsidRPr="002C5904">
        <w:rPr>
          <w:rFonts w:ascii="Times New Roman" w:hAnsi="Times New Roman" w:cs="Times New Roman"/>
          <w:sz w:val="24"/>
          <w:szCs w:val="24"/>
        </w:rPr>
        <w:t>оснований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приостановления предоставления муниципальной </w:t>
      </w:r>
      <w:r w:rsidR="002C5904" w:rsidRPr="002C5904">
        <w:rPr>
          <w:rFonts w:ascii="Times New Roman" w:hAnsi="Times New Roman" w:cs="Times New Roman"/>
          <w:sz w:val="24"/>
          <w:szCs w:val="24"/>
        </w:rPr>
        <w:t>услуги или</w:t>
      </w:r>
      <w:r w:rsidRPr="002C5904">
        <w:rPr>
          <w:rFonts w:ascii="Times New Roman" w:hAnsi="Times New Roman" w:cs="Times New Roman"/>
          <w:sz w:val="24"/>
          <w:szCs w:val="24"/>
        </w:rPr>
        <w:t xml:space="preserve"> отказа в предоставлении муниципальной услуги  </w:t>
      </w:r>
    </w:p>
    <w:p w14:paraId="2883772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Основания для приостановления муниципальной услуги не предусмотрены.</w:t>
      </w:r>
    </w:p>
    <w:p w14:paraId="567E09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Основанием для отказа в предоставлении муниципальной услуги является:</w:t>
      </w:r>
    </w:p>
    <w:p w14:paraId="3C37A06C" w14:textId="102EB54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</w:t>
      </w:r>
      <w:r w:rsidR="002C590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настоящему Административному регламенту,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не вправе выдавать согласие;</w:t>
      </w:r>
    </w:p>
    <w:p w14:paraId="3D1213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98B546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2.13.3.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132F0F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планируемое место размещения пересечения и (или) примыкания противоречит требованиям по безопасности дорожного движения.</w:t>
      </w:r>
    </w:p>
    <w:p w14:paraId="4A52972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отказе в выдаче согласия по основаниям, указанным в пункте 2.13 настоящего Административного регламента, администрация в течение тридцати календарных дней с даты регистрации заявления направляет заявителю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мотивированный отказ в выдаче согласия в письменной форме с указанием основания отказа.</w:t>
      </w:r>
    </w:p>
    <w:p w14:paraId="5D7EB81F" w14:textId="17954932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 Перечень услуг, которые являются необходимыми и </w:t>
      </w:r>
      <w:r w:rsidR="002C5904" w:rsidRPr="002C5904">
        <w:rPr>
          <w:rFonts w:ascii="Times New Roman" w:hAnsi="Times New Roman" w:cs="Times New Roman"/>
          <w:sz w:val="24"/>
          <w:szCs w:val="24"/>
        </w:rPr>
        <w:t>обязательными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а также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616A5321" w14:textId="5525CAD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Не предусмотрен.</w:t>
      </w:r>
    </w:p>
    <w:p w14:paraId="25E4A055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3F8F9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Размер и основание взимания платы с заявителя за предоставление муниципальной услуги</w:t>
      </w:r>
    </w:p>
    <w:p w14:paraId="7E733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бесплатно.</w:t>
      </w:r>
    </w:p>
    <w:p w14:paraId="24EEA45D" w14:textId="4EE7B61E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14:paraId="2A42838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4A71" w14:textId="59DB5EFA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Максимальный срок ожидания в очереди при подаче </w:t>
      </w:r>
      <w:r w:rsidR="002C5904" w:rsidRPr="002C5904">
        <w:rPr>
          <w:rFonts w:ascii="Times New Roman" w:hAnsi="Times New Roman" w:cs="Times New Roman"/>
          <w:sz w:val="24"/>
          <w:szCs w:val="24"/>
        </w:rPr>
        <w:t>запроса о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 и при получении </w:t>
      </w:r>
      <w:r w:rsidR="002C5904" w:rsidRPr="002C5904">
        <w:rPr>
          <w:rFonts w:ascii="Times New Roman" w:hAnsi="Times New Roman" w:cs="Times New Roman"/>
          <w:sz w:val="24"/>
          <w:szCs w:val="24"/>
        </w:rPr>
        <w:t>результата предоставления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муниципальной услуги  </w:t>
      </w:r>
    </w:p>
    <w:p w14:paraId="7548B5E7" w14:textId="237D0B8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Максимальный срок ожидания в очереди при подаче заявителем заявления и копий документов, необходимых для предоставления муниципальной услуги, и (или) при получении результата муниципальной услуги составляет 15 минут.</w:t>
      </w:r>
    </w:p>
    <w:p w14:paraId="0F2FAAFC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74BA5" w14:textId="55727846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Срок регистрации запроса заявителя о </w:t>
      </w:r>
      <w:r w:rsidR="002C5904" w:rsidRPr="002C5904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2C5904">
        <w:rPr>
          <w:rFonts w:ascii="Times New Roman" w:hAnsi="Times New Roman" w:cs="Times New Roman"/>
          <w:sz w:val="24"/>
          <w:szCs w:val="24"/>
        </w:rPr>
        <w:t xml:space="preserve"> услуги, в том числе в электронной форме</w:t>
      </w:r>
    </w:p>
    <w:p w14:paraId="589D9B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Регистрация заявления осуществляется администрацией в течение одного рабочего дня с даты его поступления.</w:t>
      </w:r>
    </w:p>
    <w:p w14:paraId="316873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0F244FD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F17D0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В случае, если документы представлены заявителем не в полном объеме, либо в заявлении не указаны сведения, предусмотренные пунктом 2.6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4FA5F5AB" w14:textId="31D6703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По результатам рассмотрения заявления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принимает решение о выдаче согласия или об отказе в выдаче согласия.</w:t>
      </w:r>
    </w:p>
    <w:p w14:paraId="2CCE8C0C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(информационным уголкам)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ADF638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Предоставление муниципальной услуги осуществляется в здании, площадь которого обеспечивает размещение специалистов и получателей услуг.</w:t>
      </w:r>
    </w:p>
    <w:p w14:paraId="36FB051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оборудован информационной табличкой (вывеской), содержащей информацию о наименовании учреждения, его месте нахождения и режиме работы.</w:t>
      </w:r>
    </w:p>
    <w:p w14:paraId="56FF40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предоставляется муниципальная услуга, отвечают требованиям санитарно-технических норм, правил противопожарной безопасности и безопасности труда,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шума, вибрации и т.д.).</w:t>
      </w:r>
    </w:p>
    <w:p w14:paraId="195F7B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предназначенные для ознакомления заявителей с информационными материалами, оборудованы информационными стендами, стульями и столами для возможности оформления документов. На информационных стендах размещена информация о режиме работы, номерах контактных телефонов, порядке предоставления муниципальных услуг и перечне необходимых документов, основаниях для отказа в приеме документов, блок-схеме административного процесса по предоставлению муниципальной услуги, а также извлечения из настоящего Административного регламента. Порядок досудебного (внесудебного)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услугу.</w:t>
      </w:r>
    </w:p>
    <w:p w14:paraId="7F1809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соответствуют комфортным условиям для заявителей и оптимальным условиям работы специалистов. Количество мест ожидания определяется исходя из их фактической нагрузки и возможностей для их размещения в здании.</w:t>
      </w:r>
    </w:p>
    <w:p w14:paraId="582E0D7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конфиденциальности сведений о заявителе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14:paraId="79C8302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по предоставлению муниципальной услуги предусмотрена возможность беспрепятственной эвакуации всех заявителей и должностных лиц из помещения в случае возникновения чрезвычайной ситуации.</w:t>
      </w:r>
    </w:p>
    <w:p w14:paraId="0FEB32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организации размещено с соблюдением условий пешеходной доступности от остановки общественного транспорта. На территории, прилегающей к ней, оборудуются места для парковки автотранспортных средств.</w:t>
      </w:r>
    </w:p>
    <w:p w14:paraId="4D0CF5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инвалидов с ограниченным передвижением (маломобильных) осуществляется в Администрации, где для комфортного пребывания инвалидов (включая инвалидов, использующих кресла-коляски и собак-проводников) оборудованы: зал обслуживания. Перед зданием имеются места для парковки автотранспортных средств, в том числе места для специальных автотранспортных средств инвалидов.</w:t>
      </w:r>
    </w:p>
    <w:p w14:paraId="0522D1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инвалида за получением муниципальной услуги (включая инвалидов, использующих кресла-коляски и собак-проводников) обеспечивается:</w:t>
      </w:r>
    </w:p>
    <w:p w14:paraId="23C5BE9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специалистов, ответственных за работу с инвалидами;</w:t>
      </w:r>
    </w:p>
    <w:p w14:paraId="742E55D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инвалидам при входе в здания, в которых осуществляется предоставление муниципальной услуги и выходе из них;</w:t>
      </w:r>
    </w:p>
    <w:p w14:paraId="30A0EE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в зданиях, в которых осуществляется предоставление муниципальной услуги;</w:t>
      </w:r>
    </w:p>
    <w:p w14:paraId="28E6CDA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396BFFD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7F41DCB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помещению, в котором предоставляется услуга, собаки-проводника при наличии документа, подтверждающего ее специальное обучение;</w:t>
      </w:r>
    </w:p>
    <w:p w14:paraId="1CBCAE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услуги, в том числе с помощью специалиста, ответственного за работу с инвалидами;</w:t>
      </w:r>
    </w:p>
    <w:p w14:paraId="0D8B886E" w14:textId="359C37E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инвалидам в преодолении барьеров, мешающих получению ими муниципальной услуги наравне с другими лицами.</w:t>
      </w:r>
    </w:p>
    <w:p w14:paraId="451AA4D7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DAB25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14:paraId="6A9B73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14:paraId="68A4ED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форме;</w:t>
      </w:r>
    </w:p>
    <w:p w14:paraId="1A27161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14:paraId="6888432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E86241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о предоставлении муниципальной услуги.</w:t>
      </w:r>
    </w:p>
    <w:p w14:paraId="0B233AC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14:paraId="6193D05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14:paraId="7EAD96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заявителем соответствующего заявления и при получении результата предоставления муниципальной услуги;</w:t>
      </w:r>
    </w:p>
    <w:p w14:paraId="647AD76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7A628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C6B30D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573DE9F2" w14:textId="3FBB7E0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2.25. Заявление и документы, указанные в пункте 2.8 и 2.10 настоящего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регламента, могут быть поданы заявителем в электронной форме в соответствии с Федеральным законом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44BF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электронной форме представляется в Администрацию по выбору заявителя:</w:t>
      </w:r>
    </w:p>
    <w:p w14:paraId="51635E1F" w14:textId="16DF1C6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посредством направления через Единый портал;</w:t>
      </w:r>
    </w:p>
    <w:p w14:paraId="6C1EAED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2.26.2. путем направления электронного документа в Администрацию на официальную электронную почту.</w:t>
      </w:r>
    </w:p>
    <w:p w14:paraId="702657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Заявление в форме электронного документа подписывается электронной подписью заявителя (представителя заявителя).</w:t>
      </w:r>
    </w:p>
    <w:p w14:paraId="09F02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от имени юридического лица заверяется электронной подписью (если заявителем является юридическое лицо):</w:t>
      </w:r>
    </w:p>
    <w:p w14:paraId="5CF17F8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2.28.1. лица, действующего от имени юридического лица без доверенности;</w:t>
      </w:r>
    </w:p>
    <w:p w14:paraId="37B6CC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2.28.2.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7ADA49C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234E2C12" w14:textId="69E63CD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 отправки через Единый, а также, если заявление подписано усиленной квалифицированной электронной подписью.</w:t>
      </w:r>
    </w:p>
    <w:p w14:paraId="08FD65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C3B7E66" w14:textId="57B8F45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Заявителю в целях получения муниципальной услуги через Единый портал обеспечивается возможность:</w:t>
      </w:r>
    </w:p>
    <w:p w14:paraId="116CF85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2.30.1. представления документов в электронном виде;</w:t>
      </w:r>
    </w:p>
    <w:p w14:paraId="1C7F90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2.30.2. получения заявителем сведений о ходе предоставления муниципальной услуги;</w:t>
      </w:r>
    </w:p>
    <w:p w14:paraId="64CF8F0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2.30.3. получения электронного сообщения от Администрации в случае обращения за предоставлением муниципальной услуги в форме электронного документа, подтверждающего прием заявления к рассмотрению.</w:t>
      </w:r>
    </w:p>
    <w:p w14:paraId="09AEA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2.31. Заявление в форме электронного документа представляется в Администрацию в виде файлов в формате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заявление представляется в форме электронного документа посредством электронной почты.</w:t>
      </w:r>
    </w:p>
    <w:p w14:paraId="0BCC32E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3C86B1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AC1B9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Средства электронной подписи, применяемые при подаче заявления и прилагаемых к нему электронных документов, должны быть сертифицированы в соответствии с законодательством Российской Федерации.</w:t>
      </w:r>
    </w:p>
    <w:p w14:paraId="64EFD9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2.35. Документы, которые представляются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60780B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2.36. Предоставление Администрацией муниципальной услуги в многофункциональном центре осуществляется на основании соглашения, заключенного Администрацией с многофункциональным центром.</w:t>
      </w:r>
    </w:p>
    <w:p w14:paraId="7866743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859B82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</w:t>
      </w:r>
    </w:p>
    <w:p w14:paraId="59AB73CF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Перечень административных процедур</w:t>
      </w:r>
    </w:p>
    <w:p w14:paraId="2186C52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4A4589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и документов;</w:t>
      </w:r>
    </w:p>
    <w:p w14:paraId="68BDF55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и документов;</w:t>
      </w:r>
    </w:p>
    <w:p w14:paraId="5A7A4D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формирование и направление межведомственных запросов;</w:t>
      </w:r>
    </w:p>
    <w:p w14:paraId="210D04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дорог;</w:t>
      </w:r>
    </w:p>
    <w:p w14:paraId="0B857A70" w14:textId="6D818B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уведомление об отказе в предоставлении муниципальной услуги</w:t>
      </w:r>
      <w:r w:rsidR="00F952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B6DF53" w14:textId="1DBEC5CA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выдача согласия.</w:t>
      </w:r>
    </w:p>
    <w:p w14:paraId="3AB685D0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23550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</w:t>
      </w:r>
    </w:p>
    <w:p w14:paraId="0DE426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Основанием начала административной процедуры является обращение Заявителя в Администрацию с заявлением и документами, указанными в подпунктах 2.6.1.1. пункта 2.6. Административного регламента.</w:t>
      </w:r>
    </w:p>
    <w:p w14:paraId="04B1D1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и заверяется печатью заявителя (при наличии).</w:t>
      </w:r>
    </w:p>
    <w:p w14:paraId="34ABEC3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подпункте 2.6.1.1. могут быть направлены почтой, факсом, электронной почтой или доставлены заявителем непосредственно в Администрацию.</w:t>
      </w:r>
    </w:p>
    <w:p w14:paraId="4292573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 регистрирует поступившее заявление с приложенными документами путем внесения в журнал учета входящих документов записи, которая содержит: входящий номер, дату приема заявления, наименование заявителя, наименование и количество документов.</w:t>
      </w:r>
    </w:p>
    <w:p w14:paraId="0329CE2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осуществляется администрацией в течение одного рабочего дня с даты его поступления.</w:t>
      </w:r>
    </w:p>
    <w:p w14:paraId="75D56AFA" w14:textId="0738559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1737E084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5F25C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Рассмотрение заявления и документов</w:t>
      </w:r>
    </w:p>
    <w:p w14:paraId="22DF6F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0C30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документы представлены заявителем не в полном объеме, либо в заявлении не указаны сведения, предусмотренные подпунктом 2.6.1.1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05294D00" w14:textId="5425E69B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рассмотрения заявления администрация принимает решение о выдаче согласия или об отказе в выдаче согласия.</w:t>
      </w:r>
    </w:p>
    <w:p w14:paraId="4D0C9EB3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BA549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</w:t>
      </w:r>
    </w:p>
    <w:p w14:paraId="4E80A2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начала административной процедуры является прием заявления без приложения документов, которые в соответствии с пунктом 2.7 настоящего административного регламента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участвующих в предоставлении муниципальной услуги, если заявитель не представил указанные документы самостоятельно.</w:t>
      </w:r>
    </w:p>
    <w:p w14:paraId="37E3552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Специалист осуществляет подготовку и направление межведомственных запросов в:</w:t>
      </w:r>
    </w:p>
    <w:p w14:paraId="2746D685" w14:textId="2CF6C56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3.3.1.1. Управление Федеральной службы государственной регистрации, кадастра и картографии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недвижимости;</w:t>
      </w:r>
    </w:p>
    <w:p w14:paraId="63A070E0" w14:textId="78320B1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3.3.1.2. Управление Федеральной налоговой службы России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юридических лиц (в случае обращения юридического лица).</w:t>
      </w:r>
    </w:p>
    <w:p w14:paraId="1D1722E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Направление межведомственного запроса осуществляется в электронной форме посредством системы межведомственного электронного взаимодействия (далее - СМЭВ).</w:t>
      </w:r>
    </w:p>
    <w:p w14:paraId="1BA3F1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органа, в который направляется межведомственный запрос по адресу, зарегистрированному в СМЭВ, либо неработоспособностью защищенной сети передачи данных, либо в органы и организации, не зарегистрированные в СМЭВ.</w:t>
      </w:r>
    </w:p>
    <w:p w14:paraId="7B6E20CB" w14:textId="1028E3B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Межведомственный запрос на бумажном носителе заполняется в соответствии с требованиями статьи 7.2 Федерального закона от </w:t>
      </w:r>
      <w:r w:rsidRPr="002B41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27.07.2010 № 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ED008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дней.</w:t>
      </w:r>
    </w:p>
    <w:p w14:paraId="013B4E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инициалов, даты и времени их получения.</w:t>
      </w:r>
    </w:p>
    <w:p w14:paraId="5B46562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Ответы на запросы на бумажном носителе приобщаются к заявлению.</w:t>
      </w:r>
    </w:p>
    <w:p w14:paraId="34641A6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14:paraId="7F5650A9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lastRenderedPageBreak/>
        <w:t>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2D6162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Принятие решения о выдаче согласия или об отказе в предоставлении муниципальной услуги:</w:t>
      </w:r>
    </w:p>
    <w:p w14:paraId="0C1717A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В случае принятия решения о выдаче согласия, согласие оформляется в виде письма и должно содержать:</w:t>
      </w:r>
    </w:p>
    <w:p w14:paraId="6CF4283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заявителе, которому выдается согласие;</w:t>
      </w:r>
    </w:p>
    <w:p w14:paraId="6DB7435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2A9FECA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примыкания;</w:t>
      </w:r>
    </w:p>
    <w:p w14:paraId="544585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участков, на которых планируется размещение пересечения и (или) примыкания;</w:t>
      </w:r>
    </w:p>
    <w:p w14:paraId="0A241A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пересечения и (или) примыкания в документацию по планировке территории;</w:t>
      </w:r>
    </w:p>
    <w:p w14:paraId="260FDB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4973C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должностного лица владельца автомобильной дороги местного значения.</w:t>
      </w:r>
    </w:p>
    <w:p w14:paraId="79B71F6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013D8F9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Администрация принимает решение об отказе в выдаче согласия в случае:</w:t>
      </w:r>
    </w:p>
    <w:p w14:paraId="4F1EFE4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30DE2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6AA4ADC" w14:textId="5E1837D6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размещения пересечения и (или) примыкания противоречит требованиям по безопасности дорожного движения.</w:t>
      </w:r>
    </w:p>
    <w:p w14:paraId="6222F916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6BF72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</w:t>
      </w:r>
    </w:p>
    <w:p w14:paraId="63EB7D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принятия решения об отказе в выдаче согласия по основаниям, указанным в пункте 3.4.2. настоящего Административного регламента, администрация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</w:p>
    <w:p w14:paraId="5C370EDE" w14:textId="77777777" w:rsidR="002B4128" w:rsidRPr="007043E7" w:rsidRDefault="002B4128" w:rsidP="007043E7">
      <w:pPr>
        <w:pStyle w:val="1"/>
        <w:rPr>
          <w:rFonts w:ascii="Times New Roman" w:hAnsi="Times New Roman" w:cs="Times New Roman"/>
          <w:sz w:val="24"/>
          <w:szCs w:val="24"/>
        </w:rPr>
      </w:pPr>
      <w:r w:rsidRPr="007043E7">
        <w:rPr>
          <w:rFonts w:ascii="Times New Roman" w:hAnsi="Times New Roman" w:cs="Times New Roman"/>
          <w:sz w:val="24"/>
          <w:szCs w:val="24"/>
        </w:rPr>
        <w:t>Выдача согласия</w:t>
      </w:r>
    </w:p>
    <w:p w14:paraId="47423FCD" w14:textId="779CED8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Согласие, оформленное в соответствии с подпунктом 3.4.1. настоящего Административного регламента,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5A502D8D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67D8E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4. Формы контроля за исполнением административного регламента</w:t>
      </w:r>
    </w:p>
    <w:p w14:paraId="4F5B81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руководителя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048438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F7E7C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279CF9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61E0F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руководителем Администрации.</w:t>
      </w:r>
    </w:p>
    <w:p w14:paraId="2A500E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5C37CA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руководителя Администрации.</w:t>
      </w:r>
    </w:p>
    <w:p w14:paraId="6360C9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31EF90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644975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06E28D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0D208F5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352836BA" w14:textId="41F446B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14:paraId="53496CD6" w14:textId="77777777" w:rsidR="007043E7" w:rsidRPr="002B4128" w:rsidRDefault="007043E7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85EE6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14:paraId="3BED9BE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услуги, действия (бездействие) Администрации, многофункционального центра, а также их должностных лиц, муниципальных служащих, работников в досудебном порядке.</w:t>
      </w:r>
    </w:p>
    <w:p w14:paraId="258210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Заявитель может обратиться с жалобой, в том числе в следующих случаях:</w:t>
      </w:r>
    </w:p>
    <w:p w14:paraId="09BB4CE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нарушение срока регистрации заявления (запроса) заявителя о предоставлении муниципальной услуги, комплексного запроса;</w:t>
      </w:r>
    </w:p>
    <w:p w14:paraId="71830B5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5.2.2. нарушение срока предоставления муниципальной услуги;</w:t>
      </w:r>
    </w:p>
    <w:p w14:paraId="4B561FDB" w14:textId="156C5B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услуги;</w:t>
      </w:r>
    </w:p>
    <w:p w14:paraId="4210F118" w14:textId="1867ED8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услуги, у заявителя;</w:t>
      </w:r>
    </w:p>
    <w:p w14:paraId="1EFE0C13" w14:textId="71C8E6D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321ED07" w14:textId="211987D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78EDA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отказ Администрации, должностного лица Администрации,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5E7043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нарушение срока или порядка выдачи документов по результатам предоставления муниципальной услуги;</w:t>
      </w:r>
    </w:p>
    <w:p w14:paraId="13D0FA12" w14:textId="2CD9F6B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актами.</w:t>
      </w:r>
    </w:p>
    <w:p w14:paraId="53163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муниципальной услуги, либо в предоставлении муниципальной услуги, за исключением случаев, предусмотренных подпунктом 2.10.4 настоящего Административного регламента.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муниципальных услуг в полном объеме.</w:t>
      </w:r>
    </w:p>
    <w:p w14:paraId="161987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форме.</w:t>
      </w:r>
    </w:p>
    <w:p w14:paraId="6C5D134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обжалования действий (бездействия) муниципальных служащих, ответственных за предоставление муниципальной услуги, жалоба подается на имя руководителя Администрации.</w:t>
      </w:r>
    </w:p>
    <w:p w14:paraId="49BA0D9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Администрации, предоставляющей муниципальную услугу, подается в вышестоящий орган (при его наличии).</w:t>
      </w:r>
    </w:p>
    <w:p w14:paraId="01A869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вышестоящего органа у руководителя Администрации жалоба на его решения и действия (бездействие) рассматривается непосредственно им самим.</w:t>
      </w:r>
    </w:p>
    <w:p w14:paraId="34D2A942" w14:textId="4C1ACBD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Жалоба на решения и действия (бездействие) работника многофункционального центра подается его руководителю. Жалоба на решения и действия (бездействие) многофункционального центра подается в администрацию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 (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учредителя осуществляет Департамент Финансово-ресурсного обеспечения Администрации Томской области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многофункционального центра.</w:t>
      </w:r>
    </w:p>
    <w:p w14:paraId="6E5CDA48" w14:textId="77777777" w:rsidR="004D4BB4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Жалоба на решения и действия (бездействие) Администрации, должностного лица Администрации, муниципального служащего, руководителя Администрации может быть направлена по почте, через многофункциональный центр,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официального сайта Администрации, Единого портала, а также может быть принята при личном приеме заявителя. </w:t>
      </w:r>
    </w:p>
    <w:p w14:paraId="10B40FCA" w14:textId="7B2EFE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официального сайта многофункционального центра, Единого портала, а также может быть принята при личном приеме заявителя.</w:t>
      </w:r>
    </w:p>
    <w:p w14:paraId="66CE69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Подача и рассмотрение жалоб на решения и действия (бездействие) многофункционального центра, его работников осуществляется в соответствии с порядком, установленным Правительством Российской Федерации.</w:t>
      </w:r>
    </w:p>
    <w:p w14:paraId="17C35B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 подлежит обязательной регистрации в течение одного рабочего дня с момента поступления в Администрацию.</w:t>
      </w:r>
    </w:p>
    <w:p w14:paraId="3CA91C6F" w14:textId="3EEFE5C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Жалоба на решения и (или) действия (бездействие) Администрации, должностных лиц Администрации, муниципальных служащих Администрации юридическими лицами и индивидуальными предпринимателями может быть подана в порядке, установленном статьей 11.2 Федерального закона от </w:t>
      </w:r>
      <w:r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14:paraId="3EB4A9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должна содержать:</w:t>
      </w:r>
    </w:p>
    <w:p w14:paraId="33DDA2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5.10.1. наименование органа, предоставляющего муниципальную услугу, должностного лица Администрации,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58A9DD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5.10.2. 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7A99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5.10.3. сведения об обжалуемых решениях и действиях (бездействии) Администрации, должностного лица Администрации, либо муниципального служащего, многофункционального центра, работника многофункционального центра;</w:t>
      </w:r>
    </w:p>
    <w:p w14:paraId="104B52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5.10.4.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34A3B60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Основанием для начала процедуры досудебного (внесудебного) обжалования решений и действий (бездействия) Администрации, многофункционального центра, а также их должностных лиц, муниципальных служащих, работников является подача заявителем жалобы.</w:t>
      </w:r>
    </w:p>
    <w:p w14:paraId="078A9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Заявители имеют право обратиться в Администрацию или многофункциональный центр за получением информации и документов, необходимых для обоснования и рассмотрения жалобы.</w:t>
      </w:r>
    </w:p>
    <w:p w14:paraId="6AE0715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Жалоба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в приеме документов у заявителя либо в исправлении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3F67EAC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Основания для приостановления рассмотрения жалобы отсутствуют.</w:t>
      </w:r>
    </w:p>
    <w:p w14:paraId="10A75AC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По результатам рассмотрения жалобы принимается одно из следующих решений:</w:t>
      </w:r>
    </w:p>
    <w:p w14:paraId="7F51F60E" w14:textId="06FF826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065963A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5.15.2. в удовлетворении жалобы отказывается.</w:t>
      </w:r>
    </w:p>
    <w:p w14:paraId="2E5105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Не позднее дня, следующего за днем принятия решения, указанного в пункте 5.15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54D58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5.16.1. В случае признания жалобы подлежащей удовлетворению в ответе заявителю, указанном в  пункте 5.15 настоящего Административного регламента,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348B4D0" w14:textId="51A024F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5.16.2. В случае </w:t>
      </w:r>
      <w:r w:rsidR="004D4BB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 жалобы,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 в ответе заявителю, указанном в 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74D5DB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E10FA44" w14:textId="1C554C5A" w:rsidR="00E16723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 об административных правонарушениях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295-ОЗ (принят постановлением Государственной Думы Томской области от 18.12.2008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должностное лицо, работник, наделенные полномочиями по рассмотрению жалоб, незамедлительно направляют имеющиеся материалы в орган, уполномоченный составлять протокол об административном правонарушении в соответствии с вышеуказанным Законом.</w:t>
      </w:r>
    </w:p>
    <w:p w14:paraId="568B4947" w14:textId="77777777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20211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DD2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6A0E8" w14:textId="77777777" w:rsidR="00704C59" w:rsidRPr="00106CEF" w:rsidRDefault="00704C59" w:rsidP="00704C59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14:paraId="3B17041D" w14:textId="5F05D7FE" w:rsidR="00704C59" w:rsidRPr="00704C59" w:rsidRDefault="00704C59" w:rsidP="00704C59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4C8F3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1F67F5" w14:textId="33A7D605" w:rsidR="002B4128" w:rsidRPr="00D33F95" w:rsidRDefault="002B4128" w:rsidP="00704C59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1DE3EB3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6CE3FF" w14:textId="77777777" w:rsidR="00704C59" w:rsidRDefault="00704C59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2C1C6" w14:textId="7432FBAF" w:rsidR="00BA7587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="00BA75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1BDBEDBE" w14:textId="686DB6E0" w:rsidR="002B4128" w:rsidRPr="002B4128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1C8BF5F2" w14:textId="62B56E2D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  <w:r w:rsidR="00704C59" w:rsidRP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7346B5E7" w14:textId="540DAB75" w:rsidR="00704C59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4825F8" w14:textId="61B57B6B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(для физических лиц -Ф.И.О.,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0EEF7E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97D12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EEC18" w14:textId="36402548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55E2F9A5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38933" w14:textId="2B77798D" w:rsidR="002B4128" w:rsidRPr="002B4128" w:rsidRDefault="002B4128" w:rsidP="0070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выдачу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дорог.</w:t>
      </w:r>
    </w:p>
    <w:p w14:paraId="5582424E" w14:textId="3528B1B8" w:rsidR="00704C59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89F73FD" w14:textId="64C0811D" w:rsidR="00704C59" w:rsidRPr="00704C59" w:rsidRDefault="002B4128" w:rsidP="00704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заявителя либо наименование юридического лица, почтовый адрес, адрес электронной почты)</w:t>
      </w:r>
    </w:p>
    <w:p w14:paraId="2C732027" w14:textId="7076CCE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57A53B9A" w14:textId="23E48319" w:rsidR="002B4128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06CDF570" w14:textId="3FD70D9B" w:rsidR="00704C59" w:rsidRPr="00704C59" w:rsidRDefault="00704C59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банковские реквизиты)</w:t>
      </w:r>
    </w:p>
    <w:p w14:paraId="78EC6F1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34A70A" w14:textId="38C61F19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согласие в письменной форме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(ненужное исключить) по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адресу:_______________________________________________________________________________________________________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</w:t>
      </w:r>
    </w:p>
    <w:p w14:paraId="09FDB92A" w14:textId="304FF347" w:rsidR="002B4128" w:rsidRPr="00704C59" w:rsidRDefault="002B4128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автомобильной дороги, место пересечения (КМ, ПК).</w:t>
      </w:r>
    </w:p>
    <w:p w14:paraId="0E25159E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544BE" w14:textId="119B4EA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14:paraId="761B079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1)__________________________________________________;</w:t>
      </w:r>
    </w:p>
    <w:p w14:paraId="0488BCF2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2)__________________________________________________; </w:t>
      </w:r>
    </w:p>
    <w:p w14:paraId="22B37723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или информацию о согласовании направить: (нужное подчеркнуть</w:t>
      </w:r>
      <w:proofErr w:type="gram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почтой (с уведомлением) </w:t>
      </w:r>
    </w:p>
    <w:p w14:paraId="2353AAF0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факсом </w:t>
      </w:r>
    </w:p>
    <w:p w14:paraId="05FFDCAB" w14:textId="59EE3A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0912C9D8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13C4D" w14:textId="0CC5532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 направить (нужное подчеркнуть)</w:t>
      </w:r>
    </w:p>
    <w:p w14:paraId="673327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почтой (с уведомлением);</w:t>
      </w:r>
    </w:p>
    <w:p w14:paraId="30903D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 электронной почте, указанной в обращении;</w:t>
      </w:r>
    </w:p>
    <w:p w14:paraId="28A03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25AAC56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62B1C5" w14:textId="5180950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Дата подпись 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6CEF07DB" w14:textId="77777777" w:rsidR="00704C59" w:rsidRPr="002B4128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BE2A7" w14:textId="56E2F663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E21C296" w14:textId="1B00387A" w:rsidR="00D33F95" w:rsidRPr="00106CEF" w:rsidRDefault="00D33F95" w:rsidP="00D33F95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3032D6A6" w14:textId="77777777" w:rsidR="00D33F95" w:rsidRPr="00704C59" w:rsidRDefault="00D33F95" w:rsidP="00D33F95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765C8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0D2399" w14:textId="77777777" w:rsidR="00D33F95" w:rsidRPr="00D33F95" w:rsidRDefault="00D33F95" w:rsidP="00D33F95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460B0355" w14:textId="77777777" w:rsidR="00D33F95" w:rsidRDefault="00D33F9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C51FF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07643" w14:textId="7F901B82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14:paraId="743E7C6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9158A" w14:textId="156537F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7B4C2F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BB3F65" w14:textId="6E1B25F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района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согласовывает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0E7BE2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A871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760A2E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FA6C0F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3B457CE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значения;</w:t>
      </w:r>
    </w:p>
    <w:p w14:paraId="73D5742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организации дорожного движения на период проведения работ.</w:t>
      </w:r>
    </w:p>
    <w:p w14:paraId="5ED696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473115" w14:textId="03D387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D33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14:paraId="6B32F3F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C5C51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C65CE5" w14:textId="77777777" w:rsidR="00CD4921" w:rsidRDefault="00CD4921"/>
    <w:sectPr w:rsidR="00CD4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2A"/>
    <w:rsid w:val="00130F4D"/>
    <w:rsid w:val="0013611C"/>
    <w:rsid w:val="00280ECD"/>
    <w:rsid w:val="002B4128"/>
    <w:rsid w:val="002C5904"/>
    <w:rsid w:val="004D4BB4"/>
    <w:rsid w:val="00570E2A"/>
    <w:rsid w:val="006C4410"/>
    <w:rsid w:val="007043E7"/>
    <w:rsid w:val="00704C59"/>
    <w:rsid w:val="00796995"/>
    <w:rsid w:val="008C3094"/>
    <w:rsid w:val="00A10604"/>
    <w:rsid w:val="00A57E58"/>
    <w:rsid w:val="00A75B11"/>
    <w:rsid w:val="00B362CF"/>
    <w:rsid w:val="00B658A0"/>
    <w:rsid w:val="00B85C35"/>
    <w:rsid w:val="00BA7587"/>
    <w:rsid w:val="00CD4921"/>
    <w:rsid w:val="00D33F95"/>
    <w:rsid w:val="00DB4060"/>
    <w:rsid w:val="00E16723"/>
    <w:rsid w:val="00E96B35"/>
    <w:rsid w:val="00F733E7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783"/>
  <w15:chartTrackingRefBased/>
  <w15:docId w15:val="{54BCCA09-1D95-464F-95CE-6D13F1FD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921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16723"/>
    <w:pPr>
      <w:keepNext/>
      <w:keepLines/>
      <w:spacing w:after="318" w:line="226" w:lineRule="auto"/>
      <w:ind w:left="282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6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16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167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16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921"/>
    <w:rPr>
      <w:color w:val="0000FF"/>
      <w:u w:val="single"/>
    </w:rPr>
  </w:style>
  <w:style w:type="paragraph" w:styleId="a4">
    <w:name w:val="No Spacing"/>
    <w:uiPriority w:val="1"/>
    <w:qFormat/>
    <w:rsid w:val="00CD492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CD49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CD49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">
    <w:name w:val="bodytext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link"/>
    <w:basedOn w:val="a0"/>
    <w:rsid w:val="002B4128"/>
  </w:style>
  <w:style w:type="paragraph" w:customStyle="1" w:styleId="heading2">
    <w:name w:val="heading2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6723"/>
    <w:rPr>
      <w:rFonts w:ascii="Calibri" w:eastAsia="Calibri" w:hAnsi="Calibri" w:cs="Calibri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7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67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167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7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1672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rmal (Web)"/>
    <w:basedOn w:val="a"/>
    <w:uiPriority w:val="99"/>
    <w:unhideWhenUsed/>
    <w:rsid w:val="0028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0ECD"/>
    <w:rPr>
      <w:b/>
      <w:bCs/>
    </w:rPr>
  </w:style>
  <w:style w:type="character" w:customStyle="1" w:styleId="founder-details">
    <w:name w:val="founder-details"/>
    <w:basedOn w:val="a0"/>
    <w:rsid w:val="00704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38226566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313AE05C-60D9-4F9E-8A34-D942808694A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n.tomsk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odgorns@tomsk.gov.ru" TargetMode="External"/><Relationship Id="rId10" Type="http://schemas.openxmlformats.org/officeDocument/2006/relationships/hyperlink" Target="mailto:inform1@mfc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738226519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9135</Words>
  <Characters>52075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15</cp:revision>
  <dcterms:created xsi:type="dcterms:W3CDTF">2023-02-28T05:18:00Z</dcterms:created>
  <dcterms:modified xsi:type="dcterms:W3CDTF">2023-04-02T04:11:00Z</dcterms:modified>
</cp:coreProperties>
</file>