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0F3" w:rsidRPr="00504CA7" w:rsidRDefault="005A50F3" w:rsidP="0054752A">
      <w:pPr>
        <w:pStyle w:val="10"/>
        <w:spacing w:after="0"/>
        <w:jc w:val="center"/>
        <w:rPr>
          <w:rFonts w:ascii="Times New Roman" w:hAnsi="Times New Roman" w:cs="Times New Roman"/>
        </w:rPr>
      </w:pPr>
      <w:r w:rsidRPr="00504CA7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Муниципальное образование «Подгорнское сельское поселение»</w:t>
      </w:r>
    </w:p>
    <w:p w:rsidR="0054752A" w:rsidRDefault="0054752A" w:rsidP="0054752A">
      <w:pPr>
        <w:pStyle w:val="1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5A50F3" w:rsidRPr="00504CA7" w:rsidRDefault="005A50F3" w:rsidP="0054752A">
      <w:pPr>
        <w:pStyle w:val="10"/>
        <w:spacing w:after="0"/>
        <w:jc w:val="center"/>
        <w:rPr>
          <w:rFonts w:ascii="Times New Roman" w:hAnsi="Times New Roman" w:cs="Times New Roman"/>
        </w:rPr>
      </w:pPr>
      <w:r w:rsidRPr="00504CA7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СОВЕТ ПОДГОРНСКОГО СЕЛЬКОГО ПОСЕЛЕНИЯ</w:t>
      </w:r>
    </w:p>
    <w:p w:rsidR="0054752A" w:rsidRDefault="00676E78" w:rsidP="0054752A">
      <w:pPr>
        <w:pStyle w:val="1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ПРОЕКТ</w:t>
      </w:r>
    </w:p>
    <w:p w:rsidR="0054752A" w:rsidRDefault="0054752A" w:rsidP="0054752A">
      <w:pPr>
        <w:pStyle w:val="1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5A50F3" w:rsidRDefault="005A50F3" w:rsidP="0054752A">
      <w:pPr>
        <w:pStyle w:val="1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504CA7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РЕШЕНИЕ</w:t>
      </w:r>
    </w:p>
    <w:p w:rsidR="00A15563" w:rsidRDefault="00A15563" w:rsidP="0054752A">
      <w:pPr>
        <w:pStyle w:val="1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A15563" w:rsidRPr="00504CA7" w:rsidRDefault="00A15563" w:rsidP="0054752A">
      <w:pPr>
        <w:pStyle w:val="1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5A50F3" w:rsidRPr="00504CA7" w:rsidRDefault="00676E78" w:rsidP="0054752A">
      <w:pPr>
        <w:pStyle w:val="10"/>
        <w:spacing w:after="0"/>
        <w:jc w:val="center"/>
        <w:rPr>
          <w:rFonts w:ascii="Times New Roman" w:hAnsi="Times New Roman" w:cs="Times New Roman"/>
          <w:sz w:val="19"/>
          <w:szCs w:val="19"/>
        </w:rPr>
      </w:pPr>
      <w:r w:rsidRPr="00963FB0">
        <w:rPr>
          <w:rFonts w:ascii="Times New Roman" w:hAnsi="Times New Roman" w:cs="Times New Roman"/>
          <w:color w:val="000000"/>
          <w:sz w:val="24"/>
          <w:szCs w:val="24"/>
          <w:lang w:bidi="ru-RU"/>
        </w:rPr>
        <w:t>00</w:t>
      </w:r>
      <w:r w:rsidR="005A50F3" w:rsidRPr="00963FB0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 w:rsidRPr="00963FB0">
        <w:rPr>
          <w:rFonts w:ascii="Times New Roman" w:hAnsi="Times New Roman" w:cs="Times New Roman"/>
          <w:color w:val="000000"/>
          <w:sz w:val="24"/>
          <w:szCs w:val="24"/>
          <w:lang w:bidi="ru-RU"/>
        </w:rPr>
        <w:t>00</w:t>
      </w:r>
      <w:r w:rsidR="005A50F3" w:rsidRPr="00963FB0">
        <w:rPr>
          <w:rFonts w:ascii="Times New Roman" w:hAnsi="Times New Roman" w:cs="Times New Roman"/>
          <w:color w:val="000000"/>
          <w:sz w:val="24"/>
          <w:szCs w:val="24"/>
          <w:lang w:bidi="ru-RU"/>
        </w:rPr>
        <w:t>.202</w:t>
      </w:r>
      <w:r w:rsidRPr="00963FB0">
        <w:rPr>
          <w:rFonts w:ascii="Times New Roman" w:hAnsi="Times New Roman" w:cs="Times New Roman"/>
          <w:color w:val="000000"/>
          <w:sz w:val="24"/>
          <w:szCs w:val="24"/>
          <w:lang w:bidi="ru-RU"/>
        </w:rPr>
        <w:t>3</w:t>
      </w:r>
      <w:r w:rsidR="005A50F3" w:rsidRPr="00963FB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                                </w:t>
      </w:r>
      <w:r w:rsidR="001D7589" w:rsidRPr="00963FB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</w:t>
      </w:r>
      <w:r w:rsidR="005A50F3" w:rsidRPr="00963FB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с. Подгорное                                                        № </w:t>
      </w:r>
      <w:r w:rsidRPr="00963FB0">
        <w:rPr>
          <w:rFonts w:ascii="Times New Roman" w:hAnsi="Times New Roman" w:cs="Times New Roman"/>
          <w:color w:val="000000"/>
          <w:sz w:val="24"/>
          <w:szCs w:val="24"/>
          <w:lang w:bidi="ru-RU"/>
        </w:rPr>
        <w:t>00</w:t>
      </w:r>
    </w:p>
    <w:p w:rsidR="005A50F3" w:rsidRDefault="005A50F3" w:rsidP="0054752A">
      <w:pPr>
        <w:spacing w:before="48" w:after="0" w:line="240" w:lineRule="exac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</w:t>
      </w:r>
    </w:p>
    <w:p w:rsidR="005A50F3" w:rsidRPr="00504CA7" w:rsidRDefault="005A50F3" w:rsidP="0054752A">
      <w:pPr>
        <w:spacing w:before="48" w:after="0" w:line="240" w:lineRule="exact"/>
        <w:rPr>
          <w:rFonts w:ascii="Times New Roman" w:hAnsi="Times New Roman" w:cs="Times New Roman"/>
          <w:sz w:val="19"/>
          <w:szCs w:val="19"/>
        </w:rPr>
      </w:pPr>
    </w:p>
    <w:p w:rsidR="002F6585" w:rsidRDefault="005A50F3" w:rsidP="0054752A">
      <w:pPr>
        <w:pStyle w:val="Default"/>
        <w:ind w:firstLine="709"/>
        <w:jc w:val="center"/>
        <w:outlineLvl w:val="0"/>
        <w:rPr>
          <w:color w:val="auto"/>
        </w:rPr>
      </w:pPr>
      <w:r w:rsidRPr="00504CA7">
        <w:rPr>
          <w:color w:val="auto"/>
        </w:rPr>
        <w:t xml:space="preserve">Об утверждении </w:t>
      </w:r>
      <w:r w:rsidR="00294B3F">
        <w:rPr>
          <w:color w:val="auto"/>
        </w:rPr>
        <w:t xml:space="preserve">перечня индикаторов риска нарушения обязательных требований </w:t>
      </w:r>
      <w:r w:rsidR="00676E78">
        <w:rPr>
          <w:color w:val="auto"/>
        </w:rPr>
        <w:t xml:space="preserve">муниципального </w:t>
      </w:r>
      <w:r w:rsidR="00294B3F">
        <w:rPr>
          <w:color w:val="auto"/>
        </w:rPr>
        <w:t xml:space="preserve">земельного контроля на </w:t>
      </w:r>
      <w:r w:rsidRPr="00504CA7">
        <w:rPr>
          <w:color w:val="auto"/>
        </w:rPr>
        <w:t>территории</w:t>
      </w:r>
      <w:r w:rsidR="00676E78">
        <w:rPr>
          <w:color w:val="auto"/>
        </w:rPr>
        <w:t xml:space="preserve"> </w:t>
      </w:r>
      <w:r w:rsidRPr="00504CA7">
        <w:rPr>
          <w:color w:val="auto"/>
        </w:rPr>
        <w:t>муниципального образования «Подгорнское сельское поселение»</w:t>
      </w:r>
    </w:p>
    <w:p w:rsidR="005A50F3" w:rsidRDefault="005A50F3" w:rsidP="0054752A">
      <w:pPr>
        <w:pStyle w:val="Default"/>
        <w:ind w:firstLine="709"/>
        <w:jc w:val="center"/>
        <w:outlineLvl w:val="0"/>
        <w:rPr>
          <w:color w:val="auto"/>
        </w:rPr>
      </w:pPr>
    </w:p>
    <w:p w:rsidR="005A50F3" w:rsidRPr="00504CA7" w:rsidRDefault="005A50F3" w:rsidP="0054752A">
      <w:pPr>
        <w:pStyle w:val="Default"/>
        <w:ind w:firstLine="709"/>
        <w:jc w:val="center"/>
        <w:outlineLvl w:val="0"/>
        <w:rPr>
          <w:color w:val="auto"/>
        </w:rPr>
      </w:pPr>
    </w:p>
    <w:p w:rsidR="005A50F3" w:rsidRPr="00504CA7" w:rsidRDefault="005A50F3" w:rsidP="005475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4CA7">
        <w:rPr>
          <w:rFonts w:ascii="Times New Roman" w:hAnsi="Times New Roman" w:cs="Times New Roman"/>
          <w:sz w:val="24"/>
          <w:szCs w:val="20"/>
        </w:rPr>
        <w:t xml:space="preserve">В соответствии с </w:t>
      </w:r>
      <w:r w:rsidRPr="00504CA7">
        <w:rPr>
          <w:rFonts w:ascii="Times New Roman" w:hAnsi="Times New Roman" w:cs="Times New Roman"/>
          <w:sz w:val="24"/>
          <w:szCs w:val="24"/>
        </w:rPr>
        <w:t>Федеральным законом от 31</w:t>
      </w:r>
      <w:r>
        <w:rPr>
          <w:rFonts w:ascii="Times New Roman" w:hAnsi="Times New Roman" w:cs="Times New Roman"/>
          <w:sz w:val="24"/>
          <w:szCs w:val="24"/>
        </w:rPr>
        <w:t>.07.</w:t>
      </w:r>
      <w:r w:rsidRPr="00504CA7">
        <w:rPr>
          <w:rFonts w:ascii="Times New Roman" w:hAnsi="Times New Roman" w:cs="Times New Roman"/>
          <w:sz w:val="24"/>
          <w:szCs w:val="24"/>
        </w:rPr>
        <w:t>2020 № 248-ФЗ «О государственном контроле (надзоре) и муниципальном контроле в Российской Федерации»</w:t>
      </w:r>
      <w:r w:rsidR="001053B9">
        <w:rPr>
          <w:rFonts w:ascii="Times New Roman" w:hAnsi="Times New Roman" w:cs="Times New Roman"/>
          <w:sz w:val="24"/>
          <w:szCs w:val="24"/>
        </w:rPr>
        <w:t>,</w:t>
      </w:r>
    </w:p>
    <w:p w:rsidR="005A50F3" w:rsidRDefault="005A50F3" w:rsidP="0054752A">
      <w:pPr>
        <w:pStyle w:val="Default"/>
        <w:jc w:val="both"/>
        <w:outlineLvl w:val="0"/>
      </w:pPr>
    </w:p>
    <w:p w:rsidR="005A50F3" w:rsidRDefault="005A50F3" w:rsidP="0054752A">
      <w:pPr>
        <w:pStyle w:val="1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504CA7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Совет Подгорнского поселения РЕШИЛ:</w:t>
      </w:r>
    </w:p>
    <w:p w:rsidR="0054752A" w:rsidRDefault="0054752A" w:rsidP="0054752A">
      <w:pPr>
        <w:pStyle w:val="10"/>
        <w:spacing w:after="0"/>
        <w:ind w:firstLine="567"/>
        <w:jc w:val="both"/>
        <w:rPr>
          <w:rFonts w:ascii="Times New Roman" w:hAnsi="Times New Roman" w:cs="Times New Roman"/>
        </w:rPr>
      </w:pPr>
    </w:p>
    <w:p w:rsidR="0021065C" w:rsidRDefault="005A50F3" w:rsidP="0054752A">
      <w:pPr>
        <w:pStyle w:val="Default"/>
        <w:ind w:firstLine="567"/>
        <w:jc w:val="both"/>
        <w:rPr>
          <w:color w:val="auto"/>
        </w:rPr>
      </w:pPr>
      <w:r w:rsidRPr="00504CA7">
        <w:rPr>
          <w:color w:val="auto"/>
        </w:rPr>
        <w:t xml:space="preserve">1. Утвердить </w:t>
      </w:r>
      <w:r w:rsidR="0021065C">
        <w:rPr>
          <w:color w:val="auto"/>
        </w:rPr>
        <w:t>п</w:t>
      </w:r>
      <w:r w:rsidR="006F4AC1">
        <w:rPr>
          <w:color w:val="auto"/>
        </w:rPr>
        <w:t xml:space="preserve">еречень индикаторов риска нарушения обязательных требований муниципального земельного контроля </w:t>
      </w:r>
      <w:r w:rsidRPr="00504CA7">
        <w:rPr>
          <w:color w:val="auto"/>
        </w:rPr>
        <w:t>на территории муниципального образования «Подгорнское сельское поселение»</w:t>
      </w:r>
      <w:r w:rsidR="00860DA8">
        <w:rPr>
          <w:color w:val="auto"/>
        </w:rPr>
        <w:t xml:space="preserve"> согласно приложению к настоящему решению</w:t>
      </w:r>
      <w:r w:rsidR="0021065C">
        <w:rPr>
          <w:color w:val="auto"/>
        </w:rPr>
        <w:t>.</w:t>
      </w:r>
    </w:p>
    <w:p w:rsidR="001053B9" w:rsidRPr="00504CA7" w:rsidRDefault="001053B9" w:rsidP="0054752A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>2. Признать утратившим силу решение Совета Подгорнского сельского поселения от 23.12.2021 № 35 «Об утверждении перечня индикаторов риска нарушения обязательных требований при осуществлении муниципального земельного контроля на территории муниципального образования «Подгорн</w:t>
      </w:r>
      <w:r w:rsidR="00A03586">
        <w:rPr>
          <w:color w:val="auto"/>
        </w:rPr>
        <w:t>с</w:t>
      </w:r>
      <w:r>
        <w:rPr>
          <w:color w:val="auto"/>
        </w:rPr>
        <w:t>кое сельское поселение».</w:t>
      </w:r>
    </w:p>
    <w:p w:rsidR="005A50F3" w:rsidRPr="00504CA7" w:rsidRDefault="002359C5" w:rsidP="0054752A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>3</w:t>
      </w:r>
      <w:r w:rsidR="005A50F3" w:rsidRPr="00504CA7">
        <w:rPr>
          <w:color w:val="auto"/>
        </w:rPr>
        <w:t>. Настоящее решение подлежит официальному опубликованию в «Официальных ведомостях Подгорнского сельского поселения» и размещению на официальном сайте Администрации Подгорнского сельского поселения.</w:t>
      </w:r>
    </w:p>
    <w:p w:rsidR="005A50F3" w:rsidRPr="00504CA7" w:rsidRDefault="002359C5" w:rsidP="0054752A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>4</w:t>
      </w:r>
      <w:r w:rsidR="00A0228B">
        <w:rPr>
          <w:color w:val="auto"/>
        </w:rPr>
        <w:t xml:space="preserve">. Решение вступает в силу </w:t>
      </w:r>
      <w:r>
        <w:rPr>
          <w:color w:val="auto"/>
        </w:rPr>
        <w:t>после</w:t>
      </w:r>
      <w:r w:rsidR="00DB65C3">
        <w:rPr>
          <w:color w:val="auto"/>
        </w:rPr>
        <w:t xml:space="preserve"> его официального опубликования</w:t>
      </w:r>
      <w:r w:rsidR="005A50F3" w:rsidRPr="00504CA7">
        <w:rPr>
          <w:color w:val="auto"/>
        </w:rPr>
        <w:t>.</w:t>
      </w:r>
    </w:p>
    <w:p w:rsidR="005A50F3" w:rsidRPr="00504CA7" w:rsidRDefault="002359C5" w:rsidP="0054752A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5A50F3" w:rsidRPr="00504CA7">
        <w:rPr>
          <w:color w:val="auto"/>
        </w:rPr>
        <w:t xml:space="preserve">. Контроль за исполнением настоящего решения </w:t>
      </w:r>
      <w:r w:rsidR="00A0228B">
        <w:rPr>
          <w:color w:val="auto"/>
        </w:rPr>
        <w:t>возложить на контрольно-правовой комитет Совета Подгорнского сельского поселения.</w:t>
      </w:r>
    </w:p>
    <w:p w:rsidR="005A50F3" w:rsidRPr="00504CA7" w:rsidRDefault="005A50F3" w:rsidP="0054752A">
      <w:pPr>
        <w:pStyle w:val="Default"/>
        <w:ind w:firstLine="567"/>
        <w:jc w:val="both"/>
        <w:rPr>
          <w:color w:val="auto"/>
        </w:rPr>
      </w:pPr>
    </w:p>
    <w:p w:rsidR="005A50F3" w:rsidRPr="00504CA7" w:rsidRDefault="005A50F3" w:rsidP="0054752A">
      <w:pPr>
        <w:pStyle w:val="Default"/>
        <w:ind w:firstLine="567"/>
        <w:jc w:val="both"/>
        <w:rPr>
          <w:color w:val="auto"/>
        </w:rPr>
      </w:pPr>
    </w:p>
    <w:p w:rsidR="005A50F3" w:rsidRPr="00504CA7" w:rsidRDefault="005A50F3" w:rsidP="0054752A">
      <w:pPr>
        <w:pStyle w:val="Default"/>
        <w:jc w:val="both"/>
        <w:rPr>
          <w:color w:val="auto"/>
        </w:rPr>
      </w:pPr>
      <w:r w:rsidRPr="00504CA7">
        <w:rPr>
          <w:color w:val="auto"/>
        </w:rPr>
        <w:t>Председатель совета</w:t>
      </w:r>
    </w:p>
    <w:p w:rsidR="005A50F3" w:rsidRPr="00504CA7" w:rsidRDefault="005A50F3" w:rsidP="0054752A">
      <w:pPr>
        <w:pStyle w:val="Default"/>
        <w:jc w:val="both"/>
        <w:rPr>
          <w:color w:val="auto"/>
        </w:rPr>
      </w:pPr>
      <w:r w:rsidRPr="00504CA7">
        <w:rPr>
          <w:color w:val="auto"/>
        </w:rPr>
        <w:t>Подгорнского сельского поселения</w:t>
      </w:r>
      <w:r w:rsidRPr="00504CA7">
        <w:rPr>
          <w:color w:val="auto"/>
        </w:rPr>
        <w:tab/>
      </w:r>
      <w:r w:rsidRPr="00504CA7">
        <w:rPr>
          <w:color w:val="auto"/>
        </w:rPr>
        <w:tab/>
      </w:r>
      <w:r w:rsidRPr="00504CA7">
        <w:rPr>
          <w:color w:val="auto"/>
        </w:rPr>
        <w:tab/>
        <w:t xml:space="preserve">                 </w:t>
      </w:r>
      <w:r w:rsidRPr="00504CA7">
        <w:rPr>
          <w:color w:val="auto"/>
        </w:rPr>
        <w:tab/>
        <w:t xml:space="preserve">         Л.</w:t>
      </w:r>
      <w:r w:rsidR="002359C5">
        <w:rPr>
          <w:color w:val="auto"/>
        </w:rPr>
        <w:t>И</w:t>
      </w:r>
      <w:r w:rsidRPr="00504CA7">
        <w:rPr>
          <w:color w:val="auto"/>
        </w:rPr>
        <w:t xml:space="preserve">. </w:t>
      </w:r>
      <w:r w:rsidR="002359C5">
        <w:rPr>
          <w:color w:val="auto"/>
        </w:rPr>
        <w:t>Великанова</w:t>
      </w:r>
    </w:p>
    <w:p w:rsidR="005A50F3" w:rsidRDefault="005A50F3" w:rsidP="0054752A">
      <w:pPr>
        <w:pStyle w:val="Default"/>
        <w:ind w:firstLine="567"/>
        <w:jc w:val="both"/>
        <w:rPr>
          <w:color w:val="auto"/>
        </w:rPr>
      </w:pPr>
    </w:p>
    <w:p w:rsidR="005A50F3" w:rsidRPr="00504CA7" w:rsidRDefault="005A50F3" w:rsidP="0054752A">
      <w:pPr>
        <w:pStyle w:val="Default"/>
        <w:ind w:firstLine="567"/>
        <w:jc w:val="both"/>
        <w:rPr>
          <w:color w:val="auto"/>
        </w:rPr>
      </w:pPr>
    </w:p>
    <w:p w:rsidR="005A50F3" w:rsidRPr="00504CA7" w:rsidRDefault="005A50F3" w:rsidP="0054752A">
      <w:pPr>
        <w:pStyle w:val="Default"/>
        <w:jc w:val="both"/>
        <w:rPr>
          <w:color w:val="auto"/>
        </w:rPr>
      </w:pPr>
      <w:r w:rsidRPr="00504CA7">
        <w:rPr>
          <w:color w:val="auto"/>
        </w:rPr>
        <w:t>Глав</w:t>
      </w:r>
      <w:r w:rsidR="00381B1F">
        <w:rPr>
          <w:color w:val="auto"/>
        </w:rPr>
        <w:t>а</w:t>
      </w:r>
      <w:r w:rsidRPr="00504CA7">
        <w:rPr>
          <w:color w:val="auto"/>
        </w:rPr>
        <w:t xml:space="preserve"> Подгорнского сельского поселения                                                </w:t>
      </w:r>
      <w:r w:rsidR="002359C5">
        <w:rPr>
          <w:color w:val="auto"/>
        </w:rPr>
        <w:t xml:space="preserve">  </w:t>
      </w:r>
      <w:r w:rsidRPr="00504CA7">
        <w:rPr>
          <w:color w:val="auto"/>
        </w:rPr>
        <w:t xml:space="preserve">      </w:t>
      </w:r>
      <w:r w:rsidR="002359C5">
        <w:rPr>
          <w:color w:val="auto"/>
        </w:rPr>
        <w:t>С.С. Пантюхин</w:t>
      </w:r>
    </w:p>
    <w:p w:rsidR="005A50F3" w:rsidRDefault="005A50F3" w:rsidP="0054752A">
      <w:pPr>
        <w:pStyle w:val="Default"/>
        <w:ind w:firstLine="567"/>
        <w:jc w:val="right"/>
        <w:rPr>
          <w:color w:val="auto"/>
        </w:rPr>
      </w:pPr>
      <w:r>
        <w:rPr>
          <w:color w:val="auto"/>
        </w:rPr>
        <w:t xml:space="preserve"> </w:t>
      </w:r>
    </w:p>
    <w:p w:rsidR="0054752A" w:rsidRDefault="0054752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b/>
          <w:sz w:val="24"/>
          <w:szCs w:val="24"/>
        </w:rPr>
        <w:br w:type="page"/>
      </w:r>
    </w:p>
    <w:p w:rsidR="0099122A" w:rsidRPr="001E59BC" w:rsidRDefault="0099122A" w:rsidP="00A15563">
      <w:pPr>
        <w:pStyle w:val="2"/>
        <w:ind w:left="5529"/>
        <w:jc w:val="left"/>
        <w:textAlignment w:val="baseline"/>
        <w:rPr>
          <w:b w:val="0"/>
          <w:sz w:val="24"/>
          <w:szCs w:val="24"/>
        </w:rPr>
      </w:pPr>
      <w:r w:rsidRPr="001E59BC">
        <w:rPr>
          <w:b w:val="0"/>
          <w:sz w:val="24"/>
          <w:szCs w:val="24"/>
        </w:rPr>
        <w:lastRenderedPageBreak/>
        <w:t>Приложение</w:t>
      </w:r>
      <w:r w:rsidR="00117D64" w:rsidRPr="001E59BC">
        <w:rPr>
          <w:b w:val="0"/>
          <w:sz w:val="24"/>
          <w:szCs w:val="24"/>
        </w:rPr>
        <w:t xml:space="preserve"> </w:t>
      </w:r>
      <w:r w:rsidRPr="001E59BC">
        <w:rPr>
          <w:b w:val="0"/>
          <w:sz w:val="24"/>
          <w:szCs w:val="24"/>
        </w:rPr>
        <w:br/>
        <w:t xml:space="preserve">к решению Совета Подгорнского </w:t>
      </w:r>
    </w:p>
    <w:p w:rsidR="0099122A" w:rsidRPr="001E59BC" w:rsidRDefault="0099122A" w:rsidP="00A15563">
      <w:pPr>
        <w:pStyle w:val="2"/>
        <w:ind w:left="5529"/>
        <w:jc w:val="left"/>
        <w:textAlignment w:val="baseline"/>
        <w:rPr>
          <w:b w:val="0"/>
          <w:sz w:val="24"/>
          <w:szCs w:val="24"/>
        </w:rPr>
      </w:pPr>
      <w:r w:rsidRPr="001E59BC">
        <w:rPr>
          <w:b w:val="0"/>
          <w:sz w:val="24"/>
          <w:szCs w:val="24"/>
        </w:rPr>
        <w:t>сельского поселения</w:t>
      </w:r>
    </w:p>
    <w:p w:rsidR="0099122A" w:rsidRPr="001E59BC" w:rsidRDefault="0099122A" w:rsidP="00A15563">
      <w:pPr>
        <w:pStyle w:val="2"/>
        <w:ind w:left="5529"/>
        <w:jc w:val="left"/>
        <w:textAlignment w:val="baseline"/>
        <w:rPr>
          <w:b w:val="0"/>
          <w:sz w:val="24"/>
          <w:szCs w:val="24"/>
        </w:rPr>
      </w:pPr>
      <w:r w:rsidRPr="001E59BC">
        <w:rPr>
          <w:b w:val="0"/>
          <w:sz w:val="24"/>
          <w:szCs w:val="24"/>
        </w:rPr>
        <w:t xml:space="preserve"> от </w:t>
      </w:r>
      <w:r w:rsidR="00963FB0">
        <w:rPr>
          <w:b w:val="0"/>
          <w:sz w:val="24"/>
          <w:szCs w:val="24"/>
        </w:rPr>
        <w:t>00</w:t>
      </w:r>
      <w:r w:rsidR="006215E7">
        <w:rPr>
          <w:b w:val="0"/>
          <w:sz w:val="24"/>
          <w:szCs w:val="24"/>
        </w:rPr>
        <w:t>.</w:t>
      </w:r>
      <w:r w:rsidR="00963FB0">
        <w:rPr>
          <w:b w:val="0"/>
          <w:sz w:val="24"/>
          <w:szCs w:val="24"/>
        </w:rPr>
        <w:t>00</w:t>
      </w:r>
      <w:r w:rsidRPr="001E59BC">
        <w:rPr>
          <w:b w:val="0"/>
          <w:sz w:val="24"/>
          <w:szCs w:val="24"/>
        </w:rPr>
        <w:t>.202</w:t>
      </w:r>
      <w:r w:rsidR="00963FB0">
        <w:rPr>
          <w:b w:val="0"/>
          <w:sz w:val="24"/>
          <w:szCs w:val="24"/>
        </w:rPr>
        <w:t>3</w:t>
      </w:r>
      <w:r w:rsidRPr="001E59BC">
        <w:rPr>
          <w:b w:val="0"/>
          <w:sz w:val="24"/>
          <w:szCs w:val="24"/>
        </w:rPr>
        <w:t xml:space="preserve"> № </w:t>
      </w:r>
      <w:r w:rsidR="00963FB0">
        <w:rPr>
          <w:b w:val="0"/>
          <w:sz w:val="24"/>
          <w:szCs w:val="24"/>
        </w:rPr>
        <w:t>00</w:t>
      </w:r>
    </w:p>
    <w:p w:rsidR="00ED557E" w:rsidRDefault="00ED557E" w:rsidP="00A15563">
      <w:pPr>
        <w:ind w:left="5529"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B0F32" w:rsidRPr="0082330E" w:rsidRDefault="00E7452B" w:rsidP="00E7452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330E">
        <w:rPr>
          <w:rFonts w:ascii="Times New Roman" w:hAnsi="Times New Roman" w:cs="Times New Roman"/>
          <w:b/>
          <w:sz w:val="24"/>
          <w:szCs w:val="24"/>
        </w:rPr>
        <w:t>Перечень индикаторов риска нарушения</w:t>
      </w:r>
    </w:p>
    <w:p w:rsidR="00D62B81" w:rsidRPr="001E59BC" w:rsidRDefault="00E7452B" w:rsidP="00E7452B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330E">
        <w:rPr>
          <w:rFonts w:ascii="Times New Roman" w:hAnsi="Times New Roman" w:cs="Times New Roman"/>
          <w:b/>
          <w:sz w:val="24"/>
          <w:szCs w:val="24"/>
        </w:rPr>
        <w:t xml:space="preserve"> обязательных требований </w:t>
      </w:r>
      <w:bookmarkStart w:id="0" w:name="_GoBack"/>
      <w:bookmarkEnd w:id="0"/>
      <w:r w:rsidR="00D62B81" w:rsidRPr="0082330E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 w:rsidR="0099122A" w:rsidRPr="0082330E">
        <w:rPr>
          <w:rFonts w:ascii="Times New Roman" w:hAnsi="Times New Roman" w:cs="Times New Roman"/>
          <w:b/>
          <w:sz w:val="24"/>
          <w:szCs w:val="24"/>
        </w:rPr>
        <w:t xml:space="preserve">земельного </w:t>
      </w:r>
      <w:r w:rsidR="00D62B81" w:rsidRPr="0082330E">
        <w:rPr>
          <w:rFonts w:ascii="Times New Roman" w:hAnsi="Times New Roman" w:cs="Times New Roman"/>
          <w:b/>
          <w:sz w:val="24"/>
          <w:szCs w:val="24"/>
        </w:rPr>
        <w:t>контроля</w:t>
      </w:r>
      <w:r w:rsidR="0099122A" w:rsidRPr="0082330E">
        <w:rPr>
          <w:rFonts w:ascii="Times New Roman" w:hAnsi="Times New Roman" w:cs="Times New Roman"/>
          <w:b/>
          <w:sz w:val="24"/>
          <w:szCs w:val="24"/>
        </w:rPr>
        <w:t xml:space="preserve"> на территории муниципального образования «Подгорнское сельское поселение»</w:t>
      </w:r>
      <w:r w:rsidR="007032E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901E0" w:rsidRPr="004901E0" w:rsidRDefault="004901E0" w:rsidP="004901E0">
      <w:pPr>
        <w:pStyle w:val="a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eastAsia="Arial" w:hAnsi="Times New Roman" w:cs="Times New Roman"/>
        </w:rPr>
      </w:pPr>
      <w:r>
        <w:rPr>
          <w:rFonts w:ascii="Times New Roman" w:eastAsiaTheme="minorHAnsi" w:hAnsi="Times New Roman" w:cs="Times New Roman"/>
          <w:b/>
          <w:color w:val="auto"/>
          <w:kern w:val="0"/>
          <w:shd w:val="clear" w:color="auto" w:fill="auto"/>
          <w:lang w:eastAsia="en-US" w:bidi="ar-SA"/>
        </w:rPr>
        <w:tab/>
      </w:r>
      <w:r w:rsidRPr="004901E0">
        <w:rPr>
          <w:rFonts w:ascii="Times New Roman" w:eastAsiaTheme="minorHAnsi" w:hAnsi="Times New Roman" w:cs="Times New Roman"/>
          <w:color w:val="auto"/>
          <w:kern w:val="0"/>
          <w:shd w:val="clear" w:color="auto" w:fill="auto"/>
          <w:lang w:eastAsia="en-US" w:bidi="ar-SA"/>
        </w:rPr>
        <w:t>1.</w:t>
      </w:r>
      <w:r>
        <w:rPr>
          <w:rFonts w:ascii="Times New Roman" w:eastAsiaTheme="minorHAnsi" w:hAnsi="Times New Roman" w:cs="Times New Roman"/>
          <w:b/>
          <w:color w:val="auto"/>
          <w:kern w:val="0"/>
          <w:shd w:val="clear" w:color="auto" w:fill="auto"/>
          <w:lang w:eastAsia="en-US" w:bidi="ar-SA"/>
        </w:rPr>
        <w:t xml:space="preserve"> </w:t>
      </w:r>
      <w:r w:rsidRPr="004901E0">
        <w:rPr>
          <w:rFonts w:ascii="Times New Roman" w:hAnsi="Times New Roman" w:cs="Times New Roman"/>
          <w:shd w:val="clear" w:color="auto" w:fill="FEFFFF"/>
        </w:rPr>
        <w:t>Отсутствие в Едином государственном реестре недвижимости сведений о правах на используемый гражданином, юридическим лицом, индивидуальным предпринимателем земельный участок.</w:t>
      </w:r>
      <w:r w:rsidRPr="004901E0">
        <w:rPr>
          <w:rFonts w:ascii="Times New Roman" w:eastAsia="Arial" w:hAnsi="Times New Roman" w:cs="Times New Roman"/>
        </w:rPr>
        <w:tab/>
      </w:r>
    </w:p>
    <w:p w:rsidR="004901E0" w:rsidRPr="004901E0" w:rsidRDefault="004901E0" w:rsidP="004901E0">
      <w:pPr>
        <w:pStyle w:val="a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eastAsia="Arial" w:hAnsi="Times New Roman" w:cs="Times New Roman"/>
        </w:rPr>
      </w:pPr>
      <w:r w:rsidRPr="004901E0">
        <w:rPr>
          <w:rFonts w:ascii="Times New Roman" w:eastAsia="Arial" w:hAnsi="Times New Roman" w:cs="Times New Roman"/>
        </w:rPr>
        <w:tab/>
        <w:t>2</w:t>
      </w:r>
      <w:r w:rsidRPr="004901E0">
        <w:rPr>
          <w:rFonts w:ascii="Times New Roman" w:hAnsi="Times New Roman" w:cs="Times New Roman"/>
          <w:shd w:val="clear" w:color="auto" w:fill="FEFFFF"/>
        </w:rPr>
        <w:t>. Несоответствие площади используемого гражданином, юридическим лицом, индивидуальным предпринимателем земельного участка площади земельного участка, сведения о которой содержатся в Едином государственном реестре недвижимости.</w:t>
      </w:r>
    </w:p>
    <w:p w:rsidR="004901E0" w:rsidRPr="004901E0" w:rsidRDefault="004901E0" w:rsidP="004901E0">
      <w:pPr>
        <w:pStyle w:val="a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eastAsia="Arial" w:hAnsi="Times New Roman" w:cs="Times New Roman"/>
        </w:rPr>
      </w:pPr>
      <w:r w:rsidRPr="004901E0">
        <w:rPr>
          <w:rFonts w:ascii="Times New Roman" w:eastAsia="Arial" w:hAnsi="Times New Roman" w:cs="Times New Roman"/>
        </w:rPr>
        <w:tab/>
        <w:t>3</w:t>
      </w:r>
      <w:r w:rsidRPr="004901E0">
        <w:rPr>
          <w:rFonts w:ascii="Times New Roman" w:hAnsi="Times New Roman" w:cs="Times New Roman"/>
          <w:shd w:val="clear" w:color="auto" w:fill="FEFFFF"/>
        </w:rPr>
        <w:t>. Отсутствие объектов капитального строительства, ведения строительных работ, связанных с возведением объектов капитального строительства на земельном участке, предназначенном для жилищного или иного строительства.</w:t>
      </w:r>
    </w:p>
    <w:p w:rsidR="004901E0" w:rsidRPr="004901E0" w:rsidRDefault="004901E0" w:rsidP="004901E0">
      <w:pPr>
        <w:pStyle w:val="a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Style w:val="ac"/>
          <w:rFonts w:ascii="Times New Roman" w:eastAsia="Arial" w:hAnsi="Times New Roman" w:cs="Times New Roman"/>
        </w:rPr>
      </w:pPr>
      <w:r w:rsidRPr="004901E0">
        <w:rPr>
          <w:rFonts w:ascii="Times New Roman" w:eastAsia="Arial" w:hAnsi="Times New Roman" w:cs="Times New Roman"/>
        </w:rPr>
        <w:tab/>
        <w:t>4</w:t>
      </w:r>
      <w:r w:rsidRPr="004901E0">
        <w:rPr>
          <w:rFonts w:ascii="Times New Roman" w:hAnsi="Times New Roman" w:cs="Times New Roman"/>
          <w:shd w:val="clear" w:color="auto" w:fill="FEFFFF"/>
        </w:rPr>
        <w:t xml:space="preserve">. Зарастание сорной растительностью и (или) древесно-кустарниковой растительностью, не относящейся к многолетним плодово-ягодным насаждениям, за исключением мелиоративных защитных лесных насаждений и лесов, расположенных на землях сельскохозяйственного назначения в соответствии с </w:t>
      </w:r>
      <w:hyperlink r:id="rId6" w:history="1">
        <w:r w:rsidRPr="004901E0">
          <w:rPr>
            <w:rStyle w:val="Hyperlink0"/>
            <w:rFonts w:ascii="Times New Roman" w:hAnsi="Times New Roman" w:cs="Times New Roman"/>
            <w:color w:val="auto"/>
            <w:shd w:val="clear" w:color="auto" w:fill="FEFFFF"/>
          </w:rPr>
          <w:t>постановлением</w:t>
        </w:r>
      </w:hyperlink>
      <w:r w:rsidRPr="004901E0">
        <w:rPr>
          <w:rFonts w:ascii="Times New Roman" w:hAnsi="Times New Roman" w:cs="Times New Roman"/>
          <w:color w:val="auto"/>
          <w:shd w:val="clear" w:color="auto" w:fill="FEFFFF"/>
        </w:rPr>
        <w:t xml:space="preserve"> П</w:t>
      </w:r>
      <w:r w:rsidRPr="004901E0">
        <w:rPr>
          <w:rFonts w:ascii="Times New Roman" w:hAnsi="Times New Roman" w:cs="Times New Roman"/>
          <w:shd w:val="clear" w:color="auto" w:fill="FEFFFF"/>
        </w:rPr>
        <w:t>равительства Российской Федерации от 21 сентября 2020 № 1509 «Об особенностях использования, охраны, защиты, воспроизводства лесов, расположенных на землях сельскохозяйственного назначения».</w:t>
      </w:r>
    </w:p>
    <w:p w:rsidR="004901E0" w:rsidRPr="004901E0" w:rsidRDefault="004901E0" w:rsidP="004901E0">
      <w:pPr>
        <w:pStyle w:val="a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Style w:val="ac"/>
          <w:rFonts w:ascii="Times New Roman" w:eastAsia="Arial" w:hAnsi="Times New Roman" w:cs="Times New Roman"/>
          <w:lang w:eastAsia="en-US"/>
        </w:rPr>
      </w:pPr>
      <w:r w:rsidRPr="004901E0">
        <w:rPr>
          <w:rStyle w:val="ac"/>
          <w:rFonts w:ascii="Times New Roman" w:eastAsia="Arial" w:hAnsi="Times New Roman" w:cs="Times New Roman"/>
        </w:rPr>
        <w:tab/>
        <w:t>5</w:t>
      </w:r>
      <w:r w:rsidRPr="004901E0">
        <w:rPr>
          <w:rFonts w:ascii="Times New Roman" w:hAnsi="Times New Roman" w:cs="Times New Roman"/>
          <w:shd w:val="clear" w:color="auto" w:fill="FEFFFF"/>
        </w:rPr>
        <w:t>. Наличие признаков негативных процессов (водная и ветровая эрозии, сели, подтопление, заболачивание, засоление, иссушение, уплотнение, загрязнение химическими веществами, в том числе радиоактивными, иными веществами и микроорганизмами, загрязнение отходами производства и потребления) на земельном участке или его части и явлений, влияющих на состояние земель сельскохозяйственного назначения и уровень плодородия почвы.</w:t>
      </w:r>
    </w:p>
    <w:p w:rsidR="004901E0" w:rsidRPr="004901E0" w:rsidRDefault="004901E0" w:rsidP="004901E0">
      <w:pPr>
        <w:pStyle w:val="a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jc w:val="both"/>
        <w:rPr>
          <w:rFonts w:ascii="Times New Roman" w:hAnsi="Times New Roman" w:cs="Times New Roman"/>
        </w:rPr>
      </w:pPr>
      <w:r w:rsidRPr="004901E0">
        <w:rPr>
          <w:rStyle w:val="ac"/>
          <w:rFonts w:ascii="Times New Roman" w:eastAsia="Arial" w:hAnsi="Times New Roman" w:cs="Times New Roman"/>
          <w:lang w:eastAsia="en-US"/>
        </w:rPr>
        <w:tab/>
        <w:t>6</w:t>
      </w:r>
      <w:r w:rsidRPr="004901E0">
        <w:rPr>
          <w:rFonts w:ascii="Times New Roman" w:hAnsi="Times New Roman" w:cs="Times New Roman"/>
          <w:shd w:val="clear" w:color="auto" w:fill="FEFFFF"/>
          <w:lang w:eastAsia="en-US"/>
        </w:rPr>
        <w:t>. Отсутствие информации об исполнении предписания об устранении выявленных нарушений обязательных требований, выданного по итогам контрольного (надзорного) мероприятия.</w:t>
      </w:r>
    </w:p>
    <w:p w:rsidR="00551C84" w:rsidRDefault="00551C84" w:rsidP="00AE10DF">
      <w:pPr>
        <w:spacing w:after="0"/>
        <w:jc w:val="right"/>
        <w:rPr>
          <w:rStyle w:val="aa"/>
          <w:rFonts w:ascii="Times New Roman" w:hAnsi="Times New Roman" w:cs="Times New Roman"/>
          <w:bCs/>
          <w:sz w:val="24"/>
          <w:szCs w:val="24"/>
        </w:rPr>
      </w:pPr>
    </w:p>
    <w:sectPr w:rsidR="00551C84" w:rsidSect="00C94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CC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F77CD"/>
    <w:multiLevelType w:val="hybridMultilevel"/>
    <w:tmpl w:val="870ECA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FB4ABD"/>
    <w:multiLevelType w:val="hybridMultilevel"/>
    <w:tmpl w:val="8A4E5E8A"/>
    <w:lvl w:ilvl="0" w:tplc="9D8A20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DA936CB"/>
    <w:multiLevelType w:val="hybridMultilevel"/>
    <w:tmpl w:val="F758910E"/>
    <w:lvl w:ilvl="0" w:tplc="D060AC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14C3"/>
    <w:rsid w:val="0000074B"/>
    <w:rsid w:val="00001DD4"/>
    <w:rsid w:val="0000210A"/>
    <w:rsid w:val="00002810"/>
    <w:rsid w:val="0000615B"/>
    <w:rsid w:val="000071F1"/>
    <w:rsid w:val="000256A3"/>
    <w:rsid w:val="000256EC"/>
    <w:rsid w:val="00025EA7"/>
    <w:rsid w:val="00026653"/>
    <w:rsid w:val="000276FA"/>
    <w:rsid w:val="0003008B"/>
    <w:rsid w:val="00030FDD"/>
    <w:rsid w:val="00033568"/>
    <w:rsid w:val="000337BA"/>
    <w:rsid w:val="00034ECF"/>
    <w:rsid w:val="00035C07"/>
    <w:rsid w:val="000360C6"/>
    <w:rsid w:val="00037D7D"/>
    <w:rsid w:val="000504A0"/>
    <w:rsid w:val="00051E67"/>
    <w:rsid w:val="00052E86"/>
    <w:rsid w:val="0005730D"/>
    <w:rsid w:val="000617E6"/>
    <w:rsid w:val="00063947"/>
    <w:rsid w:val="000640DA"/>
    <w:rsid w:val="00067BCB"/>
    <w:rsid w:val="00071F47"/>
    <w:rsid w:val="00073347"/>
    <w:rsid w:val="000765CA"/>
    <w:rsid w:val="00076D3A"/>
    <w:rsid w:val="0008371F"/>
    <w:rsid w:val="00085C64"/>
    <w:rsid w:val="0009312D"/>
    <w:rsid w:val="00097CCD"/>
    <w:rsid w:val="000A154F"/>
    <w:rsid w:val="000A54D2"/>
    <w:rsid w:val="000A7074"/>
    <w:rsid w:val="000A7A42"/>
    <w:rsid w:val="000B388C"/>
    <w:rsid w:val="000B4BBA"/>
    <w:rsid w:val="000B5333"/>
    <w:rsid w:val="000C1823"/>
    <w:rsid w:val="000C7AB7"/>
    <w:rsid w:val="000D25A8"/>
    <w:rsid w:val="000D2A97"/>
    <w:rsid w:val="000D339B"/>
    <w:rsid w:val="000D3693"/>
    <w:rsid w:val="000D534A"/>
    <w:rsid w:val="000D5F25"/>
    <w:rsid w:val="000D7A65"/>
    <w:rsid w:val="000E06B5"/>
    <w:rsid w:val="000E1A24"/>
    <w:rsid w:val="000E3107"/>
    <w:rsid w:val="000F0DA8"/>
    <w:rsid w:val="000F0FC9"/>
    <w:rsid w:val="000F3813"/>
    <w:rsid w:val="000F5414"/>
    <w:rsid w:val="000F63AC"/>
    <w:rsid w:val="000F7EA8"/>
    <w:rsid w:val="00103E2B"/>
    <w:rsid w:val="00104A96"/>
    <w:rsid w:val="001053B9"/>
    <w:rsid w:val="00106995"/>
    <w:rsid w:val="001071FD"/>
    <w:rsid w:val="00107A3C"/>
    <w:rsid w:val="001160AE"/>
    <w:rsid w:val="001176BA"/>
    <w:rsid w:val="00117BE6"/>
    <w:rsid w:val="00117D64"/>
    <w:rsid w:val="00120199"/>
    <w:rsid w:val="0013147B"/>
    <w:rsid w:val="00133CD9"/>
    <w:rsid w:val="00134963"/>
    <w:rsid w:val="001411E9"/>
    <w:rsid w:val="001421E4"/>
    <w:rsid w:val="00143B68"/>
    <w:rsid w:val="001444CD"/>
    <w:rsid w:val="00156011"/>
    <w:rsid w:val="001606D0"/>
    <w:rsid w:val="00160D4C"/>
    <w:rsid w:val="0016107D"/>
    <w:rsid w:val="00165C69"/>
    <w:rsid w:val="00165F1B"/>
    <w:rsid w:val="001670C5"/>
    <w:rsid w:val="00167EC3"/>
    <w:rsid w:val="00170BEE"/>
    <w:rsid w:val="00171100"/>
    <w:rsid w:val="00171BD4"/>
    <w:rsid w:val="001766DC"/>
    <w:rsid w:val="001815EA"/>
    <w:rsid w:val="00187BF5"/>
    <w:rsid w:val="0019031A"/>
    <w:rsid w:val="00192579"/>
    <w:rsid w:val="0019257B"/>
    <w:rsid w:val="001937D6"/>
    <w:rsid w:val="0019731B"/>
    <w:rsid w:val="001A70E5"/>
    <w:rsid w:val="001B2603"/>
    <w:rsid w:val="001B6BE8"/>
    <w:rsid w:val="001C2882"/>
    <w:rsid w:val="001C3EDD"/>
    <w:rsid w:val="001C44F3"/>
    <w:rsid w:val="001C5131"/>
    <w:rsid w:val="001C6AD4"/>
    <w:rsid w:val="001C7E33"/>
    <w:rsid w:val="001D5BAF"/>
    <w:rsid w:val="001D7589"/>
    <w:rsid w:val="001D7FB7"/>
    <w:rsid w:val="001E4472"/>
    <w:rsid w:val="001E5131"/>
    <w:rsid w:val="001E562B"/>
    <w:rsid w:val="001E59BC"/>
    <w:rsid w:val="001F03E7"/>
    <w:rsid w:val="001F1BCF"/>
    <w:rsid w:val="001F27DC"/>
    <w:rsid w:val="001F38BD"/>
    <w:rsid w:val="001F7A63"/>
    <w:rsid w:val="001F7A87"/>
    <w:rsid w:val="0021065C"/>
    <w:rsid w:val="00210FAF"/>
    <w:rsid w:val="00212BFE"/>
    <w:rsid w:val="002136C8"/>
    <w:rsid w:val="00214511"/>
    <w:rsid w:val="00214F6A"/>
    <w:rsid w:val="002164FB"/>
    <w:rsid w:val="00224981"/>
    <w:rsid w:val="00225F3A"/>
    <w:rsid w:val="002359C5"/>
    <w:rsid w:val="002368F4"/>
    <w:rsid w:val="002376EA"/>
    <w:rsid w:val="002416B3"/>
    <w:rsid w:val="0024280D"/>
    <w:rsid w:val="00243AA5"/>
    <w:rsid w:val="00247529"/>
    <w:rsid w:val="0026474A"/>
    <w:rsid w:val="002650E7"/>
    <w:rsid w:val="00271352"/>
    <w:rsid w:val="00271B32"/>
    <w:rsid w:val="00271D37"/>
    <w:rsid w:val="00272DDF"/>
    <w:rsid w:val="00273CB8"/>
    <w:rsid w:val="00274B5E"/>
    <w:rsid w:val="00280E8A"/>
    <w:rsid w:val="00282B35"/>
    <w:rsid w:val="00284410"/>
    <w:rsid w:val="002852FD"/>
    <w:rsid w:val="00286A89"/>
    <w:rsid w:val="00294B3F"/>
    <w:rsid w:val="00297268"/>
    <w:rsid w:val="002A0A34"/>
    <w:rsid w:val="002A355C"/>
    <w:rsid w:val="002B20CE"/>
    <w:rsid w:val="002C001D"/>
    <w:rsid w:val="002C1B78"/>
    <w:rsid w:val="002C4D14"/>
    <w:rsid w:val="002C7C98"/>
    <w:rsid w:val="002D6F0B"/>
    <w:rsid w:val="002D7E25"/>
    <w:rsid w:val="002E34A2"/>
    <w:rsid w:val="002E3C00"/>
    <w:rsid w:val="002E4D49"/>
    <w:rsid w:val="002E7D3F"/>
    <w:rsid w:val="002F42F3"/>
    <w:rsid w:val="002F4775"/>
    <w:rsid w:val="002F4F39"/>
    <w:rsid w:val="002F53BD"/>
    <w:rsid w:val="002F6585"/>
    <w:rsid w:val="003020FF"/>
    <w:rsid w:val="0030304C"/>
    <w:rsid w:val="00306DC3"/>
    <w:rsid w:val="003078BF"/>
    <w:rsid w:val="00310EDF"/>
    <w:rsid w:val="003148C8"/>
    <w:rsid w:val="00316A55"/>
    <w:rsid w:val="00316D77"/>
    <w:rsid w:val="003202CC"/>
    <w:rsid w:val="00322CA8"/>
    <w:rsid w:val="00324771"/>
    <w:rsid w:val="0033534E"/>
    <w:rsid w:val="003423EA"/>
    <w:rsid w:val="00344702"/>
    <w:rsid w:val="00350AA7"/>
    <w:rsid w:val="00351E09"/>
    <w:rsid w:val="00352E5F"/>
    <w:rsid w:val="00356848"/>
    <w:rsid w:val="00361B7D"/>
    <w:rsid w:val="003621DE"/>
    <w:rsid w:val="003654DC"/>
    <w:rsid w:val="0036712F"/>
    <w:rsid w:val="00374918"/>
    <w:rsid w:val="00377AC6"/>
    <w:rsid w:val="00381B1F"/>
    <w:rsid w:val="00382C7B"/>
    <w:rsid w:val="00383E8A"/>
    <w:rsid w:val="003847FB"/>
    <w:rsid w:val="003866ED"/>
    <w:rsid w:val="00387F63"/>
    <w:rsid w:val="00392E36"/>
    <w:rsid w:val="003972B1"/>
    <w:rsid w:val="003975B6"/>
    <w:rsid w:val="003A23D9"/>
    <w:rsid w:val="003B257C"/>
    <w:rsid w:val="003B3F34"/>
    <w:rsid w:val="003B5683"/>
    <w:rsid w:val="003C0016"/>
    <w:rsid w:val="003C1C64"/>
    <w:rsid w:val="003C22FD"/>
    <w:rsid w:val="003D01A4"/>
    <w:rsid w:val="003D1BD9"/>
    <w:rsid w:val="003D3B6F"/>
    <w:rsid w:val="003D63FE"/>
    <w:rsid w:val="003E0226"/>
    <w:rsid w:val="003E1D9A"/>
    <w:rsid w:val="003F2251"/>
    <w:rsid w:val="003F2325"/>
    <w:rsid w:val="003F2812"/>
    <w:rsid w:val="004020E2"/>
    <w:rsid w:val="00402A86"/>
    <w:rsid w:val="00405F3E"/>
    <w:rsid w:val="004149DE"/>
    <w:rsid w:val="004162F4"/>
    <w:rsid w:val="00421366"/>
    <w:rsid w:val="004214F0"/>
    <w:rsid w:val="004332BB"/>
    <w:rsid w:val="00433C62"/>
    <w:rsid w:val="004353DD"/>
    <w:rsid w:val="00437755"/>
    <w:rsid w:val="004433D9"/>
    <w:rsid w:val="0045262A"/>
    <w:rsid w:val="00453180"/>
    <w:rsid w:val="004549A5"/>
    <w:rsid w:val="00455458"/>
    <w:rsid w:val="00461E5B"/>
    <w:rsid w:val="004641BA"/>
    <w:rsid w:val="00472D8F"/>
    <w:rsid w:val="004747CF"/>
    <w:rsid w:val="00477D82"/>
    <w:rsid w:val="0048180F"/>
    <w:rsid w:val="00482E8C"/>
    <w:rsid w:val="004859D2"/>
    <w:rsid w:val="00487DEF"/>
    <w:rsid w:val="004901E0"/>
    <w:rsid w:val="004962F3"/>
    <w:rsid w:val="004B050D"/>
    <w:rsid w:val="004B09ED"/>
    <w:rsid w:val="004B7A35"/>
    <w:rsid w:val="004C3670"/>
    <w:rsid w:val="004C79D4"/>
    <w:rsid w:val="004D0ACD"/>
    <w:rsid w:val="004D0BB4"/>
    <w:rsid w:val="004D2A45"/>
    <w:rsid w:val="004D43F3"/>
    <w:rsid w:val="004E1A8E"/>
    <w:rsid w:val="004E2CE2"/>
    <w:rsid w:val="004F1261"/>
    <w:rsid w:val="00504CA7"/>
    <w:rsid w:val="00507DCB"/>
    <w:rsid w:val="00510CAC"/>
    <w:rsid w:val="00511A47"/>
    <w:rsid w:val="005138A4"/>
    <w:rsid w:val="00515D6F"/>
    <w:rsid w:val="00516131"/>
    <w:rsid w:val="00520007"/>
    <w:rsid w:val="0052272B"/>
    <w:rsid w:val="0052763E"/>
    <w:rsid w:val="00537DAA"/>
    <w:rsid w:val="00543263"/>
    <w:rsid w:val="005432A9"/>
    <w:rsid w:val="0054752A"/>
    <w:rsid w:val="00551C84"/>
    <w:rsid w:val="005558FF"/>
    <w:rsid w:val="00555F79"/>
    <w:rsid w:val="00561C8A"/>
    <w:rsid w:val="00561E94"/>
    <w:rsid w:val="005620C9"/>
    <w:rsid w:val="00566C7E"/>
    <w:rsid w:val="0056756E"/>
    <w:rsid w:val="00572FC4"/>
    <w:rsid w:val="00574562"/>
    <w:rsid w:val="00574AAA"/>
    <w:rsid w:val="00576425"/>
    <w:rsid w:val="00583253"/>
    <w:rsid w:val="005846EB"/>
    <w:rsid w:val="00590C87"/>
    <w:rsid w:val="00591B5A"/>
    <w:rsid w:val="00597FE7"/>
    <w:rsid w:val="005A0ADD"/>
    <w:rsid w:val="005A0C59"/>
    <w:rsid w:val="005A50F3"/>
    <w:rsid w:val="005A6321"/>
    <w:rsid w:val="005B1555"/>
    <w:rsid w:val="005B32F9"/>
    <w:rsid w:val="005B33EA"/>
    <w:rsid w:val="005B64AD"/>
    <w:rsid w:val="005C03E9"/>
    <w:rsid w:val="005C0C68"/>
    <w:rsid w:val="005C3BDE"/>
    <w:rsid w:val="005C4708"/>
    <w:rsid w:val="005C5C01"/>
    <w:rsid w:val="005C643B"/>
    <w:rsid w:val="005C7875"/>
    <w:rsid w:val="005D21E8"/>
    <w:rsid w:val="005D42E4"/>
    <w:rsid w:val="005D7327"/>
    <w:rsid w:val="005D787F"/>
    <w:rsid w:val="005E0325"/>
    <w:rsid w:val="005E067C"/>
    <w:rsid w:val="005E2490"/>
    <w:rsid w:val="005E4071"/>
    <w:rsid w:val="005F2DCC"/>
    <w:rsid w:val="00601A4F"/>
    <w:rsid w:val="00604547"/>
    <w:rsid w:val="006064D8"/>
    <w:rsid w:val="006119BF"/>
    <w:rsid w:val="00614602"/>
    <w:rsid w:val="00615712"/>
    <w:rsid w:val="006215E7"/>
    <w:rsid w:val="00623314"/>
    <w:rsid w:val="00623760"/>
    <w:rsid w:val="006257E2"/>
    <w:rsid w:val="00633DB4"/>
    <w:rsid w:val="006367F9"/>
    <w:rsid w:val="0064094A"/>
    <w:rsid w:val="006424D8"/>
    <w:rsid w:val="0064599A"/>
    <w:rsid w:val="00645F7A"/>
    <w:rsid w:val="00647EB1"/>
    <w:rsid w:val="00653E71"/>
    <w:rsid w:val="00654197"/>
    <w:rsid w:val="00662840"/>
    <w:rsid w:val="00664029"/>
    <w:rsid w:val="0067147B"/>
    <w:rsid w:val="00675DE1"/>
    <w:rsid w:val="00676E78"/>
    <w:rsid w:val="00677378"/>
    <w:rsid w:val="00680171"/>
    <w:rsid w:val="00680708"/>
    <w:rsid w:val="0068101C"/>
    <w:rsid w:val="00681EEE"/>
    <w:rsid w:val="00685712"/>
    <w:rsid w:val="00692F38"/>
    <w:rsid w:val="0069397E"/>
    <w:rsid w:val="006A758D"/>
    <w:rsid w:val="006B59B3"/>
    <w:rsid w:val="006B6C9C"/>
    <w:rsid w:val="006C3238"/>
    <w:rsid w:val="006C64ED"/>
    <w:rsid w:val="006D07E7"/>
    <w:rsid w:val="006D3099"/>
    <w:rsid w:val="006D5B48"/>
    <w:rsid w:val="006D6134"/>
    <w:rsid w:val="006D78C7"/>
    <w:rsid w:val="006E0ED1"/>
    <w:rsid w:val="006E1C78"/>
    <w:rsid w:val="006E6B28"/>
    <w:rsid w:val="006F09E4"/>
    <w:rsid w:val="006F1E19"/>
    <w:rsid w:val="006F388E"/>
    <w:rsid w:val="006F4AC1"/>
    <w:rsid w:val="007032EB"/>
    <w:rsid w:val="0070480F"/>
    <w:rsid w:val="00710661"/>
    <w:rsid w:val="0071313E"/>
    <w:rsid w:val="00717B25"/>
    <w:rsid w:val="007201F4"/>
    <w:rsid w:val="00722ACF"/>
    <w:rsid w:val="00723FFA"/>
    <w:rsid w:val="0072423D"/>
    <w:rsid w:val="0072486A"/>
    <w:rsid w:val="00726AD2"/>
    <w:rsid w:val="0072740F"/>
    <w:rsid w:val="00740619"/>
    <w:rsid w:val="0074080C"/>
    <w:rsid w:val="00740E0E"/>
    <w:rsid w:val="007468DB"/>
    <w:rsid w:val="007519ED"/>
    <w:rsid w:val="007535ED"/>
    <w:rsid w:val="007541B8"/>
    <w:rsid w:val="00760222"/>
    <w:rsid w:val="00761E3B"/>
    <w:rsid w:val="0076221F"/>
    <w:rsid w:val="00762782"/>
    <w:rsid w:val="00762BE8"/>
    <w:rsid w:val="00767224"/>
    <w:rsid w:val="0077172B"/>
    <w:rsid w:val="0077232A"/>
    <w:rsid w:val="007731ED"/>
    <w:rsid w:val="007779B0"/>
    <w:rsid w:val="00780632"/>
    <w:rsid w:val="007819A9"/>
    <w:rsid w:val="00790E04"/>
    <w:rsid w:val="0079110E"/>
    <w:rsid w:val="0079142E"/>
    <w:rsid w:val="00791C7E"/>
    <w:rsid w:val="0079344E"/>
    <w:rsid w:val="007945F6"/>
    <w:rsid w:val="007A0258"/>
    <w:rsid w:val="007B01DD"/>
    <w:rsid w:val="007B40FC"/>
    <w:rsid w:val="007C076E"/>
    <w:rsid w:val="007C0A2B"/>
    <w:rsid w:val="007C1A34"/>
    <w:rsid w:val="007D0B3D"/>
    <w:rsid w:val="007D0DB2"/>
    <w:rsid w:val="007D439B"/>
    <w:rsid w:val="007D6507"/>
    <w:rsid w:val="007D755B"/>
    <w:rsid w:val="007E27A4"/>
    <w:rsid w:val="007E6445"/>
    <w:rsid w:val="007E766D"/>
    <w:rsid w:val="007F09ED"/>
    <w:rsid w:val="007F3054"/>
    <w:rsid w:val="007F34E8"/>
    <w:rsid w:val="007F7247"/>
    <w:rsid w:val="007F758A"/>
    <w:rsid w:val="007F7BF5"/>
    <w:rsid w:val="008018A0"/>
    <w:rsid w:val="00801975"/>
    <w:rsid w:val="00801C06"/>
    <w:rsid w:val="008147CB"/>
    <w:rsid w:val="00820C69"/>
    <w:rsid w:val="0082330E"/>
    <w:rsid w:val="00824BE3"/>
    <w:rsid w:val="00826131"/>
    <w:rsid w:val="00832BFE"/>
    <w:rsid w:val="00844200"/>
    <w:rsid w:val="008520BC"/>
    <w:rsid w:val="008576F5"/>
    <w:rsid w:val="00857FBA"/>
    <w:rsid w:val="00860DA8"/>
    <w:rsid w:val="008701D8"/>
    <w:rsid w:val="00872DB6"/>
    <w:rsid w:val="00872F10"/>
    <w:rsid w:val="008774F2"/>
    <w:rsid w:val="00877975"/>
    <w:rsid w:val="008853B1"/>
    <w:rsid w:val="008919A3"/>
    <w:rsid w:val="0089239E"/>
    <w:rsid w:val="00895FCE"/>
    <w:rsid w:val="008A5BA4"/>
    <w:rsid w:val="008B0F32"/>
    <w:rsid w:val="008B2924"/>
    <w:rsid w:val="008B2B0E"/>
    <w:rsid w:val="008C51C8"/>
    <w:rsid w:val="008C6D9A"/>
    <w:rsid w:val="008D2428"/>
    <w:rsid w:val="008D2F48"/>
    <w:rsid w:val="008D4624"/>
    <w:rsid w:val="008E3573"/>
    <w:rsid w:val="008F176E"/>
    <w:rsid w:val="008F1B79"/>
    <w:rsid w:val="008F1CCC"/>
    <w:rsid w:val="008F48CF"/>
    <w:rsid w:val="008F4BA1"/>
    <w:rsid w:val="008F614D"/>
    <w:rsid w:val="00900CE1"/>
    <w:rsid w:val="00910773"/>
    <w:rsid w:val="00916638"/>
    <w:rsid w:val="009174AA"/>
    <w:rsid w:val="0092363D"/>
    <w:rsid w:val="00924F9E"/>
    <w:rsid w:val="00940F0E"/>
    <w:rsid w:val="0094112F"/>
    <w:rsid w:val="009441E9"/>
    <w:rsid w:val="00944499"/>
    <w:rsid w:val="009448ED"/>
    <w:rsid w:val="00944A16"/>
    <w:rsid w:val="00945B7A"/>
    <w:rsid w:val="009469D3"/>
    <w:rsid w:val="00951F9F"/>
    <w:rsid w:val="00955E60"/>
    <w:rsid w:val="00956CC7"/>
    <w:rsid w:val="00963FB0"/>
    <w:rsid w:val="009644BE"/>
    <w:rsid w:val="00965198"/>
    <w:rsid w:val="0097546E"/>
    <w:rsid w:val="00975DF0"/>
    <w:rsid w:val="009769A8"/>
    <w:rsid w:val="00977FA0"/>
    <w:rsid w:val="0098207D"/>
    <w:rsid w:val="00983208"/>
    <w:rsid w:val="00983465"/>
    <w:rsid w:val="0099122A"/>
    <w:rsid w:val="0099338A"/>
    <w:rsid w:val="009960B1"/>
    <w:rsid w:val="00996F41"/>
    <w:rsid w:val="009A1906"/>
    <w:rsid w:val="009A1D0F"/>
    <w:rsid w:val="009A31BC"/>
    <w:rsid w:val="009A34AE"/>
    <w:rsid w:val="009A485F"/>
    <w:rsid w:val="009A4970"/>
    <w:rsid w:val="009A5859"/>
    <w:rsid w:val="009C2487"/>
    <w:rsid w:val="009C26C3"/>
    <w:rsid w:val="009D0AEE"/>
    <w:rsid w:val="009D12D4"/>
    <w:rsid w:val="009D356D"/>
    <w:rsid w:val="009D54B0"/>
    <w:rsid w:val="009D6E77"/>
    <w:rsid w:val="009F3713"/>
    <w:rsid w:val="009F5172"/>
    <w:rsid w:val="00A0226B"/>
    <w:rsid w:val="00A0228B"/>
    <w:rsid w:val="00A03586"/>
    <w:rsid w:val="00A065E8"/>
    <w:rsid w:val="00A07722"/>
    <w:rsid w:val="00A15563"/>
    <w:rsid w:val="00A16872"/>
    <w:rsid w:val="00A16B30"/>
    <w:rsid w:val="00A2078F"/>
    <w:rsid w:val="00A22E9C"/>
    <w:rsid w:val="00A24E98"/>
    <w:rsid w:val="00A26017"/>
    <w:rsid w:val="00A26C13"/>
    <w:rsid w:val="00A31868"/>
    <w:rsid w:val="00A343CD"/>
    <w:rsid w:val="00A36AFD"/>
    <w:rsid w:val="00A36E79"/>
    <w:rsid w:val="00A44C39"/>
    <w:rsid w:val="00A46DE6"/>
    <w:rsid w:val="00A52FE0"/>
    <w:rsid w:val="00A537B4"/>
    <w:rsid w:val="00A604A2"/>
    <w:rsid w:val="00A63931"/>
    <w:rsid w:val="00A6489B"/>
    <w:rsid w:val="00A66C87"/>
    <w:rsid w:val="00A66F95"/>
    <w:rsid w:val="00A706AB"/>
    <w:rsid w:val="00A7701C"/>
    <w:rsid w:val="00A778EF"/>
    <w:rsid w:val="00A81C53"/>
    <w:rsid w:val="00A861C7"/>
    <w:rsid w:val="00A86320"/>
    <w:rsid w:val="00A8690E"/>
    <w:rsid w:val="00A95687"/>
    <w:rsid w:val="00AA1E59"/>
    <w:rsid w:val="00AA4045"/>
    <w:rsid w:val="00AA6E39"/>
    <w:rsid w:val="00AC395B"/>
    <w:rsid w:val="00AC70C4"/>
    <w:rsid w:val="00AE10DF"/>
    <w:rsid w:val="00AE2EA8"/>
    <w:rsid w:val="00AE3940"/>
    <w:rsid w:val="00AE49E2"/>
    <w:rsid w:val="00AF0EAB"/>
    <w:rsid w:val="00AF304B"/>
    <w:rsid w:val="00AF6379"/>
    <w:rsid w:val="00AF7FCF"/>
    <w:rsid w:val="00B0278E"/>
    <w:rsid w:val="00B076D4"/>
    <w:rsid w:val="00B1105B"/>
    <w:rsid w:val="00B13CFE"/>
    <w:rsid w:val="00B13E48"/>
    <w:rsid w:val="00B164AF"/>
    <w:rsid w:val="00B16DD5"/>
    <w:rsid w:val="00B22753"/>
    <w:rsid w:val="00B231EA"/>
    <w:rsid w:val="00B2692E"/>
    <w:rsid w:val="00B307C9"/>
    <w:rsid w:val="00B405EC"/>
    <w:rsid w:val="00B40CFF"/>
    <w:rsid w:val="00B428ED"/>
    <w:rsid w:val="00B43901"/>
    <w:rsid w:val="00B44D30"/>
    <w:rsid w:val="00B479FB"/>
    <w:rsid w:val="00B50CBE"/>
    <w:rsid w:val="00B61025"/>
    <w:rsid w:val="00B6436D"/>
    <w:rsid w:val="00B668C9"/>
    <w:rsid w:val="00B67577"/>
    <w:rsid w:val="00B70297"/>
    <w:rsid w:val="00B7032E"/>
    <w:rsid w:val="00B705E2"/>
    <w:rsid w:val="00B734AE"/>
    <w:rsid w:val="00B734DC"/>
    <w:rsid w:val="00B76CE0"/>
    <w:rsid w:val="00B8064C"/>
    <w:rsid w:val="00B82AD9"/>
    <w:rsid w:val="00B90B6F"/>
    <w:rsid w:val="00B915A1"/>
    <w:rsid w:val="00B94E0A"/>
    <w:rsid w:val="00B96C09"/>
    <w:rsid w:val="00BA266B"/>
    <w:rsid w:val="00BA2ED2"/>
    <w:rsid w:val="00BA69A5"/>
    <w:rsid w:val="00BA7465"/>
    <w:rsid w:val="00BB2DF4"/>
    <w:rsid w:val="00BC0675"/>
    <w:rsid w:val="00BC570D"/>
    <w:rsid w:val="00BC623C"/>
    <w:rsid w:val="00BC78F3"/>
    <w:rsid w:val="00BC7D8E"/>
    <w:rsid w:val="00BC7DBF"/>
    <w:rsid w:val="00BD3409"/>
    <w:rsid w:val="00BD5D70"/>
    <w:rsid w:val="00BE083C"/>
    <w:rsid w:val="00BE23D5"/>
    <w:rsid w:val="00BE5470"/>
    <w:rsid w:val="00BF0448"/>
    <w:rsid w:val="00BF7A8D"/>
    <w:rsid w:val="00BF7F38"/>
    <w:rsid w:val="00C00944"/>
    <w:rsid w:val="00C02B7D"/>
    <w:rsid w:val="00C063E9"/>
    <w:rsid w:val="00C11714"/>
    <w:rsid w:val="00C171F5"/>
    <w:rsid w:val="00C22CE0"/>
    <w:rsid w:val="00C26595"/>
    <w:rsid w:val="00C31B12"/>
    <w:rsid w:val="00C33B01"/>
    <w:rsid w:val="00C36C09"/>
    <w:rsid w:val="00C375CD"/>
    <w:rsid w:val="00C404CE"/>
    <w:rsid w:val="00C414DF"/>
    <w:rsid w:val="00C41876"/>
    <w:rsid w:val="00C44B1A"/>
    <w:rsid w:val="00C461C4"/>
    <w:rsid w:val="00C46C5B"/>
    <w:rsid w:val="00C50444"/>
    <w:rsid w:val="00C55539"/>
    <w:rsid w:val="00C566D6"/>
    <w:rsid w:val="00C61BF7"/>
    <w:rsid w:val="00C6540B"/>
    <w:rsid w:val="00C66DF9"/>
    <w:rsid w:val="00C676F6"/>
    <w:rsid w:val="00C71BA1"/>
    <w:rsid w:val="00C726C6"/>
    <w:rsid w:val="00C73788"/>
    <w:rsid w:val="00C76B28"/>
    <w:rsid w:val="00C810C3"/>
    <w:rsid w:val="00C8156A"/>
    <w:rsid w:val="00C82DCE"/>
    <w:rsid w:val="00C86836"/>
    <w:rsid w:val="00C93BAE"/>
    <w:rsid w:val="00C940B6"/>
    <w:rsid w:val="00C95CAC"/>
    <w:rsid w:val="00C95D94"/>
    <w:rsid w:val="00C97A7E"/>
    <w:rsid w:val="00CB07F0"/>
    <w:rsid w:val="00CB15D7"/>
    <w:rsid w:val="00CB22C6"/>
    <w:rsid w:val="00CB680D"/>
    <w:rsid w:val="00CB68DF"/>
    <w:rsid w:val="00CC5CCE"/>
    <w:rsid w:val="00CC710B"/>
    <w:rsid w:val="00CD5071"/>
    <w:rsid w:val="00CD56E1"/>
    <w:rsid w:val="00CE179E"/>
    <w:rsid w:val="00CE58C1"/>
    <w:rsid w:val="00CE59FB"/>
    <w:rsid w:val="00CE6783"/>
    <w:rsid w:val="00CF0F8F"/>
    <w:rsid w:val="00CF4504"/>
    <w:rsid w:val="00D005CD"/>
    <w:rsid w:val="00D1272A"/>
    <w:rsid w:val="00D13749"/>
    <w:rsid w:val="00D15F7D"/>
    <w:rsid w:val="00D20203"/>
    <w:rsid w:val="00D20FAE"/>
    <w:rsid w:val="00D238FD"/>
    <w:rsid w:val="00D363B4"/>
    <w:rsid w:val="00D36E4C"/>
    <w:rsid w:val="00D37015"/>
    <w:rsid w:val="00D454D0"/>
    <w:rsid w:val="00D461ED"/>
    <w:rsid w:val="00D47C19"/>
    <w:rsid w:val="00D515B7"/>
    <w:rsid w:val="00D52C6C"/>
    <w:rsid w:val="00D53585"/>
    <w:rsid w:val="00D614C3"/>
    <w:rsid w:val="00D616DA"/>
    <w:rsid w:val="00D62B81"/>
    <w:rsid w:val="00D71EF8"/>
    <w:rsid w:val="00D83860"/>
    <w:rsid w:val="00D83B3F"/>
    <w:rsid w:val="00D877F7"/>
    <w:rsid w:val="00D971A6"/>
    <w:rsid w:val="00DA3540"/>
    <w:rsid w:val="00DA4A7E"/>
    <w:rsid w:val="00DA6C75"/>
    <w:rsid w:val="00DA6FC2"/>
    <w:rsid w:val="00DB1001"/>
    <w:rsid w:val="00DB29B0"/>
    <w:rsid w:val="00DB2A0F"/>
    <w:rsid w:val="00DB3FAD"/>
    <w:rsid w:val="00DB62B6"/>
    <w:rsid w:val="00DB65C3"/>
    <w:rsid w:val="00DC000E"/>
    <w:rsid w:val="00DC6768"/>
    <w:rsid w:val="00DD1892"/>
    <w:rsid w:val="00DD2814"/>
    <w:rsid w:val="00DD623E"/>
    <w:rsid w:val="00DD76F7"/>
    <w:rsid w:val="00DE572D"/>
    <w:rsid w:val="00DE6787"/>
    <w:rsid w:val="00DF33E4"/>
    <w:rsid w:val="00DF4E7D"/>
    <w:rsid w:val="00DF6B69"/>
    <w:rsid w:val="00DF720B"/>
    <w:rsid w:val="00DF79DC"/>
    <w:rsid w:val="00E00E66"/>
    <w:rsid w:val="00E021A5"/>
    <w:rsid w:val="00E06BE0"/>
    <w:rsid w:val="00E10708"/>
    <w:rsid w:val="00E209A0"/>
    <w:rsid w:val="00E20D06"/>
    <w:rsid w:val="00E2228E"/>
    <w:rsid w:val="00E27AE0"/>
    <w:rsid w:val="00E30436"/>
    <w:rsid w:val="00E304B0"/>
    <w:rsid w:val="00E306FA"/>
    <w:rsid w:val="00E3439A"/>
    <w:rsid w:val="00E34A5B"/>
    <w:rsid w:val="00E36816"/>
    <w:rsid w:val="00E3790B"/>
    <w:rsid w:val="00E50A0A"/>
    <w:rsid w:val="00E51E6F"/>
    <w:rsid w:val="00E549F4"/>
    <w:rsid w:val="00E557B9"/>
    <w:rsid w:val="00E61884"/>
    <w:rsid w:val="00E63961"/>
    <w:rsid w:val="00E74441"/>
    <w:rsid w:val="00E7452B"/>
    <w:rsid w:val="00E74FF5"/>
    <w:rsid w:val="00E808A0"/>
    <w:rsid w:val="00E80C2D"/>
    <w:rsid w:val="00E82E21"/>
    <w:rsid w:val="00E92103"/>
    <w:rsid w:val="00E960B7"/>
    <w:rsid w:val="00EA2A1A"/>
    <w:rsid w:val="00EA3176"/>
    <w:rsid w:val="00EA44C0"/>
    <w:rsid w:val="00EA5EA6"/>
    <w:rsid w:val="00EA6988"/>
    <w:rsid w:val="00EA79AB"/>
    <w:rsid w:val="00EB1019"/>
    <w:rsid w:val="00EB1578"/>
    <w:rsid w:val="00EB3919"/>
    <w:rsid w:val="00EB681F"/>
    <w:rsid w:val="00ED0324"/>
    <w:rsid w:val="00ED3351"/>
    <w:rsid w:val="00ED3555"/>
    <w:rsid w:val="00ED557E"/>
    <w:rsid w:val="00ED7244"/>
    <w:rsid w:val="00EE28DF"/>
    <w:rsid w:val="00EE5E58"/>
    <w:rsid w:val="00EE6EE1"/>
    <w:rsid w:val="00EF5E69"/>
    <w:rsid w:val="00EF715D"/>
    <w:rsid w:val="00F07278"/>
    <w:rsid w:val="00F126E7"/>
    <w:rsid w:val="00F20CB9"/>
    <w:rsid w:val="00F31A86"/>
    <w:rsid w:val="00F44D7E"/>
    <w:rsid w:val="00F44DEC"/>
    <w:rsid w:val="00F46DB5"/>
    <w:rsid w:val="00F51915"/>
    <w:rsid w:val="00F56356"/>
    <w:rsid w:val="00F56584"/>
    <w:rsid w:val="00F60B73"/>
    <w:rsid w:val="00F61661"/>
    <w:rsid w:val="00F61841"/>
    <w:rsid w:val="00F64586"/>
    <w:rsid w:val="00F64ED7"/>
    <w:rsid w:val="00F70A76"/>
    <w:rsid w:val="00F721E2"/>
    <w:rsid w:val="00F77850"/>
    <w:rsid w:val="00F77C17"/>
    <w:rsid w:val="00F80EED"/>
    <w:rsid w:val="00F83D2E"/>
    <w:rsid w:val="00F84AA3"/>
    <w:rsid w:val="00F84E93"/>
    <w:rsid w:val="00F857F6"/>
    <w:rsid w:val="00F8728F"/>
    <w:rsid w:val="00F9029A"/>
    <w:rsid w:val="00F951C6"/>
    <w:rsid w:val="00FB00BF"/>
    <w:rsid w:val="00FB053C"/>
    <w:rsid w:val="00FB34B6"/>
    <w:rsid w:val="00FB5C6D"/>
    <w:rsid w:val="00FC6474"/>
    <w:rsid w:val="00FC703A"/>
    <w:rsid w:val="00FD2611"/>
    <w:rsid w:val="00FD33D9"/>
    <w:rsid w:val="00FE18B3"/>
    <w:rsid w:val="00FE2F1F"/>
    <w:rsid w:val="00FF21A9"/>
    <w:rsid w:val="00FF2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200"/>
  </w:style>
  <w:style w:type="paragraph" w:styleId="2">
    <w:name w:val="heading 2"/>
    <w:basedOn w:val="a"/>
    <w:next w:val="a"/>
    <w:link w:val="20"/>
    <w:uiPriority w:val="9"/>
    <w:qFormat/>
    <w:rsid w:val="0099122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68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1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61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614C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D62B81"/>
    <w:pPr>
      <w:spacing w:after="0" w:line="240" w:lineRule="auto"/>
    </w:pPr>
  </w:style>
  <w:style w:type="table" w:styleId="a4">
    <w:name w:val="Table Grid"/>
    <w:basedOn w:val="a1"/>
    <w:uiPriority w:val="39"/>
    <w:rsid w:val="00D62B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62B81"/>
    <w:pPr>
      <w:ind w:left="720"/>
      <w:contextualSpacing/>
    </w:pPr>
  </w:style>
  <w:style w:type="character" w:customStyle="1" w:styleId="fontstyle01">
    <w:name w:val="fontstyle01"/>
    <w:basedOn w:val="a0"/>
    <w:rsid w:val="00C26595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6">
    <w:name w:val="Balloon Text"/>
    <w:basedOn w:val="a"/>
    <w:link w:val="a7"/>
    <w:uiPriority w:val="99"/>
    <w:semiHidden/>
    <w:unhideWhenUsed/>
    <w:rsid w:val="00951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51F9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99122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formattext">
    <w:name w:val="formattext"/>
    <w:basedOn w:val="a"/>
    <w:rsid w:val="000F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rsid w:val="00955E60"/>
    <w:rPr>
      <w:color w:val="0000FF"/>
      <w:u w:val="single"/>
    </w:rPr>
  </w:style>
  <w:style w:type="paragraph" w:customStyle="1" w:styleId="ConsPlusNonformat">
    <w:name w:val="ConsPlusNonformat"/>
    <w:rsid w:val="00AE10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Гипертекстовая ссылка"/>
    <w:uiPriority w:val="99"/>
    <w:rsid w:val="00AE10DF"/>
    <w:rPr>
      <w:rFonts w:cs="Times New Roman"/>
      <w:b w:val="0"/>
      <w:color w:val="106BBE"/>
    </w:rPr>
  </w:style>
  <w:style w:type="character" w:customStyle="1" w:styleId="aa">
    <w:name w:val="Цветовое выделение"/>
    <w:uiPriority w:val="99"/>
    <w:rsid w:val="00AE10DF"/>
    <w:rPr>
      <w:b/>
      <w:color w:val="26282F"/>
    </w:rPr>
  </w:style>
  <w:style w:type="paragraph" w:customStyle="1" w:styleId="1">
    <w:name w:val="марк список 1"/>
    <w:basedOn w:val="a"/>
    <w:rsid w:val="002E7D3F"/>
    <w:pPr>
      <w:tabs>
        <w:tab w:val="left" w:pos="360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EB681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504C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b">
    <w:name w:val="Основной текст_"/>
    <w:link w:val="10"/>
    <w:rsid w:val="00504CA7"/>
  </w:style>
  <w:style w:type="paragraph" w:customStyle="1" w:styleId="10">
    <w:name w:val="Основной текст1"/>
    <w:basedOn w:val="a"/>
    <w:link w:val="ab"/>
    <w:rsid w:val="00504CA7"/>
    <w:pPr>
      <w:widowControl w:val="0"/>
      <w:spacing w:after="260" w:line="240" w:lineRule="auto"/>
    </w:pPr>
  </w:style>
  <w:style w:type="character" w:customStyle="1" w:styleId="ac">
    <w:name w:val="Нет"/>
    <w:rsid w:val="004901E0"/>
  </w:style>
  <w:style w:type="character" w:customStyle="1" w:styleId="Hyperlink0">
    <w:name w:val="Hyperlink.0"/>
    <w:rsid w:val="004901E0"/>
    <w:rPr>
      <w:outline w:val="0"/>
      <w:color w:val="3479BF"/>
    </w:rPr>
  </w:style>
  <w:style w:type="paragraph" w:customStyle="1" w:styleId="ad">
    <w:name w:val="По умолчанию"/>
    <w:rsid w:val="004901E0"/>
    <w:pPr>
      <w:widowControl w:val="0"/>
      <w:suppressAutoHyphens/>
      <w:spacing w:after="0" w:line="240" w:lineRule="auto"/>
    </w:pPr>
    <w:rPr>
      <w:rFonts w:ascii="Helvetica Neue" w:eastAsia="Helvetica Neue" w:hAnsi="Helvetica Neue" w:cs="Helvetica Neue"/>
      <w:color w:val="000000"/>
      <w:kern w:val="1"/>
      <w:sz w:val="24"/>
      <w:szCs w:val="24"/>
      <w:shd w:val="clear" w:color="auto" w:fill="FFFFFF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2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3A6B722B132DF0D6462445B2BBCEFEDED076555802E368163BE756295A181444C053B8FBD19EA66F696E7D3DDf8rE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27058-FB6E-45FB-8367-E2E3F1F83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Пахомов Алексей Викторович</dc:creator>
  <cp:lastModifiedBy>Mello .</cp:lastModifiedBy>
  <cp:revision>2</cp:revision>
  <cp:lastPrinted>2021-12-16T04:10:00Z</cp:lastPrinted>
  <dcterms:created xsi:type="dcterms:W3CDTF">2023-04-27T09:21:00Z</dcterms:created>
  <dcterms:modified xsi:type="dcterms:W3CDTF">2023-04-27T09:21:00Z</dcterms:modified>
</cp:coreProperties>
</file>