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572" w:rsidRPr="00904D2B" w:rsidRDefault="00DE1572" w:rsidP="00DE1572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образование «Подгорнское сельское поселение»</w:t>
      </w:r>
    </w:p>
    <w:p w:rsidR="00437A0F" w:rsidRPr="00904D2B" w:rsidRDefault="00437A0F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7A0F" w:rsidRPr="00904D2B" w:rsidRDefault="00437A0F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1572" w:rsidRPr="00904D2B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ПОДГОРНСКОГО СЕЛЬСКОГО ПОСЕЛЕНИЯ</w:t>
      </w:r>
    </w:p>
    <w:p w:rsidR="002B22F5" w:rsidRPr="00904D2B" w:rsidRDefault="002B22F5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7A0F" w:rsidRPr="00904D2B" w:rsidRDefault="00437A0F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1572" w:rsidRPr="00904D2B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DE1572" w:rsidRPr="00904D2B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A0F" w:rsidRPr="00904D2B" w:rsidRDefault="00437A0F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72" w:rsidRPr="00904D2B" w:rsidRDefault="00904D2B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11.03.2022</w:t>
      </w:r>
      <w:r w:rsidR="00DE1572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с. Подгорное                                                     </w:t>
      </w:r>
      <w:r w:rsidR="00437A0F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F152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DE1572" w:rsidRPr="00904D2B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72" w:rsidRPr="00904D2B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72" w:rsidRPr="00904D2B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</w:t>
      </w:r>
    </w:p>
    <w:p w:rsidR="00DE1572" w:rsidRPr="00904D2B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Устав муниципального образования «Подгорнское сельское поселение»</w:t>
      </w:r>
    </w:p>
    <w:p w:rsidR="00DE1572" w:rsidRPr="00904D2B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A0F" w:rsidRPr="00904D2B" w:rsidRDefault="00437A0F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72" w:rsidRPr="00904D2B" w:rsidRDefault="00DE1572" w:rsidP="00DE1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72" w:rsidRPr="00904D2B" w:rsidRDefault="00DE1572" w:rsidP="00DE1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приведения Устава муниципального образования «Подгорнское сельское поселение» в соответстви</w:t>
      </w:r>
      <w:r w:rsidR="00550011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действующим законодательством Российской Федерации, на основании Устава муниципального образования «Подгорнское сельское поселение» </w:t>
      </w:r>
    </w:p>
    <w:p w:rsidR="00DE1572" w:rsidRPr="00904D2B" w:rsidRDefault="00DE1572" w:rsidP="00DE1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72" w:rsidRPr="00904D2B" w:rsidRDefault="003F0944" w:rsidP="002B2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Подгорнского сельского поселения РЕШИЛ:</w:t>
      </w:r>
    </w:p>
    <w:p w:rsidR="00437A0F" w:rsidRPr="00904D2B" w:rsidRDefault="00437A0F" w:rsidP="002B2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AAE" w:rsidRPr="00904D2B" w:rsidRDefault="00A97AAE" w:rsidP="006A3599">
      <w:pPr>
        <w:pStyle w:val="a8"/>
        <w:numPr>
          <w:ilvl w:val="0"/>
          <w:numId w:val="4"/>
        </w:numPr>
        <w:spacing w:after="0" w:line="240" w:lineRule="auto"/>
        <w:ind w:left="0" w:right="23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Устав муниципального образования «</w:t>
      </w:r>
      <w:r w:rsidR="009E1B4D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Подгорнское 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поселение», принятый решением Совета </w:t>
      </w:r>
      <w:r w:rsidR="009E1B4D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</w:t>
      </w:r>
      <w:r w:rsidR="009E1B4D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2015 года № </w:t>
      </w:r>
      <w:r w:rsidR="009E1B4D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следующие изменения</w:t>
      </w:r>
      <w:r w:rsidR="00D83BFD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дополнения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A3599" w:rsidRPr="00904D2B" w:rsidRDefault="006A3599" w:rsidP="006A3599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599" w:rsidRPr="00904D2B" w:rsidRDefault="00256327" w:rsidP="00EB2DAC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6A3599" w:rsidRPr="00B547A2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пункт 17 части 2</w:t>
        </w:r>
        <w:r w:rsidR="006A3599" w:rsidRPr="00904D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статьи 3.1.</w:t>
        </w:r>
      </w:hyperlink>
      <w:r w:rsidR="006A3599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силу;</w:t>
      </w:r>
    </w:p>
    <w:p w:rsidR="00A97AAE" w:rsidRPr="00904D2B" w:rsidRDefault="000A7E64" w:rsidP="00EB2DAC">
      <w:pPr>
        <w:pStyle w:val="a8"/>
        <w:numPr>
          <w:ilvl w:val="0"/>
          <w:numId w:val="6"/>
        </w:numPr>
        <w:tabs>
          <w:tab w:val="left" w:pos="720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части 1 стать</w:t>
      </w:r>
      <w:r w:rsidR="003D2DAA" w:rsidRPr="00B54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B54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7E64" w:rsidRPr="00904D2B" w:rsidRDefault="000A7E64" w:rsidP="000A7E6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пункт 4.1. изложить в </w:t>
      </w:r>
      <w:r w:rsidR="00015C73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редакции:</w:t>
      </w:r>
    </w:p>
    <w:p w:rsidR="000A7E64" w:rsidRPr="00904D2B" w:rsidRDefault="000A7E64" w:rsidP="000A7E6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«4.1)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теплоснабжения;»;</w:t>
      </w:r>
    </w:p>
    <w:p w:rsidR="000A7E64" w:rsidRPr="00904D2B" w:rsidRDefault="000A7E64" w:rsidP="000A7E6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 в </w:t>
      </w:r>
      <w:hyperlink r:id="rId8" w:history="1">
        <w:r w:rsidRPr="00904D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5</w:t>
        </w:r>
      </w:hyperlink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«за сохранностью автомобильных дорог местного значения» заменить словами «на автомобильном транспорте, городском наземном электрическом транспорте и в дорожном хозяйстве»;</w:t>
      </w:r>
    </w:p>
    <w:p w:rsidR="000A7E64" w:rsidRPr="00904D2B" w:rsidRDefault="005846E7" w:rsidP="000A7E6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пункт 17 изложить в новой редакции:</w:t>
      </w:r>
    </w:p>
    <w:p w:rsidR="005846E7" w:rsidRPr="00904D2B" w:rsidRDefault="005846E7" w:rsidP="005846E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«17)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правилами;»;</w:t>
      </w:r>
    </w:p>
    <w:p w:rsidR="005846E7" w:rsidRPr="00904D2B" w:rsidRDefault="005846E7" w:rsidP="005846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пункте 22 слова «использования и охраны» заменить словами «охраны и использования</w:t>
      </w:r>
      <w:r w:rsidR="002D645A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A3599" w:rsidRPr="00904D2B" w:rsidRDefault="006A3599" w:rsidP="00EB2DAC">
      <w:pPr>
        <w:pStyle w:val="a8"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5 статьи 14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редакции:</w:t>
      </w:r>
    </w:p>
    <w:p w:rsidR="006A3599" w:rsidRPr="00904D2B" w:rsidRDefault="006A3599" w:rsidP="006A359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деятельности.»</w:t>
      </w:r>
      <w:r w:rsidR="00EB2DAC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534E" w:rsidRPr="00904D2B" w:rsidRDefault="0053534E" w:rsidP="0053534E">
      <w:pPr>
        <w:pStyle w:val="a8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части 8 статьи 27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слова «, если иное не предусмотрено Федеральным законом от 06 октября 2003 года № 131 ФЗ «Об общих принципах организации местного самоуправления в Российской Федерации»;</w:t>
      </w:r>
    </w:p>
    <w:p w:rsidR="00D7764D" w:rsidRPr="00904D2B" w:rsidRDefault="00D7764D" w:rsidP="00EB2DAC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3D2DAA" w:rsidRPr="00B54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части 1 </w:t>
      </w:r>
      <w:r w:rsidRPr="00B54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</w:t>
      </w:r>
      <w:r w:rsidR="003D2DAA" w:rsidRPr="00B54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B54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31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764D" w:rsidRPr="00904D2B" w:rsidRDefault="00D7764D" w:rsidP="00D7764D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пункт 3.1. изложить в новой редакции:</w:t>
      </w:r>
    </w:p>
    <w:p w:rsidR="00D7764D" w:rsidRPr="00904D2B" w:rsidRDefault="00D7764D" w:rsidP="00D7764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«3.1)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теплоснабжения;»;</w:t>
      </w:r>
    </w:p>
    <w:p w:rsidR="00D7764D" w:rsidRPr="00904D2B" w:rsidRDefault="00D7764D" w:rsidP="00CF7C14">
      <w:pPr>
        <w:pStyle w:val="a8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9" w:history="1">
        <w:r w:rsidRPr="00904D2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пункте 4</w:t>
        </w:r>
      </w:hyperlink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«за сохранностью автомобильных дорог местного значения» заменить словами «на автомобильном транспорте, городском наземном электрическом транспорте и в дорожном хозяйстве»;</w:t>
      </w:r>
    </w:p>
    <w:p w:rsidR="00CF7C14" w:rsidRPr="00904D2B" w:rsidRDefault="00D7764D" w:rsidP="00CF7C1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CF7C14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16 изложить в новой редакции:</w:t>
      </w:r>
    </w:p>
    <w:p w:rsidR="00CF7C14" w:rsidRPr="00904D2B" w:rsidRDefault="00CF7C14" w:rsidP="00CF7C1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«16)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правилами;»;</w:t>
      </w:r>
    </w:p>
    <w:p w:rsidR="00D7764D" w:rsidRPr="00904D2B" w:rsidRDefault="00D7764D" w:rsidP="00D7764D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CF7C14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пункте 21 слова «использования и охраны» заменить словами «охраны и использования»;</w:t>
      </w:r>
    </w:p>
    <w:p w:rsidR="002D645A" w:rsidRPr="00B547A2" w:rsidRDefault="00904D2B" w:rsidP="00904D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54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2D645A" w:rsidRPr="00B54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статье 32:</w:t>
      </w:r>
    </w:p>
    <w:p w:rsidR="002D645A" w:rsidRPr="00904D2B" w:rsidRDefault="002D645A" w:rsidP="00904D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часть </w:t>
      </w:r>
      <w:r w:rsidR="007F7C30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2 изложить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новой редакции:</w:t>
      </w:r>
    </w:p>
    <w:p w:rsidR="002D645A" w:rsidRPr="00904D2B" w:rsidRDefault="002D645A" w:rsidP="00904D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«2. Организация и осуществление видов муниципального контроля регулируются Федеральным </w:t>
      </w:r>
      <w:hyperlink r:id="rId10" w:history="1">
        <w:r w:rsidRPr="00904D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июля 2020 года </w:t>
      </w:r>
      <w:r w:rsidR="007F7C30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248-ФЗ </w:t>
      </w:r>
      <w:r w:rsidR="007F7C30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государственном контроле (надзоре) и муниципальном контроле в Российской Федерации</w:t>
      </w:r>
      <w:r w:rsidR="007F7C30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</w:p>
    <w:p w:rsidR="000A7E64" w:rsidRPr="00904D2B" w:rsidRDefault="007F7C30" w:rsidP="00904D2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D645A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дополнить частью 3 следующего содержания:</w:t>
      </w:r>
    </w:p>
    <w:p w:rsidR="002D645A" w:rsidRPr="00904D2B" w:rsidRDefault="002D645A" w:rsidP="00904D2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«3. В силу положений Федерального закона от 31 июля 2020 года № 248-ФЗ «О государственном контроле» муниципальный контроль подлежит осуществлению при наличии на территории поселения соответствующего объекта контроля.</w:t>
      </w:r>
      <w:r w:rsidR="007F7C30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B2DAC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7E64" w:rsidRPr="00904D2B" w:rsidRDefault="000A7E64" w:rsidP="000A7E6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97AAE" w:rsidRPr="00904D2B" w:rsidRDefault="00A97AAE" w:rsidP="00A97AAE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Настоящее решение вступает в силу после его официального опубликования</w:t>
      </w:r>
      <w:r w:rsidR="001757F5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7AAE" w:rsidRPr="00904D2B" w:rsidRDefault="00A97AAE" w:rsidP="00A97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Поручить Главе </w:t>
      </w:r>
      <w:r w:rsidR="009E1B4D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поселения:</w:t>
      </w:r>
    </w:p>
    <w:p w:rsidR="00A97AAE" w:rsidRPr="00904D2B" w:rsidRDefault="00A97AAE" w:rsidP="00A97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образований»;</w:t>
      </w:r>
    </w:p>
    <w:p w:rsidR="00AD4FD6" w:rsidRPr="00904D2B" w:rsidRDefault="00A97AAE" w:rsidP="003F09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обеспечить официальное опубликование настоящего решения после его государственной регистрации</w:t>
      </w:r>
      <w:r w:rsidR="003F0944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официальном печатном издании «Официальные ведомости Подгорнского сельского поселения»</w:t>
      </w:r>
      <w:r w:rsidR="00D83BFD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0944" w:rsidRPr="00904D2B" w:rsidRDefault="003F0944" w:rsidP="003F09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4. Контроль за исполнением настоящего решения возложить на председателя Совета Подгорнского сельского поселения Л.А. Кванину.</w:t>
      </w:r>
    </w:p>
    <w:p w:rsidR="003F0944" w:rsidRDefault="003F0944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34E" w:rsidRPr="00904D2B" w:rsidRDefault="0053534E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A0F" w:rsidRPr="00904D2B" w:rsidRDefault="00437A0F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A0F" w:rsidRPr="00904D2B" w:rsidRDefault="00AD4FD6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</w:t>
      </w:r>
    </w:p>
    <w:p w:rsidR="00AD4FD6" w:rsidRPr="00904D2B" w:rsidRDefault="009E1B4D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 сел</w:t>
      </w:r>
      <w:r w:rsidR="00AD4FD6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ьского поселения                       </w:t>
      </w:r>
      <w:r w:rsidR="002B22F5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37A0F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2B22F5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D4FD6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 Кванина</w:t>
      </w:r>
      <w:r w:rsidR="00AD4FD6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4FD6" w:rsidRPr="00904D2B" w:rsidRDefault="00AD4FD6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FD6" w:rsidRPr="00904D2B" w:rsidRDefault="00AD4FD6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A0F" w:rsidRPr="00904D2B" w:rsidRDefault="00802034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E1B4D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="00EF14CF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E1B4D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Подгорнского</w:t>
      </w:r>
      <w:r w:rsidR="00AD4FD6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143B" w:rsidRPr="00904D2B" w:rsidRDefault="009E1B4D" w:rsidP="00AD4FD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AD4FD6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437A0F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802034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FD6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14CF" w:rsidRPr="00904D2B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А.Н.Кондратенко</w:t>
      </w:r>
    </w:p>
    <w:sectPr w:rsidR="005E143B" w:rsidRPr="00904D2B" w:rsidSect="00437A0F">
      <w:headerReference w:type="even" r:id="rId11"/>
      <w:pgSz w:w="11906" w:h="16838"/>
      <w:pgMar w:top="851" w:right="1133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327" w:rsidRDefault="00256327">
      <w:pPr>
        <w:spacing w:after="0" w:line="240" w:lineRule="auto"/>
      </w:pPr>
      <w:r>
        <w:separator/>
      </w:r>
    </w:p>
  </w:endnote>
  <w:endnote w:type="continuationSeparator" w:id="0">
    <w:p w:rsidR="00256327" w:rsidRDefault="00256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327" w:rsidRDefault="00256327">
      <w:pPr>
        <w:spacing w:after="0" w:line="240" w:lineRule="auto"/>
      </w:pPr>
      <w:r>
        <w:separator/>
      </w:r>
    </w:p>
  </w:footnote>
  <w:footnote w:type="continuationSeparator" w:id="0">
    <w:p w:rsidR="00256327" w:rsidRDefault="00256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AAD" w:rsidRDefault="00021889" w:rsidP="00D365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7AAD" w:rsidRDefault="0025632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21C09"/>
    <w:multiLevelType w:val="hybridMultilevel"/>
    <w:tmpl w:val="7764A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E6C8E"/>
    <w:multiLevelType w:val="hybridMultilevel"/>
    <w:tmpl w:val="B3D23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4652B"/>
    <w:multiLevelType w:val="hybridMultilevel"/>
    <w:tmpl w:val="FB18518E"/>
    <w:lvl w:ilvl="0" w:tplc="BB74E67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3305F"/>
    <w:multiLevelType w:val="hybridMultilevel"/>
    <w:tmpl w:val="C652AB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239AD"/>
    <w:multiLevelType w:val="hybridMultilevel"/>
    <w:tmpl w:val="A46A0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55E36"/>
    <w:multiLevelType w:val="hybridMultilevel"/>
    <w:tmpl w:val="2B1C3742"/>
    <w:lvl w:ilvl="0" w:tplc="D010A9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F024D6">
      <w:start w:val="1"/>
      <w:numFmt w:val="decimal"/>
      <w:lvlText w:val="%2)"/>
      <w:lvlJc w:val="left"/>
      <w:pPr>
        <w:ind w:left="162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6880DDA"/>
    <w:multiLevelType w:val="hybridMultilevel"/>
    <w:tmpl w:val="3D3A5F4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CF22386"/>
    <w:multiLevelType w:val="hybridMultilevel"/>
    <w:tmpl w:val="1BBC4FA4"/>
    <w:lvl w:ilvl="0" w:tplc="BB74E67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351597"/>
    <w:multiLevelType w:val="hybridMultilevel"/>
    <w:tmpl w:val="D48487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AAE"/>
    <w:rsid w:val="00015C73"/>
    <w:rsid w:val="00021889"/>
    <w:rsid w:val="000A7E64"/>
    <w:rsid w:val="000E6B32"/>
    <w:rsid w:val="00124EFC"/>
    <w:rsid w:val="00167C98"/>
    <w:rsid w:val="001757F5"/>
    <w:rsid w:val="00256327"/>
    <w:rsid w:val="002B22F5"/>
    <w:rsid w:val="002D05E6"/>
    <w:rsid w:val="002D645A"/>
    <w:rsid w:val="003409D9"/>
    <w:rsid w:val="00345655"/>
    <w:rsid w:val="003D2DAA"/>
    <w:rsid w:val="003F0944"/>
    <w:rsid w:val="003F7961"/>
    <w:rsid w:val="00414D58"/>
    <w:rsid w:val="00416542"/>
    <w:rsid w:val="00437A0F"/>
    <w:rsid w:val="0053534E"/>
    <w:rsid w:val="00550011"/>
    <w:rsid w:val="005846E7"/>
    <w:rsid w:val="005A6A38"/>
    <w:rsid w:val="005E143B"/>
    <w:rsid w:val="00654E3D"/>
    <w:rsid w:val="00682A8A"/>
    <w:rsid w:val="006A3599"/>
    <w:rsid w:val="006D7975"/>
    <w:rsid w:val="007949C8"/>
    <w:rsid w:val="007D7A07"/>
    <w:rsid w:val="007F1521"/>
    <w:rsid w:val="007F7C30"/>
    <w:rsid w:val="00802034"/>
    <w:rsid w:val="00842048"/>
    <w:rsid w:val="00872AF2"/>
    <w:rsid w:val="00904D2B"/>
    <w:rsid w:val="0099252E"/>
    <w:rsid w:val="009B72A3"/>
    <w:rsid w:val="009E1B4D"/>
    <w:rsid w:val="00A97AAE"/>
    <w:rsid w:val="00AD4FD6"/>
    <w:rsid w:val="00AF0B1C"/>
    <w:rsid w:val="00B547A2"/>
    <w:rsid w:val="00BA6713"/>
    <w:rsid w:val="00CA30DA"/>
    <w:rsid w:val="00CD0542"/>
    <w:rsid w:val="00CF7C14"/>
    <w:rsid w:val="00D7764D"/>
    <w:rsid w:val="00D816F7"/>
    <w:rsid w:val="00D83BFD"/>
    <w:rsid w:val="00DE1572"/>
    <w:rsid w:val="00E32437"/>
    <w:rsid w:val="00E722BD"/>
    <w:rsid w:val="00EB2DAC"/>
    <w:rsid w:val="00EF14CF"/>
    <w:rsid w:val="00F7374A"/>
    <w:rsid w:val="00F9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F00CD-C49F-442A-8CB5-5F23C2A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7A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97A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97AAE"/>
  </w:style>
  <w:style w:type="paragraph" w:styleId="a6">
    <w:name w:val="Balloon Text"/>
    <w:basedOn w:val="a"/>
    <w:link w:val="a7"/>
    <w:uiPriority w:val="99"/>
    <w:semiHidden/>
    <w:unhideWhenUsed/>
    <w:rsid w:val="00802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2034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A3599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5E1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1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3137&amp;dst=849&amp;field=134&amp;date=08.12.20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73137&amp;dst=812&amp;field=134&amp;date=08.12.20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386954&amp;date=08.12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73137&amp;dst=849&amp;field=134&amp;date=08.12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 Александр Владимирович</dc:creator>
  <cp:keywords/>
  <dc:description/>
  <cp:lastModifiedBy>Лаврова</cp:lastModifiedBy>
  <cp:revision>29</cp:revision>
  <cp:lastPrinted>2022-03-15T04:57:00Z</cp:lastPrinted>
  <dcterms:created xsi:type="dcterms:W3CDTF">2021-06-18T08:32:00Z</dcterms:created>
  <dcterms:modified xsi:type="dcterms:W3CDTF">2022-03-15T04:58:00Z</dcterms:modified>
</cp:coreProperties>
</file>